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6447" w14:textId="77777777" w:rsidR="005F2651" w:rsidRDefault="005F2651" w:rsidP="004F3EEA">
      <w:pPr>
        <w:ind w:left="-1134"/>
      </w:pPr>
    </w:p>
    <w:p w14:paraId="6401D30E" w14:textId="77777777" w:rsidR="005F2651" w:rsidRDefault="005F2651"/>
    <w:tbl>
      <w:tblPr>
        <w:tblW w:w="13325" w:type="dxa"/>
        <w:tblInd w:w="5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6"/>
        <w:gridCol w:w="368"/>
        <w:gridCol w:w="2977"/>
        <w:gridCol w:w="1913"/>
        <w:gridCol w:w="1914"/>
        <w:gridCol w:w="1913"/>
        <w:gridCol w:w="1914"/>
      </w:tblGrid>
      <w:tr w:rsidR="005F2651" w:rsidRPr="00960985" w14:paraId="346B7485" w14:textId="77777777" w:rsidTr="00960985">
        <w:trPr>
          <w:trHeight w:val="325"/>
        </w:trPr>
        <w:tc>
          <w:tcPr>
            <w:tcW w:w="2326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14:paraId="350AA311" w14:textId="4148957B" w:rsidR="005F2651" w:rsidRPr="00960985" w:rsidRDefault="00960985" w:rsidP="00960985">
            <w:pPr>
              <w:tabs>
                <w:tab w:val="left" w:pos="592"/>
              </w:tabs>
              <w:ind w:left="-425" w:hanging="25"/>
              <w:jc w:val="center"/>
              <w:rPr>
                <w:b/>
                <w:sz w:val="20"/>
                <w:szCs w:val="20"/>
                <w:u w:val="single"/>
              </w:rPr>
            </w:pPr>
            <w:r w:rsidRPr="0096098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5F2651" w:rsidRPr="00960985">
              <w:rPr>
                <w:b/>
                <w:sz w:val="20"/>
                <w:szCs w:val="20"/>
                <w:u w:val="single"/>
              </w:rPr>
              <w:t>Volet 3</w:t>
            </w:r>
          </w:p>
          <w:p w14:paraId="552CD79E" w14:textId="47A4E135" w:rsidR="005F2651" w:rsidRPr="00960985" w:rsidRDefault="005F2651" w:rsidP="00960985">
            <w:pPr>
              <w:tabs>
                <w:tab w:val="left" w:pos="592"/>
              </w:tabs>
              <w:ind w:left="-142" w:hanging="25"/>
              <w:jc w:val="center"/>
              <w:rPr>
                <w:b/>
                <w:sz w:val="20"/>
                <w:szCs w:val="20"/>
              </w:rPr>
            </w:pPr>
            <w:r w:rsidRPr="00960985">
              <w:rPr>
                <w:b/>
                <w:sz w:val="20"/>
                <w:szCs w:val="20"/>
              </w:rPr>
              <w:t>pour le</w:t>
            </w:r>
          </w:p>
          <w:p w14:paraId="1FB59DDC" w14:textId="7B2BBC1B" w:rsidR="005F2651" w:rsidRPr="00960985" w:rsidRDefault="005F2651" w:rsidP="00960985">
            <w:pPr>
              <w:tabs>
                <w:tab w:val="left" w:pos="592"/>
              </w:tabs>
              <w:ind w:left="25" w:hanging="25"/>
              <w:jc w:val="center"/>
              <w:rPr>
                <w:b/>
                <w:sz w:val="16"/>
                <w:szCs w:val="16"/>
              </w:rPr>
            </w:pPr>
            <w:r w:rsidRPr="00960985">
              <w:rPr>
                <w:b/>
                <w:sz w:val="20"/>
                <w:szCs w:val="20"/>
              </w:rPr>
              <w:t>CYCLE 3</w:t>
            </w:r>
          </w:p>
        </w:tc>
        <w:tc>
          <w:tcPr>
            <w:tcW w:w="368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14:paraId="1575D08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D1010A" w14:textId="3A8766B4" w:rsidR="005F2651" w:rsidRPr="00960985" w:rsidRDefault="005F2651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C90A735" w14:textId="0301D2AB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sz w:val="16"/>
                <w:szCs w:val="16"/>
              </w:rPr>
            </w:pPr>
            <w:r w:rsidRPr="00960985">
              <w:rPr>
                <w:b/>
                <w:sz w:val="16"/>
                <w:szCs w:val="16"/>
              </w:rPr>
              <w:t>Attendus de fin de cycle pour travailler l’ensemble des domaines du socle commun</w:t>
            </w:r>
          </w:p>
        </w:tc>
      </w:tr>
      <w:tr w:rsidR="00960985" w:rsidRPr="00960985" w14:paraId="5AF140A8" w14:textId="77777777" w:rsidTr="00960985">
        <w:trPr>
          <w:trHeight w:val="984"/>
        </w:trPr>
        <w:tc>
          <w:tcPr>
            <w:tcW w:w="232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</w:tcPr>
          <w:p w14:paraId="638A57D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</w:tcPr>
          <w:p w14:paraId="4D58C63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D23E" w14:textId="1263F5C8" w:rsidR="005F2651" w:rsidRPr="00960985" w:rsidRDefault="005F2651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Compétences travaillées</w:t>
            </w:r>
          </w:p>
          <w:p w14:paraId="61B84600" w14:textId="73499F57" w:rsidR="005F2651" w:rsidRPr="00960985" w:rsidRDefault="005F2651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possibles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2F21CDF" w14:textId="531B1776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Champ d’apprentissage</w:t>
            </w:r>
          </w:p>
          <w:p w14:paraId="1D4A459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n°1</w:t>
            </w:r>
          </w:p>
          <w:p w14:paraId="66FBB5C9" w14:textId="455D977E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Produire une performance optimale, mesurable à une échéance donnée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65FB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Champ d’apprentissage</w:t>
            </w:r>
          </w:p>
          <w:p w14:paraId="60EB732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n°2</w:t>
            </w:r>
          </w:p>
          <w:p w14:paraId="6179C52C" w14:textId="43ADB733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Adapter ses déplacements à des environnements variés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27C3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Champ d’apprentissage</w:t>
            </w:r>
          </w:p>
          <w:p w14:paraId="66285AB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n°3</w:t>
            </w:r>
          </w:p>
          <w:p w14:paraId="178E0B11" w14:textId="352C3103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S’exprimer devant les autres par une prestation artistique et/ou acrobatique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4458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Champ d’apprentissage</w:t>
            </w:r>
          </w:p>
          <w:p w14:paraId="5501CA1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n°4</w:t>
            </w:r>
          </w:p>
          <w:p w14:paraId="75626608" w14:textId="40B2C9EB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Conduire et maîtriser un affrontement collectif ou interindividuel</w:t>
            </w:r>
          </w:p>
        </w:tc>
      </w:tr>
      <w:tr w:rsidR="00960985" w:rsidRPr="00960985" w14:paraId="5913B0E7" w14:textId="77777777" w:rsidTr="00960985">
        <w:trPr>
          <w:trHeight w:val="954"/>
        </w:trPr>
        <w:tc>
          <w:tcPr>
            <w:tcW w:w="26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2DBDB" w:themeFill="accent2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961EB1C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1 : Les langages pour penser et communiquer</w:t>
            </w:r>
          </w:p>
          <w:p w14:paraId="5C854E03" w14:textId="37E7A258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 1 : Développer sa motricité et apprendre à s’exprimer en utilisant son corps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1607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Adapter sa motricité à des situations variées</w:t>
            </w:r>
          </w:p>
          <w:p w14:paraId="6AF84910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Acquérir des techniques spécifiques pour améliorer son efficacité</w:t>
            </w:r>
          </w:p>
          <w:p w14:paraId="4828EB3C" w14:textId="5217D18A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Mobiliser différentes ressources pour agir de manière efficiente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010EB5D1" w14:textId="0A21A7A4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1FD8C72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A5C362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C61B58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Réaliser des efforts et enchaîner plusieurs actions motrices dans différentes familles pour aller plus vite, plus longtemps, plus haut, plus loin</w:t>
            </w:r>
          </w:p>
          <w:p w14:paraId="3B7E6C3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0F13DA9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7C0958D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Combiner une course un saut un lancer pour faire la meilleure performance cumulée</w:t>
            </w:r>
          </w:p>
          <w:p w14:paraId="0DA2521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1D75E2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7347E3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Mesurer et quantifier les performances, les enregistrer, les comparer, les classer, les traduire en représentations graphiques</w:t>
            </w:r>
          </w:p>
          <w:p w14:paraId="23DA1A5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4E44BFC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0131046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Assumer les rôles de chronométreur et d'observateur</w:t>
            </w:r>
          </w:p>
          <w:p w14:paraId="5081940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16183FB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F26428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9D1E60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3B5006E6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Réaliser seul ou à plusieurs, un parcours dans plusieurs environnements inhabituels, en milieu naturel aménagé ou structure artificielle connus</w:t>
            </w:r>
          </w:p>
          <w:p w14:paraId="082575B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3E7D666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022480C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Connaître et respecter les règles de sécurité qui s'appliquent à chaque environnement</w:t>
            </w:r>
          </w:p>
          <w:p w14:paraId="5E32C84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BCE0043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D3A366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Identifier la personne responsable à alerter ou la procédure en cas de problème</w:t>
            </w:r>
          </w:p>
          <w:p w14:paraId="1D466C8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8ED06C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31BF5A9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Valider l'attestation scolaire du savoir nager (ASSN), conformément à l'arrêté du 9 juillet 2015</w:t>
            </w:r>
          </w:p>
          <w:p w14:paraId="1502B53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23EDA89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F6A4F0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C6677A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3FB11E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Réaliser en petits groupes 2 séquences : une visée acrobatique destinée à être jugée, une autre à visée artistique destinée à être appréciée et à émouvoir</w:t>
            </w:r>
          </w:p>
          <w:p w14:paraId="71EA392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182A8EB6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419FB1DC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Savoir filmer une prestation pour la revoir et la faire évoluer</w:t>
            </w:r>
          </w:p>
          <w:p w14:paraId="2677285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33B1A459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4453DFF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Respecter les prestations des autres et accepter de se produire devant les autres</w:t>
            </w:r>
          </w:p>
          <w:p w14:paraId="60C39CFC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4B6A475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4740902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FDA16EE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12E6178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S'organiser tactiquement pour gagner le duel ou le match en identifiant les situations favorables de marque</w:t>
            </w:r>
          </w:p>
          <w:p w14:paraId="20228D1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262AC9AE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88A568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Maintenir un engagement moteur efficace sur tout le temps de jeu prévu</w:t>
            </w:r>
          </w:p>
          <w:p w14:paraId="1E278B2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287E2C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6E135EBE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Respecter les partenaires, les adversaires et l'arbitre</w:t>
            </w:r>
          </w:p>
          <w:p w14:paraId="7826829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421348C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786D373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Assurer différents rôles sociaux (joueur, arbitre, observateur) inhérents à l'activité et à l'organisation de la classe</w:t>
            </w:r>
          </w:p>
          <w:p w14:paraId="10EC412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78DBD06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  <w:p w14:paraId="528B441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Accepter le résultat de la rencontre et être capable de la commenter</w:t>
            </w:r>
          </w:p>
          <w:p w14:paraId="43C0DE0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</w:tr>
      <w:tr w:rsidR="00960985" w:rsidRPr="00960985" w14:paraId="73D5033D" w14:textId="77777777" w:rsidTr="00960985">
        <w:trPr>
          <w:trHeight w:val="1135"/>
        </w:trPr>
        <w:tc>
          <w:tcPr>
            <w:tcW w:w="26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DAEEF3" w:themeFill="accent5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3766462" w14:textId="6E3FF169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2 : Les méthodes et outils pour apprendre</w:t>
            </w:r>
          </w:p>
          <w:p w14:paraId="4FF5F4F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2 : S’approprier par la pratique physique et sportive, des méthodes et des outils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1588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Apprendre par l’action, l’observation, l’analyse de son activité et de celles des autres</w:t>
            </w:r>
          </w:p>
          <w:p w14:paraId="6DBCFA84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Répéter un geste pour le stabiliser et le rendre plus efficace</w:t>
            </w:r>
          </w:p>
          <w:p w14:paraId="64194BD0" w14:textId="05E37A51" w:rsidR="005F2651" w:rsidRPr="00960985" w:rsidRDefault="005F2651" w:rsidP="005F2651">
            <w:pPr>
              <w:tabs>
                <w:tab w:val="left" w:pos="592"/>
              </w:tabs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Utiliser des outils numériques pour observer, évaluer et modifier ses actions</w:t>
            </w: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C3A11E" w14:textId="64D54086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8B94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8367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EB8D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178B80EE" w14:textId="77777777" w:rsidTr="00960985">
        <w:trPr>
          <w:trHeight w:val="1082"/>
        </w:trPr>
        <w:tc>
          <w:tcPr>
            <w:tcW w:w="26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EAF1DD" w:themeFill="accent3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DEA28C8" w14:textId="074032A6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3 : La formation de la personne et du citoyen</w:t>
            </w:r>
          </w:p>
          <w:p w14:paraId="2B2B509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3 : Partager des règles, assumer des rôles et des responsabilités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16C2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Assumer les rôles sociaux</w:t>
            </w:r>
          </w:p>
          <w:p w14:paraId="5BD5C4ED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Comprendre, respecter et faire respecter règles et règlements</w:t>
            </w:r>
          </w:p>
          <w:p w14:paraId="32F097A2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Assurer sa sécurité et celle d’autrui</w:t>
            </w:r>
          </w:p>
          <w:p w14:paraId="40B8FF8D" w14:textId="52F5EC08" w:rsidR="005F2651" w:rsidRPr="00960985" w:rsidRDefault="005F2651" w:rsidP="005F2651">
            <w:pPr>
              <w:tabs>
                <w:tab w:val="left" w:pos="592"/>
              </w:tabs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S’engager dans les activités collectives</w:t>
            </w: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01CE1" w14:textId="397E636C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20C40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0CDD5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33CAC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41B142D9" w14:textId="77777777" w:rsidTr="00960985">
        <w:trPr>
          <w:trHeight w:val="1253"/>
        </w:trPr>
        <w:tc>
          <w:tcPr>
            <w:tcW w:w="26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E5DFEC" w:themeFill="accent4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5DDDFA42" w14:textId="714A83F0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 xml:space="preserve">DOMAINE 4 : Les systèmes naturels et les systèmes techniques </w:t>
            </w:r>
          </w:p>
          <w:p w14:paraId="27D6A0F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4 : Apprendre à entretenir sa santé par une activité physique régulière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546C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Evaluer la quantité et la qualité de son activité physique</w:t>
            </w:r>
          </w:p>
          <w:p w14:paraId="755C8C3F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Connaître et appliquer des principes d’hygiène de vie</w:t>
            </w:r>
          </w:p>
          <w:p w14:paraId="2563BD8F" w14:textId="7A7D44FE" w:rsidR="005F2651" w:rsidRPr="00960985" w:rsidRDefault="005F2651" w:rsidP="005F2651">
            <w:pPr>
              <w:tabs>
                <w:tab w:val="left" w:pos="592"/>
              </w:tabs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Adapter l’intensité de son engagement physique à ses possibilités</w:t>
            </w: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A58FB" w14:textId="14308B7C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47DF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0114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E3369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3D694F79" w14:textId="77777777" w:rsidTr="00960985">
        <w:trPr>
          <w:trHeight w:val="837"/>
        </w:trPr>
        <w:tc>
          <w:tcPr>
            <w:tcW w:w="269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DE9D9" w:themeFill="accent6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485E676F" w14:textId="6F3578A2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5 : Les représentations du monde et l’activité humaine</w:t>
            </w:r>
          </w:p>
          <w:p w14:paraId="68B2D6A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5 : S’approprier une culture physique sportive et artistique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5DDF" w14:textId="77777777" w:rsidR="005F2651" w:rsidRPr="00960985" w:rsidRDefault="005F2651" w:rsidP="005F2651">
            <w:pPr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Savoir situer des performances à l’échelle de la performance humaine</w:t>
            </w:r>
          </w:p>
          <w:p w14:paraId="0BDF1FA1" w14:textId="0369E4B8" w:rsidR="005F2651" w:rsidRPr="00960985" w:rsidRDefault="005F2651" w:rsidP="005F2651">
            <w:pPr>
              <w:tabs>
                <w:tab w:val="left" w:pos="592"/>
              </w:tabs>
              <w:ind w:left="141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Comprendre et respecter l’environnement des APSA</w:t>
            </w: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2A462" w14:textId="7E6BE28C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C90EE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4DA2D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6BD8C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</w:tbl>
    <w:p w14:paraId="0C1A995F" w14:textId="77777777" w:rsidR="00FA6EC7" w:rsidRDefault="00FA6EC7"/>
    <w:p w14:paraId="696F2A1D" w14:textId="77777777" w:rsidR="005F2651" w:rsidRDefault="005F2651" w:rsidP="004F3EEA">
      <w:pPr>
        <w:ind w:left="-993"/>
      </w:pPr>
      <w:r>
        <w:br w:type="page"/>
      </w:r>
    </w:p>
    <w:tbl>
      <w:tblPr>
        <w:tblW w:w="14460" w:type="dxa"/>
        <w:tblInd w:w="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5387"/>
        <w:gridCol w:w="1701"/>
        <w:gridCol w:w="1701"/>
        <w:gridCol w:w="1701"/>
        <w:gridCol w:w="1701"/>
      </w:tblGrid>
      <w:tr w:rsidR="00960985" w:rsidRPr="00960985" w14:paraId="205B440D" w14:textId="77777777" w:rsidTr="00960985">
        <w:trPr>
          <w:trHeight w:val="325"/>
        </w:trPr>
        <w:tc>
          <w:tcPr>
            <w:tcW w:w="2269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14:paraId="68AF8322" w14:textId="77777777" w:rsidR="00353F37" w:rsidRPr="00960985" w:rsidRDefault="00353F37" w:rsidP="004F3EEA">
            <w:pPr>
              <w:tabs>
                <w:tab w:val="left" w:pos="592"/>
              </w:tabs>
              <w:ind w:hanging="25"/>
              <w:jc w:val="center"/>
              <w:rPr>
                <w:b/>
                <w:sz w:val="20"/>
                <w:szCs w:val="20"/>
                <w:u w:val="single"/>
              </w:rPr>
            </w:pPr>
            <w:r w:rsidRPr="00960985">
              <w:rPr>
                <w:b/>
                <w:sz w:val="20"/>
                <w:szCs w:val="20"/>
                <w:u w:val="single"/>
              </w:rPr>
              <w:lastRenderedPageBreak/>
              <w:t>Volet 3</w:t>
            </w:r>
          </w:p>
          <w:p w14:paraId="30469F12" w14:textId="77777777" w:rsidR="00353F37" w:rsidRPr="00960985" w:rsidRDefault="00353F37" w:rsidP="004F3EEA">
            <w:pPr>
              <w:tabs>
                <w:tab w:val="left" w:pos="592"/>
              </w:tabs>
              <w:ind w:hanging="25"/>
              <w:jc w:val="center"/>
              <w:rPr>
                <w:b/>
                <w:sz w:val="20"/>
                <w:szCs w:val="20"/>
              </w:rPr>
            </w:pPr>
            <w:r w:rsidRPr="00960985">
              <w:rPr>
                <w:b/>
                <w:sz w:val="20"/>
                <w:szCs w:val="20"/>
              </w:rPr>
              <w:t>pour le</w:t>
            </w:r>
          </w:p>
          <w:p w14:paraId="205148B6" w14:textId="2600C0F9" w:rsidR="00353F37" w:rsidRPr="00960985" w:rsidRDefault="00353F37" w:rsidP="004F3EEA">
            <w:pPr>
              <w:tabs>
                <w:tab w:val="left" w:pos="592"/>
              </w:tabs>
              <w:ind w:hanging="25"/>
              <w:jc w:val="center"/>
              <w:rPr>
                <w:b/>
                <w:sz w:val="16"/>
                <w:szCs w:val="16"/>
              </w:rPr>
            </w:pPr>
            <w:r w:rsidRPr="00960985">
              <w:rPr>
                <w:b/>
                <w:sz w:val="20"/>
                <w:szCs w:val="20"/>
              </w:rPr>
              <w:t>CYCLE 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2AACC5" w14:textId="77777777" w:rsidR="00353F37" w:rsidRPr="00960985" w:rsidRDefault="00353F37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132AE73" w14:textId="77777777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sz w:val="16"/>
                <w:szCs w:val="16"/>
              </w:rPr>
            </w:pPr>
            <w:r w:rsidRPr="00960985">
              <w:rPr>
                <w:b/>
                <w:sz w:val="16"/>
                <w:szCs w:val="16"/>
              </w:rPr>
              <w:t>Attendus de fin de cycle pour travailler l’ensemble des domaines du socle commun</w:t>
            </w:r>
          </w:p>
        </w:tc>
      </w:tr>
      <w:tr w:rsidR="00960985" w:rsidRPr="00960985" w14:paraId="2D4A28E4" w14:textId="77777777" w:rsidTr="00960985">
        <w:trPr>
          <w:trHeight w:val="587"/>
        </w:trPr>
        <w:tc>
          <w:tcPr>
            <w:tcW w:w="2269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</w:tcPr>
          <w:p w14:paraId="684E6B21" w14:textId="77777777" w:rsidR="00353F37" w:rsidRPr="00960985" w:rsidRDefault="00353F37" w:rsidP="004F3EEA">
            <w:pPr>
              <w:tabs>
                <w:tab w:val="left" w:pos="592"/>
              </w:tabs>
              <w:ind w:hanging="25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8135" w14:textId="77777777" w:rsidR="00353F37" w:rsidRPr="00960985" w:rsidRDefault="00353F37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Compétences travaillées</w:t>
            </w:r>
          </w:p>
          <w:p w14:paraId="3B94A46C" w14:textId="77777777" w:rsidR="00353F37" w:rsidRPr="00960985" w:rsidRDefault="00353F37" w:rsidP="005F2651">
            <w:pPr>
              <w:tabs>
                <w:tab w:val="left" w:pos="592"/>
              </w:tabs>
              <w:ind w:left="204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possibles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507498BA" w14:textId="6381C02E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Champ d’apprentissage 1</w:t>
            </w:r>
          </w:p>
          <w:p w14:paraId="2D93EA23" w14:textId="7E94B90E" w:rsidR="00353F37" w:rsidRPr="00960985" w:rsidRDefault="00353F37" w:rsidP="00353F37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53A82" w14:textId="77777777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 xml:space="preserve">Champ </w:t>
            </w:r>
          </w:p>
          <w:p w14:paraId="1E89F937" w14:textId="626236E3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d’apprentissage 2</w:t>
            </w:r>
          </w:p>
          <w:p w14:paraId="2B6A2B06" w14:textId="2A8C4D64" w:rsidR="00353F37" w:rsidRPr="00960985" w:rsidRDefault="00353F37" w:rsidP="00353F37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07C00" w14:textId="77777777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 xml:space="preserve">Champ </w:t>
            </w:r>
          </w:p>
          <w:p w14:paraId="02ECBF6E" w14:textId="5654ED81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d’apprentissage 3</w:t>
            </w:r>
            <w:r w:rsidRPr="00960985">
              <w:rPr>
                <w:sz w:val="16"/>
                <w:szCs w:val="16"/>
              </w:rPr>
              <w:t xml:space="preserve"> </w:t>
            </w:r>
          </w:p>
          <w:p w14:paraId="4F788519" w14:textId="3F83AFB0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83EDD" w14:textId="77777777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 xml:space="preserve">Champ </w:t>
            </w:r>
          </w:p>
          <w:p w14:paraId="0436AD48" w14:textId="1B6CFF1D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  <w:r w:rsidRPr="00960985">
              <w:rPr>
                <w:b/>
                <w:bCs/>
                <w:sz w:val="16"/>
                <w:szCs w:val="16"/>
              </w:rPr>
              <w:t>d’apprentissage</w:t>
            </w:r>
            <w:r w:rsidRPr="00960985">
              <w:rPr>
                <w:sz w:val="16"/>
                <w:szCs w:val="16"/>
              </w:rPr>
              <w:t xml:space="preserve"> </w:t>
            </w:r>
            <w:r w:rsidRPr="00960985">
              <w:rPr>
                <w:b/>
                <w:bCs/>
                <w:sz w:val="16"/>
                <w:szCs w:val="16"/>
              </w:rPr>
              <w:t>4</w:t>
            </w:r>
          </w:p>
          <w:p w14:paraId="40A24BFE" w14:textId="39F7B699" w:rsidR="00353F37" w:rsidRPr="00960985" w:rsidRDefault="00353F37" w:rsidP="005F2651">
            <w:pPr>
              <w:tabs>
                <w:tab w:val="left" w:pos="592"/>
              </w:tabs>
              <w:ind w:left="25" w:hanging="2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0985" w:rsidRPr="00960985" w14:paraId="0A28FAD5" w14:textId="77777777" w:rsidTr="00960985">
        <w:trPr>
          <w:trHeight w:val="1209"/>
        </w:trPr>
        <w:tc>
          <w:tcPr>
            <w:tcW w:w="22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2DBDB" w:themeFill="accent2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10F6F99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1 : Les langages pour penser et communiquer</w:t>
            </w:r>
          </w:p>
          <w:p w14:paraId="1838FFF9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 1 : Développer sa motricité et apprendre à s’exprimer en utilisant son corps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DA98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Acquérir des techniques spécifiques pour améliorer son efficience</w:t>
            </w:r>
          </w:p>
          <w:p w14:paraId="5687E09F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Communiquer des intentions et émotions avec son corps devant un groupe</w:t>
            </w:r>
          </w:p>
          <w:p w14:paraId="35C117B8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Verbaliser les émotions et sensations ressenties</w:t>
            </w:r>
          </w:p>
          <w:p w14:paraId="36B88822" w14:textId="4BB7AD28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Utiliser un vocabulaire adapté pour décrire la motricité d’autrui et la sienne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70749AB0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445F440E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2BD13095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Gérer son effort, faire des choix pour réaliser a meilleure performance dans au moins 2  familles athlétiques et/ou 2 styles de nage</w:t>
            </w:r>
          </w:p>
          <w:p w14:paraId="13418731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0A1D7A14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53EC2C14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S’engager dans un programme de préparation individuel ou collectif</w:t>
            </w:r>
          </w:p>
          <w:p w14:paraId="27E100EC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7DED254A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62A7D3CD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Planifier et réaliser une épreuve combinée</w:t>
            </w:r>
          </w:p>
          <w:p w14:paraId="5B754DFE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11ACC91F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3E3DE00A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S’échauffer avant un effort</w:t>
            </w:r>
          </w:p>
          <w:p w14:paraId="66C8C682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2CAC77BD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71115A6F" w14:textId="47B54587" w:rsidR="005F2651" w:rsidRPr="00960985" w:rsidRDefault="005F2651" w:rsidP="00960985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Aider ses camarades et assumer différents rôles sociaux (juge d’appel et de déroulement, chronométreur, juge de mesure, organisateur, collecteur de résultats</w:t>
            </w:r>
            <w:proofErr w:type="gramStart"/>
            <w:r w:rsidRPr="00960985">
              <w:rPr>
                <w:sz w:val="16"/>
                <w:szCs w:val="16"/>
              </w:rPr>
              <w:t>,…)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6C7F7ADA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7198E63E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11C5CBD7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6C29BF8F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18A6C398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50AA4E66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Réussir un déplacement planifié dans un milieu naturel aménagé ou artificiellement recréé plus ou moins connu</w:t>
            </w:r>
          </w:p>
          <w:p w14:paraId="308E7107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44D33754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75FE6EA6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6392E871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Gérer ses ressources pour réaliser en totalité un parcours sécurisé</w:t>
            </w:r>
          </w:p>
          <w:p w14:paraId="15EC1B28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3CE7CE0A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23D839AA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1DDA9AC9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Assurer la sécurité de son camarade</w:t>
            </w:r>
          </w:p>
          <w:p w14:paraId="6670CEE9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3928F50B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734D6901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10BE9BD6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Respecter et faire respecter les règles de sécurité</w:t>
            </w:r>
          </w:p>
          <w:p w14:paraId="1E4BAC7F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7B6D1663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2300D644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7228C3BE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20EA5672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59032828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69287114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Mobiliser les capacités expressives du corps pour imaginer composer interpréter une séquence artistique ou acrobatique</w:t>
            </w:r>
          </w:p>
          <w:p w14:paraId="4F86F158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7BC24C89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67FF29AA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06E59816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Participer activement au sein d’un groupe, à l’élaboration  et à la formalisation d’un projet artistique</w:t>
            </w:r>
          </w:p>
          <w:p w14:paraId="310832AC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</w:p>
          <w:p w14:paraId="42EE4F60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4B67EFF0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228CD08B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Apprécier des prestations en utilisant différents supports d’observation et d’analyse</w:t>
            </w:r>
          </w:p>
          <w:p w14:paraId="6AC265F6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9" w:type="dxa"/>
              <w:left w:w="142" w:type="dxa"/>
              <w:bottom w:w="74" w:type="dxa"/>
              <w:right w:w="142" w:type="dxa"/>
            </w:tcMar>
            <w:hideMark/>
          </w:tcPr>
          <w:p w14:paraId="6D6CB0C3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7DC61C3A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0F293918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Réaliser des actions décisives en situation favorable afin de faire basculer le rapport de force en sa faveur ou en faveur de son équipe</w:t>
            </w:r>
          </w:p>
          <w:p w14:paraId="3F36EE03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3955CB79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3925080D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Adapter son engagement moteur en fonction de son état physique et du rapport de force</w:t>
            </w:r>
          </w:p>
          <w:p w14:paraId="2B6BA764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5C017746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4ED9E914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Etre solidaire de ses partenaires et respectueux de son (ses) adversaire(s) et de l’arbitre</w:t>
            </w:r>
          </w:p>
          <w:p w14:paraId="3F49B15D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09261D12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6C8173D4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 xml:space="preserve">Observer et </w:t>
            </w:r>
            <w:proofErr w:type="spellStart"/>
            <w:r w:rsidRPr="00960985">
              <w:rPr>
                <w:sz w:val="16"/>
                <w:szCs w:val="16"/>
              </w:rPr>
              <w:t>co</w:t>
            </w:r>
            <w:proofErr w:type="spellEnd"/>
            <w:r w:rsidRPr="00960985">
              <w:rPr>
                <w:sz w:val="16"/>
                <w:szCs w:val="16"/>
              </w:rPr>
              <w:t>-arbitrer</w:t>
            </w:r>
          </w:p>
          <w:p w14:paraId="1635FEAD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30780319" w14:textId="77777777" w:rsidR="00353F37" w:rsidRPr="00960985" w:rsidRDefault="00353F37" w:rsidP="005F2651">
            <w:pPr>
              <w:jc w:val="center"/>
              <w:rPr>
                <w:sz w:val="16"/>
                <w:szCs w:val="16"/>
              </w:rPr>
            </w:pPr>
          </w:p>
          <w:p w14:paraId="3012B2D0" w14:textId="77777777" w:rsidR="005F2651" w:rsidRPr="00960985" w:rsidRDefault="005F2651" w:rsidP="005F2651">
            <w:pPr>
              <w:jc w:val="center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Accepter le résultat de la rencontre et savoir l’analyser avec objectivité</w:t>
            </w:r>
          </w:p>
          <w:p w14:paraId="66EC1686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jc w:val="center"/>
              <w:rPr>
                <w:sz w:val="16"/>
                <w:szCs w:val="16"/>
              </w:rPr>
            </w:pPr>
          </w:p>
        </w:tc>
      </w:tr>
      <w:tr w:rsidR="00960985" w:rsidRPr="00960985" w14:paraId="2135F490" w14:textId="77777777" w:rsidTr="00960985">
        <w:trPr>
          <w:trHeight w:val="1135"/>
        </w:trPr>
        <w:tc>
          <w:tcPr>
            <w:tcW w:w="22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DAEEF3" w:themeFill="accent5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612B8349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2 : Les méthodes et outils pour apprendre</w:t>
            </w:r>
          </w:p>
          <w:p w14:paraId="5D58736A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2 : S’approprier par la pratique physique et sportive, des méthodes et des outils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5710E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Préparer- planifier- se représenter une action avant de la réaliser</w:t>
            </w:r>
          </w:p>
          <w:p w14:paraId="097F1CED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Répéter un geste sportif ou artistique pour le stabiliser et le rendre plus efficace</w:t>
            </w:r>
          </w:p>
          <w:p w14:paraId="6C8566B8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Construire et mettre en œuvre des projets d’apprentissage individuels ou collectifs</w:t>
            </w:r>
          </w:p>
          <w:p w14:paraId="5EA28343" w14:textId="54C28AA4" w:rsidR="005F2651" w:rsidRPr="00960985" w:rsidRDefault="005F2651" w:rsidP="005F2651">
            <w:pPr>
              <w:tabs>
                <w:tab w:val="left" w:pos="592"/>
              </w:tabs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Utiliser des outils numériques pour analyser et évaluer ses actions et celles des autres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928EBD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7AA3A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E42F74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D586B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2AF8681D" w14:textId="77777777" w:rsidTr="00960985">
        <w:trPr>
          <w:trHeight w:val="1052"/>
        </w:trPr>
        <w:tc>
          <w:tcPr>
            <w:tcW w:w="22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EAF1DD" w:themeFill="accent3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2DF3FD2C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3 : La formation de la personne et du citoyen</w:t>
            </w:r>
          </w:p>
          <w:p w14:paraId="0444580E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3 : Partager des règles, assumer des rôles et des responsabilités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B1F62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Respecter, construire et faire respecter règles et règlements</w:t>
            </w:r>
          </w:p>
          <w:p w14:paraId="70FFC76B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Accepter la défaite et gagner avec modestie et simplicité</w:t>
            </w:r>
          </w:p>
          <w:p w14:paraId="1F924564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Prendre et assumer des responsabilités au sein d’un collectif pour réaliser un projet ou remplir un contrat</w:t>
            </w:r>
          </w:p>
          <w:p w14:paraId="334E394F" w14:textId="497CC7FF" w:rsidR="005F2651" w:rsidRPr="00960985" w:rsidRDefault="005F2651" w:rsidP="005F2651">
            <w:pPr>
              <w:tabs>
                <w:tab w:val="left" w:pos="592"/>
              </w:tabs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Agir avec et pour les autres, en prenant en compte les différences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952CE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A9123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CEBF90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97B49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123F1CFB" w14:textId="77777777" w:rsidTr="00960985">
        <w:trPr>
          <w:trHeight w:val="1253"/>
        </w:trPr>
        <w:tc>
          <w:tcPr>
            <w:tcW w:w="22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E5DFEC" w:themeFill="accent4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6BEF728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 xml:space="preserve">DOMAINE 4 : Les systèmes naturels et les systèmes techniques </w:t>
            </w:r>
          </w:p>
          <w:p w14:paraId="371C6C1C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4 : Apprendre à entretenir sa santé par une activité physique régulière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68EB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Connaître les effets d’une pratique physique régulière sur son état de bien-être et de santé</w:t>
            </w:r>
          </w:p>
          <w:p w14:paraId="04A20293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Connaître et utiliser des indicateurs objectifs pour caractériser l’effort physique</w:t>
            </w:r>
          </w:p>
          <w:p w14:paraId="564976FA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Evaluer la quantité et la qualité de son activité physique quotidienne dans et hors l’école</w:t>
            </w:r>
          </w:p>
          <w:p w14:paraId="67F72A34" w14:textId="5B6629CA" w:rsidR="005F2651" w:rsidRPr="00960985" w:rsidRDefault="005F2651" w:rsidP="005F2651">
            <w:pPr>
              <w:tabs>
                <w:tab w:val="left" w:pos="592"/>
              </w:tabs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Adapter l’intensité de son engagement physique à ses possibilités pour ne pas se mettre en danger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B02E8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B34FA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C4B97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CA191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  <w:tr w:rsidR="00960985" w:rsidRPr="00960985" w14:paraId="3F5976DE" w14:textId="77777777" w:rsidTr="00960985">
        <w:trPr>
          <w:trHeight w:val="1556"/>
        </w:trPr>
        <w:tc>
          <w:tcPr>
            <w:tcW w:w="22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DE9D9" w:themeFill="accent6" w:themeFillTint="33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14:paraId="1A4792D7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DOMAINE 5 : Les représentations du monde et l’activité humaine</w:t>
            </w:r>
          </w:p>
          <w:p w14:paraId="46D90AC9" w14:textId="77777777" w:rsidR="005F2651" w:rsidRPr="00960985" w:rsidRDefault="005F2651" w:rsidP="004F3EEA">
            <w:pPr>
              <w:tabs>
                <w:tab w:val="left" w:pos="592"/>
              </w:tabs>
              <w:ind w:hanging="25"/>
              <w:rPr>
                <w:sz w:val="16"/>
                <w:szCs w:val="16"/>
              </w:rPr>
            </w:pPr>
            <w:r w:rsidRPr="00960985">
              <w:rPr>
                <w:i/>
                <w:iCs/>
                <w:sz w:val="16"/>
                <w:szCs w:val="16"/>
              </w:rPr>
              <w:t>CG 5 : S’approprier une culture physique sportive et artistique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140D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S’approprier, exploiter et savoir expliquer les principes d’efficacité d’un geste technique</w:t>
            </w:r>
          </w:p>
          <w:p w14:paraId="276FFC42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Acquérir les bases d’une attitude réflexive et critique vis-à-vis du spectacle sportif</w:t>
            </w:r>
          </w:p>
          <w:p w14:paraId="0E2D3909" w14:textId="77777777" w:rsidR="005F2651" w:rsidRPr="00960985" w:rsidRDefault="005F2651" w:rsidP="005F2651">
            <w:pPr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Découvrir l’impact des nouvelles technologies appliquées à la pratique physique et sportive</w:t>
            </w:r>
          </w:p>
          <w:p w14:paraId="2E7E6EEC" w14:textId="77F1C590" w:rsidR="005F2651" w:rsidRPr="00960985" w:rsidRDefault="005F2651" w:rsidP="005F2651">
            <w:pPr>
              <w:tabs>
                <w:tab w:val="left" w:pos="592"/>
              </w:tabs>
              <w:ind w:left="142"/>
              <w:rPr>
                <w:sz w:val="16"/>
                <w:szCs w:val="16"/>
              </w:rPr>
            </w:pPr>
            <w:r w:rsidRPr="00960985">
              <w:rPr>
                <w:sz w:val="16"/>
                <w:szCs w:val="16"/>
              </w:rPr>
              <w:t>Connaître des éléments essentiels de l’histoire des pratiques corporelles éclairants les activités physiques contemporaines.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218E5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1D5C6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2B279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57F82" w14:textId="77777777" w:rsidR="005F2651" w:rsidRPr="00960985" w:rsidRDefault="005F2651" w:rsidP="005F2651">
            <w:pPr>
              <w:tabs>
                <w:tab w:val="left" w:pos="592"/>
              </w:tabs>
              <w:ind w:left="25" w:hanging="25"/>
              <w:rPr>
                <w:sz w:val="16"/>
                <w:szCs w:val="16"/>
              </w:rPr>
            </w:pPr>
          </w:p>
        </w:tc>
      </w:tr>
    </w:tbl>
    <w:p w14:paraId="4C6B6F42" w14:textId="793E599E" w:rsidR="00E14A0B" w:rsidRPr="00E14A0B" w:rsidRDefault="00E14A0B" w:rsidP="00E14A0B">
      <w:pPr>
        <w:pStyle w:val="Titre3"/>
        <w:rPr>
          <w:rFonts w:eastAsia="Times New Roman"/>
        </w:rPr>
      </w:pPr>
      <w:r w:rsidRPr="00E14A0B">
        <w:rPr>
          <w:rFonts w:eastAsia="Times New Roman"/>
        </w:rPr>
        <w:t xml:space="preserve"> </w:t>
      </w:r>
    </w:p>
    <w:p w14:paraId="737A7EC4" w14:textId="2B0B3EA6" w:rsidR="00FA6EC7" w:rsidRDefault="00FA6EC7" w:rsidP="00960985">
      <w:pPr>
        <w:ind w:left="142" w:hanging="142"/>
      </w:pPr>
    </w:p>
    <w:sectPr w:rsidR="00FA6EC7" w:rsidSect="006066EA">
      <w:pgSz w:w="16840" w:h="11900" w:orient="landscape"/>
      <w:pgMar w:top="284" w:right="851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D"/>
    <w:rsid w:val="00353F37"/>
    <w:rsid w:val="00405277"/>
    <w:rsid w:val="004F3EEA"/>
    <w:rsid w:val="005F2651"/>
    <w:rsid w:val="006066EA"/>
    <w:rsid w:val="006347AD"/>
    <w:rsid w:val="00960985"/>
    <w:rsid w:val="00B4005F"/>
    <w:rsid w:val="00E14A0B"/>
    <w:rsid w:val="00F521AA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152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4A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character" w:customStyle="1" w:styleId="Titre3Car">
    <w:name w:val="Titre 3 Car"/>
    <w:basedOn w:val="Policepardfaut"/>
    <w:link w:val="Titre3"/>
    <w:uiPriority w:val="9"/>
    <w:rsid w:val="00E14A0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4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4A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character" w:customStyle="1" w:styleId="Titre3Car">
    <w:name w:val="Titre 3 Car"/>
    <w:basedOn w:val="Policepardfaut"/>
    <w:link w:val="Titre3"/>
    <w:uiPriority w:val="9"/>
    <w:rsid w:val="00E14A0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42989-91AC-7A41-955A-7B688D7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1183</Words>
  <Characters>6511</Characters>
  <Application>Microsoft Macintosh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7</cp:revision>
  <dcterms:created xsi:type="dcterms:W3CDTF">2016-04-23T18:33:00Z</dcterms:created>
  <dcterms:modified xsi:type="dcterms:W3CDTF">2016-04-24T17:11:00Z</dcterms:modified>
</cp:coreProperties>
</file>