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0FA" w:rsidRDefault="00FB50FA" w:rsidP="00FB50FA">
      <w:pPr>
        <w:rPr>
          <w:rFonts w:ascii="Comic Sans MS" w:hAnsi="Comic Sans MS"/>
          <w:sz w:val="20"/>
          <w:szCs w:val="20"/>
        </w:rPr>
      </w:pPr>
      <w:bookmarkStart w:id="0" w:name="_GoBack"/>
      <w:bookmarkEnd w:id="0"/>
      <w:r>
        <w:rPr>
          <w:rFonts w:ascii="Comic Sans MS" w:hAnsi="Comic Sans MS"/>
          <w:sz w:val="20"/>
          <w:szCs w:val="20"/>
        </w:rPr>
        <w:t>Contexte 4 – Séquence 3</w:t>
      </w:r>
    </w:p>
    <w:p w:rsidR="00FB50FA" w:rsidRDefault="00FB50FA" w:rsidP="00FB50FA">
      <w:pPr>
        <w:rPr>
          <w:rFonts w:ascii="Comic Sans MS" w:hAnsi="Comic Sans MS"/>
          <w:sz w:val="20"/>
          <w:szCs w:val="20"/>
        </w:rPr>
      </w:pPr>
      <w:r>
        <w:rPr>
          <w:rFonts w:ascii="Comic Sans MS" w:hAnsi="Comic Sans MS"/>
          <w:sz w:val="20"/>
          <w:szCs w:val="20"/>
        </w:rPr>
        <w:t>SMS</w:t>
      </w:r>
    </w:p>
    <w:p w:rsidR="00FB50FA" w:rsidRDefault="00FB50FA" w:rsidP="00806327">
      <w:pPr>
        <w:jc w:val="center"/>
        <w:rPr>
          <w:rFonts w:ascii="Comic Sans MS" w:hAnsi="Comic Sans MS"/>
          <w:b/>
        </w:rPr>
      </w:pPr>
    </w:p>
    <w:p w:rsidR="00806327" w:rsidRDefault="00806327" w:rsidP="00806327">
      <w:pPr>
        <w:jc w:val="center"/>
        <w:rPr>
          <w:rFonts w:ascii="Comic Sans MS" w:hAnsi="Comic Sans MS"/>
          <w:b/>
        </w:rPr>
      </w:pPr>
      <w:r w:rsidRPr="00806327">
        <w:rPr>
          <w:rFonts w:ascii="Comic Sans MS" w:hAnsi="Comic Sans MS"/>
          <w:b/>
        </w:rPr>
        <w:t>Documents ressources</w:t>
      </w:r>
    </w:p>
    <w:p w:rsidR="00806327" w:rsidRPr="00806327" w:rsidRDefault="00806327" w:rsidP="00806327">
      <w:pPr>
        <w:jc w:val="center"/>
        <w:rPr>
          <w:rFonts w:ascii="Comic Sans MS" w:hAnsi="Comic Sans MS"/>
          <w:b/>
        </w:rPr>
      </w:pPr>
    </w:p>
    <w:p w:rsidR="00806327" w:rsidRDefault="00806327" w:rsidP="00806327">
      <w:pPr>
        <w:rPr>
          <w:rFonts w:ascii="Comic Sans MS" w:hAnsi="Comic Sans MS"/>
          <w:b/>
          <w:sz w:val="20"/>
          <w:szCs w:val="20"/>
        </w:rPr>
      </w:pPr>
    </w:p>
    <w:p w:rsidR="009445D6" w:rsidRPr="00313FF0" w:rsidRDefault="00081FBB" w:rsidP="00806327">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Comic Sans MS" w:hAnsi="Comic Sans MS"/>
          <w:b/>
          <w:sz w:val="20"/>
          <w:szCs w:val="20"/>
        </w:rPr>
      </w:pPr>
      <w:r>
        <w:rPr>
          <w:rFonts w:ascii="Comic Sans MS" w:hAnsi="Comic Sans MS"/>
          <w:b/>
          <w:sz w:val="20"/>
          <w:szCs w:val="20"/>
        </w:rPr>
        <w:t>DOC</w:t>
      </w:r>
      <w:r w:rsidR="00313FF0" w:rsidRPr="00313FF0">
        <w:rPr>
          <w:rFonts w:ascii="Comic Sans MS" w:hAnsi="Comic Sans MS"/>
          <w:b/>
          <w:sz w:val="20"/>
          <w:szCs w:val="20"/>
        </w:rPr>
        <w:t xml:space="preserve"> 1 :</w:t>
      </w:r>
      <w:r w:rsidR="00313FF0">
        <w:rPr>
          <w:rFonts w:ascii="Comic Sans MS" w:hAnsi="Comic Sans MS"/>
          <w:b/>
          <w:sz w:val="20"/>
          <w:szCs w:val="20"/>
        </w:rPr>
        <w:t xml:space="preserve"> </w:t>
      </w:r>
      <w:r w:rsidR="00313FF0" w:rsidRPr="00956C0D">
        <w:rPr>
          <w:rFonts w:ascii="Comic Sans MS" w:hAnsi="Comic Sans MS"/>
          <w:b/>
          <w:sz w:val="20"/>
          <w:szCs w:val="20"/>
        </w:rPr>
        <w:t xml:space="preserve">Tableau récapitulatif </w:t>
      </w:r>
    </w:p>
    <w:p w:rsidR="00313FF0" w:rsidRDefault="00313FF0"/>
    <w:tbl>
      <w:tblPr>
        <w:tblStyle w:val="Grilledutableau"/>
        <w:tblW w:w="15518" w:type="dxa"/>
        <w:jc w:val="center"/>
        <w:tblCellMar>
          <w:left w:w="70" w:type="dxa"/>
          <w:right w:w="70" w:type="dxa"/>
        </w:tblCellMar>
        <w:tblLook w:val="0000" w:firstRow="0" w:lastRow="0" w:firstColumn="0" w:lastColumn="0" w:noHBand="0" w:noVBand="0"/>
      </w:tblPr>
      <w:tblGrid>
        <w:gridCol w:w="1843"/>
        <w:gridCol w:w="3752"/>
        <w:gridCol w:w="6663"/>
        <w:gridCol w:w="3260"/>
      </w:tblGrid>
      <w:tr w:rsidR="00313FF0" w:rsidRPr="00E20641" w:rsidTr="00313FF0">
        <w:trPr>
          <w:trHeight w:val="242"/>
          <w:jc w:val="center"/>
        </w:trPr>
        <w:tc>
          <w:tcPr>
            <w:tcW w:w="1843" w:type="dxa"/>
            <w:shd w:val="clear" w:color="auto" w:fill="FFFFFF" w:themeFill="background1"/>
          </w:tcPr>
          <w:p w:rsidR="00313FF0" w:rsidRPr="006058C9" w:rsidRDefault="00313FF0" w:rsidP="00CA52EE">
            <w:pPr>
              <w:jc w:val="center"/>
              <w:rPr>
                <w:rFonts w:ascii="Comic Sans MS" w:hAnsi="Comic Sans MS"/>
                <w:b/>
                <w:sz w:val="18"/>
                <w:szCs w:val="18"/>
              </w:rPr>
            </w:pPr>
            <w:r w:rsidRPr="006058C9">
              <w:rPr>
                <w:rFonts w:ascii="Comic Sans MS" w:hAnsi="Comic Sans MS"/>
                <w:b/>
                <w:sz w:val="18"/>
                <w:szCs w:val="18"/>
              </w:rPr>
              <w:t>Intervenants</w:t>
            </w:r>
          </w:p>
        </w:tc>
        <w:tc>
          <w:tcPr>
            <w:tcW w:w="3752" w:type="dxa"/>
          </w:tcPr>
          <w:p w:rsidR="00313FF0" w:rsidRPr="006058C9" w:rsidRDefault="00313FF0" w:rsidP="00CA52EE">
            <w:pPr>
              <w:jc w:val="center"/>
              <w:rPr>
                <w:rFonts w:ascii="Comic Sans MS" w:hAnsi="Comic Sans MS"/>
                <w:b/>
                <w:bCs/>
                <w:sz w:val="18"/>
                <w:szCs w:val="18"/>
              </w:rPr>
            </w:pPr>
            <w:r w:rsidRPr="006058C9">
              <w:rPr>
                <w:rFonts w:ascii="Comic Sans MS" w:hAnsi="Comic Sans MS"/>
                <w:b/>
                <w:bCs/>
                <w:sz w:val="18"/>
                <w:szCs w:val="18"/>
              </w:rPr>
              <w:t>Attitudes/Actions/Événements</w:t>
            </w:r>
          </w:p>
          <w:p w:rsidR="00313FF0" w:rsidRPr="006058C9" w:rsidRDefault="00313FF0" w:rsidP="00CA52EE">
            <w:pPr>
              <w:jc w:val="center"/>
              <w:rPr>
                <w:rFonts w:ascii="Comic Sans MS" w:hAnsi="Comic Sans MS"/>
                <w:b/>
                <w:bCs/>
                <w:sz w:val="18"/>
                <w:szCs w:val="18"/>
              </w:rPr>
            </w:pPr>
          </w:p>
        </w:tc>
        <w:tc>
          <w:tcPr>
            <w:tcW w:w="6663" w:type="dxa"/>
          </w:tcPr>
          <w:p w:rsidR="00313FF0" w:rsidRPr="006058C9" w:rsidRDefault="00313FF0" w:rsidP="00CA52EE">
            <w:pPr>
              <w:jc w:val="center"/>
              <w:rPr>
                <w:rFonts w:ascii="Comic Sans MS" w:hAnsi="Comic Sans MS"/>
                <w:b/>
                <w:bCs/>
                <w:sz w:val="18"/>
                <w:szCs w:val="18"/>
              </w:rPr>
            </w:pPr>
            <w:r w:rsidRPr="006058C9">
              <w:rPr>
                <w:rFonts w:ascii="Comic Sans MS" w:hAnsi="Comic Sans MS"/>
                <w:b/>
                <w:bCs/>
                <w:sz w:val="18"/>
                <w:szCs w:val="18"/>
              </w:rPr>
              <w:t>Citations pour illustrer</w:t>
            </w:r>
          </w:p>
        </w:tc>
        <w:tc>
          <w:tcPr>
            <w:tcW w:w="3260" w:type="dxa"/>
          </w:tcPr>
          <w:p w:rsidR="00313FF0" w:rsidRPr="006058C9" w:rsidRDefault="00313FF0" w:rsidP="00CA52EE">
            <w:pPr>
              <w:jc w:val="center"/>
              <w:rPr>
                <w:rFonts w:ascii="Comic Sans MS" w:hAnsi="Comic Sans MS"/>
                <w:b/>
                <w:sz w:val="18"/>
                <w:szCs w:val="18"/>
              </w:rPr>
            </w:pPr>
            <w:r w:rsidRPr="006058C9">
              <w:rPr>
                <w:rFonts w:ascii="Comic Sans MS" w:hAnsi="Comic Sans MS"/>
                <w:b/>
                <w:sz w:val="18"/>
                <w:szCs w:val="18"/>
              </w:rPr>
              <w:t>Pages</w:t>
            </w:r>
          </w:p>
        </w:tc>
      </w:tr>
      <w:tr w:rsidR="00313FF0" w:rsidRPr="00E20641" w:rsidTr="00313FF0">
        <w:tblPrEx>
          <w:tblCellMar>
            <w:left w:w="108" w:type="dxa"/>
            <w:right w:w="108" w:type="dxa"/>
          </w:tblCellMar>
          <w:tblLook w:val="04A0" w:firstRow="1" w:lastRow="0" w:firstColumn="1" w:lastColumn="0" w:noHBand="0" w:noVBand="1"/>
        </w:tblPrEx>
        <w:trPr>
          <w:jc w:val="center"/>
        </w:trPr>
        <w:tc>
          <w:tcPr>
            <w:tcW w:w="1843" w:type="dxa"/>
            <w:shd w:val="clear" w:color="auto" w:fill="FFFFFF" w:themeFill="background1"/>
          </w:tcPr>
          <w:p w:rsidR="00313FF0" w:rsidRPr="00E20641" w:rsidRDefault="00313FF0" w:rsidP="00CA52EE">
            <w:pPr>
              <w:rPr>
                <w:rFonts w:ascii="Comic Sans MS" w:hAnsi="Comic Sans MS"/>
                <w:sz w:val="18"/>
                <w:szCs w:val="18"/>
              </w:rPr>
            </w:pPr>
            <w:r w:rsidRPr="00E20641">
              <w:rPr>
                <w:rFonts w:ascii="Comic Sans MS" w:hAnsi="Comic Sans MS"/>
                <w:sz w:val="18"/>
                <w:szCs w:val="18"/>
              </w:rPr>
              <w:t>1. Tante</w:t>
            </w:r>
          </w:p>
        </w:tc>
        <w:tc>
          <w:tcPr>
            <w:tcW w:w="3752" w:type="dxa"/>
          </w:tcPr>
          <w:p w:rsidR="00313FF0" w:rsidRPr="00E20641" w:rsidRDefault="00313FF0" w:rsidP="00CA52EE">
            <w:pPr>
              <w:rPr>
                <w:rFonts w:ascii="Comic Sans MS" w:hAnsi="Comic Sans MS"/>
                <w:bCs/>
                <w:sz w:val="18"/>
                <w:szCs w:val="18"/>
              </w:rPr>
            </w:pPr>
            <w:r w:rsidRPr="00E20641">
              <w:rPr>
                <w:rFonts w:ascii="Comic Sans MS" w:hAnsi="Comic Sans MS"/>
                <w:bCs/>
                <w:sz w:val="18"/>
                <w:szCs w:val="18"/>
              </w:rPr>
              <w:t xml:space="preserve">Inquiétude : </w:t>
            </w:r>
            <w:r w:rsidR="002606C6">
              <w:rPr>
                <w:rFonts w:ascii="Comic Sans MS" w:hAnsi="Comic Sans MS"/>
                <w:bCs/>
                <w:sz w:val="18"/>
                <w:szCs w:val="18"/>
              </w:rPr>
              <w:t>d</w:t>
            </w:r>
            <w:r w:rsidRPr="00E20641">
              <w:rPr>
                <w:rFonts w:ascii="Comic Sans MS" w:hAnsi="Comic Sans MS"/>
                <w:bCs/>
                <w:sz w:val="18"/>
                <w:szCs w:val="18"/>
              </w:rPr>
              <w:t>it à la grand-mère qu’il faut faire un signalement</w:t>
            </w:r>
          </w:p>
        </w:tc>
        <w:tc>
          <w:tcPr>
            <w:tcW w:w="6663" w:type="dxa"/>
          </w:tcPr>
          <w:p w:rsidR="00313FF0" w:rsidRPr="00E20641" w:rsidRDefault="00313FF0" w:rsidP="00CA52EE">
            <w:pPr>
              <w:rPr>
                <w:rFonts w:ascii="Comic Sans MS" w:hAnsi="Comic Sans MS"/>
                <w:bCs/>
                <w:sz w:val="18"/>
                <w:szCs w:val="18"/>
              </w:rPr>
            </w:pPr>
            <w:r w:rsidRPr="00E20641">
              <w:rPr>
                <w:rFonts w:ascii="Comic Sans MS" w:hAnsi="Comic Sans MS"/>
                <w:bCs/>
                <w:sz w:val="18"/>
                <w:szCs w:val="18"/>
              </w:rPr>
              <w:t xml:space="preserve"> « elle a dit : un signalement »</w:t>
            </w:r>
          </w:p>
        </w:tc>
        <w:tc>
          <w:tcPr>
            <w:tcW w:w="3260" w:type="dxa"/>
          </w:tcPr>
          <w:p w:rsidR="00313FF0" w:rsidRPr="00E20641" w:rsidRDefault="00313FF0" w:rsidP="00CA52EE">
            <w:pPr>
              <w:jc w:val="center"/>
              <w:rPr>
                <w:rFonts w:ascii="Comic Sans MS" w:hAnsi="Comic Sans MS"/>
                <w:sz w:val="18"/>
                <w:szCs w:val="18"/>
              </w:rPr>
            </w:pPr>
            <w:r w:rsidRPr="00E20641">
              <w:rPr>
                <w:rFonts w:ascii="Comic Sans MS" w:hAnsi="Comic Sans MS"/>
                <w:sz w:val="18"/>
                <w:szCs w:val="18"/>
              </w:rPr>
              <w:t>37</w:t>
            </w:r>
          </w:p>
        </w:tc>
      </w:tr>
      <w:tr w:rsidR="00313FF0" w:rsidRPr="00E20641" w:rsidTr="00313FF0">
        <w:tblPrEx>
          <w:tblCellMar>
            <w:left w:w="108" w:type="dxa"/>
            <w:right w:w="108" w:type="dxa"/>
          </w:tblCellMar>
          <w:tblLook w:val="04A0" w:firstRow="1" w:lastRow="0" w:firstColumn="1" w:lastColumn="0" w:noHBand="0" w:noVBand="1"/>
        </w:tblPrEx>
        <w:trPr>
          <w:jc w:val="center"/>
        </w:trPr>
        <w:tc>
          <w:tcPr>
            <w:tcW w:w="1843" w:type="dxa"/>
            <w:shd w:val="clear" w:color="auto" w:fill="FFFFFF" w:themeFill="background1"/>
          </w:tcPr>
          <w:p w:rsidR="00313FF0" w:rsidRPr="00E20641" w:rsidRDefault="00313FF0" w:rsidP="00CA52EE">
            <w:pPr>
              <w:rPr>
                <w:rFonts w:ascii="Comic Sans MS" w:hAnsi="Comic Sans MS"/>
                <w:sz w:val="18"/>
                <w:szCs w:val="18"/>
              </w:rPr>
            </w:pPr>
            <w:r w:rsidRPr="00E20641">
              <w:rPr>
                <w:rFonts w:ascii="Comic Sans MS" w:hAnsi="Comic Sans MS"/>
                <w:sz w:val="18"/>
                <w:szCs w:val="18"/>
              </w:rPr>
              <w:t>2. Grand-mère</w:t>
            </w:r>
          </w:p>
        </w:tc>
        <w:tc>
          <w:tcPr>
            <w:tcW w:w="3752" w:type="dxa"/>
          </w:tcPr>
          <w:p w:rsidR="00313FF0" w:rsidRPr="00E20641" w:rsidRDefault="00313FF0" w:rsidP="00CA52EE">
            <w:pPr>
              <w:rPr>
                <w:rFonts w:ascii="Comic Sans MS" w:hAnsi="Comic Sans MS"/>
                <w:bCs/>
                <w:sz w:val="18"/>
                <w:szCs w:val="18"/>
              </w:rPr>
            </w:pPr>
            <w:r w:rsidRPr="00E20641">
              <w:rPr>
                <w:rFonts w:ascii="Comic Sans MS" w:hAnsi="Comic Sans MS"/>
                <w:bCs/>
                <w:sz w:val="18"/>
                <w:szCs w:val="18"/>
              </w:rPr>
              <w:t>Appel d’un N° d’urgence</w:t>
            </w:r>
          </w:p>
          <w:p w:rsidR="00313FF0" w:rsidRPr="00E20641" w:rsidRDefault="00313FF0" w:rsidP="00CA52EE">
            <w:pPr>
              <w:rPr>
                <w:rFonts w:ascii="Comic Sans MS" w:hAnsi="Comic Sans MS"/>
                <w:bCs/>
                <w:sz w:val="18"/>
                <w:szCs w:val="18"/>
              </w:rPr>
            </w:pPr>
          </w:p>
        </w:tc>
        <w:tc>
          <w:tcPr>
            <w:tcW w:w="6663" w:type="dxa"/>
          </w:tcPr>
          <w:p w:rsidR="00313FF0" w:rsidRPr="00E20641" w:rsidRDefault="00313FF0" w:rsidP="00CA52EE">
            <w:pPr>
              <w:rPr>
                <w:rFonts w:ascii="Comic Sans MS" w:hAnsi="Comic Sans MS"/>
                <w:bCs/>
                <w:sz w:val="18"/>
                <w:szCs w:val="18"/>
              </w:rPr>
            </w:pPr>
            <w:r w:rsidRPr="00E20641">
              <w:rPr>
                <w:rFonts w:ascii="Comic Sans MS" w:hAnsi="Comic Sans MS"/>
                <w:bCs/>
                <w:sz w:val="18"/>
                <w:szCs w:val="18"/>
              </w:rPr>
              <w:t>Tante : « tu as fait ce qu’il fallait »</w:t>
            </w:r>
          </w:p>
        </w:tc>
        <w:tc>
          <w:tcPr>
            <w:tcW w:w="3260" w:type="dxa"/>
          </w:tcPr>
          <w:p w:rsidR="00313FF0" w:rsidRPr="00E20641" w:rsidRDefault="00313FF0" w:rsidP="00CA52EE">
            <w:pPr>
              <w:jc w:val="center"/>
              <w:rPr>
                <w:rFonts w:ascii="Comic Sans MS" w:hAnsi="Comic Sans MS"/>
                <w:sz w:val="18"/>
                <w:szCs w:val="18"/>
              </w:rPr>
            </w:pPr>
            <w:r w:rsidRPr="00E20641">
              <w:rPr>
                <w:rFonts w:ascii="Comic Sans MS" w:hAnsi="Comic Sans MS"/>
                <w:sz w:val="18"/>
                <w:szCs w:val="18"/>
              </w:rPr>
              <w:t>41</w:t>
            </w:r>
          </w:p>
        </w:tc>
      </w:tr>
      <w:tr w:rsidR="00313FF0" w:rsidRPr="00E20641" w:rsidTr="00313FF0">
        <w:tblPrEx>
          <w:tblCellMar>
            <w:left w:w="108" w:type="dxa"/>
            <w:right w:w="108" w:type="dxa"/>
          </w:tblCellMar>
          <w:tblLook w:val="04A0" w:firstRow="1" w:lastRow="0" w:firstColumn="1" w:lastColumn="0" w:noHBand="0" w:noVBand="1"/>
        </w:tblPrEx>
        <w:trPr>
          <w:jc w:val="center"/>
        </w:trPr>
        <w:tc>
          <w:tcPr>
            <w:tcW w:w="5595" w:type="dxa"/>
            <w:gridSpan w:val="2"/>
            <w:shd w:val="clear" w:color="auto" w:fill="FFFFFF" w:themeFill="background1"/>
          </w:tcPr>
          <w:p w:rsidR="00313FF0" w:rsidRPr="00E20641" w:rsidRDefault="00313FF0" w:rsidP="00CA52EE">
            <w:pPr>
              <w:jc w:val="center"/>
              <w:rPr>
                <w:rFonts w:ascii="Comic Sans MS" w:hAnsi="Comic Sans MS"/>
                <w:bCs/>
                <w:sz w:val="18"/>
                <w:szCs w:val="18"/>
              </w:rPr>
            </w:pPr>
            <w:r w:rsidRPr="00E20641">
              <w:rPr>
                <w:rFonts w:ascii="Comic Sans MS" w:hAnsi="Comic Sans MS"/>
                <w:bCs/>
                <w:sz w:val="18"/>
                <w:szCs w:val="18"/>
                <w:highlight w:val="yellow"/>
              </w:rPr>
              <w:t>Déménagement de la famille de Diana</w:t>
            </w:r>
            <w:r w:rsidRPr="00E20641">
              <w:rPr>
                <w:rFonts w:ascii="Comic Sans MS" w:hAnsi="Comic Sans MS"/>
                <w:bCs/>
                <w:sz w:val="18"/>
                <w:szCs w:val="18"/>
              </w:rPr>
              <w:t> </w:t>
            </w:r>
          </w:p>
        </w:tc>
        <w:tc>
          <w:tcPr>
            <w:tcW w:w="6663" w:type="dxa"/>
          </w:tcPr>
          <w:p w:rsidR="00313FF0" w:rsidRDefault="00313FF0" w:rsidP="00CA52EE">
            <w:pPr>
              <w:rPr>
                <w:rFonts w:ascii="Comic Sans MS" w:hAnsi="Comic Sans MS"/>
                <w:bCs/>
                <w:sz w:val="18"/>
                <w:szCs w:val="18"/>
              </w:rPr>
            </w:pPr>
            <w:r w:rsidRPr="00E20641">
              <w:rPr>
                <w:rFonts w:ascii="Comic Sans MS" w:hAnsi="Comic Sans MS"/>
                <w:bCs/>
                <w:sz w:val="18"/>
                <w:szCs w:val="18"/>
              </w:rPr>
              <w:t>« à louer, tous les volets étaient fermés »</w:t>
            </w:r>
          </w:p>
          <w:p w:rsidR="00B1791A" w:rsidRPr="00E20641" w:rsidRDefault="00B1791A" w:rsidP="00CA52EE">
            <w:pPr>
              <w:rPr>
                <w:rFonts w:ascii="Comic Sans MS" w:hAnsi="Comic Sans MS"/>
                <w:bCs/>
                <w:sz w:val="18"/>
                <w:szCs w:val="18"/>
              </w:rPr>
            </w:pPr>
          </w:p>
        </w:tc>
        <w:tc>
          <w:tcPr>
            <w:tcW w:w="3260" w:type="dxa"/>
          </w:tcPr>
          <w:p w:rsidR="00313FF0" w:rsidRPr="00E20641" w:rsidRDefault="00313FF0" w:rsidP="00CA52EE">
            <w:pPr>
              <w:jc w:val="center"/>
              <w:rPr>
                <w:rFonts w:ascii="Comic Sans MS" w:hAnsi="Comic Sans MS"/>
                <w:sz w:val="18"/>
                <w:szCs w:val="18"/>
              </w:rPr>
            </w:pPr>
            <w:r w:rsidRPr="00E20641">
              <w:rPr>
                <w:rFonts w:ascii="Comic Sans MS" w:hAnsi="Comic Sans MS"/>
                <w:sz w:val="18"/>
                <w:szCs w:val="18"/>
              </w:rPr>
              <w:t>43</w:t>
            </w:r>
          </w:p>
        </w:tc>
      </w:tr>
      <w:tr w:rsidR="00313FF0" w:rsidRPr="00E20641" w:rsidTr="00313FF0">
        <w:tblPrEx>
          <w:tblCellMar>
            <w:left w:w="108" w:type="dxa"/>
            <w:right w:w="108" w:type="dxa"/>
          </w:tblCellMar>
          <w:tblLook w:val="04A0" w:firstRow="1" w:lastRow="0" w:firstColumn="1" w:lastColumn="0" w:noHBand="0" w:noVBand="1"/>
        </w:tblPrEx>
        <w:trPr>
          <w:jc w:val="center"/>
        </w:trPr>
        <w:tc>
          <w:tcPr>
            <w:tcW w:w="1843" w:type="dxa"/>
            <w:shd w:val="clear" w:color="auto" w:fill="FFFFFF" w:themeFill="background1"/>
          </w:tcPr>
          <w:p w:rsidR="00313FF0" w:rsidRPr="00E20641" w:rsidRDefault="00313FF0" w:rsidP="00CA52EE">
            <w:pPr>
              <w:rPr>
                <w:rFonts w:ascii="Comic Sans MS" w:hAnsi="Comic Sans MS"/>
                <w:sz w:val="18"/>
                <w:szCs w:val="18"/>
              </w:rPr>
            </w:pPr>
            <w:r w:rsidRPr="00E20641">
              <w:rPr>
                <w:rFonts w:ascii="Comic Sans MS" w:hAnsi="Comic Sans MS"/>
                <w:sz w:val="18"/>
                <w:szCs w:val="18"/>
              </w:rPr>
              <w:t xml:space="preserve">3. </w:t>
            </w:r>
            <w:r w:rsidR="003473B4" w:rsidRPr="00E20641">
              <w:rPr>
                <w:rFonts w:ascii="Comic Sans MS" w:hAnsi="Comic Sans MS"/>
                <w:sz w:val="18"/>
                <w:szCs w:val="18"/>
              </w:rPr>
              <w:t>École</w:t>
            </w:r>
            <w:r w:rsidRPr="00E20641">
              <w:rPr>
                <w:rFonts w:ascii="Comic Sans MS" w:hAnsi="Comic Sans MS"/>
                <w:sz w:val="18"/>
                <w:szCs w:val="18"/>
              </w:rPr>
              <w:t xml:space="preserve"> 1</w:t>
            </w:r>
          </w:p>
        </w:tc>
        <w:tc>
          <w:tcPr>
            <w:tcW w:w="3752" w:type="dxa"/>
          </w:tcPr>
          <w:p w:rsidR="00313FF0" w:rsidRPr="00E20641" w:rsidRDefault="00313FF0" w:rsidP="00CA52EE">
            <w:pPr>
              <w:rPr>
                <w:rFonts w:ascii="Comic Sans MS" w:hAnsi="Comic Sans MS"/>
                <w:bCs/>
                <w:sz w:val="18"/>
                <w:szCs w:val="18"/>
              </w:rPr>
            </w:pPr>
            <w:r w:rsidRPr="00E20641">
              <w:rPr>
                <w:rFonts w:ascii="Comic Sans MS" w:hAnsi="Comic Sans MS"/>
                <w:bCs/>
                <w:sz w:val="18"/>
                <w:szCs w:val="18"/>
              </w:rPr>
              <w:t>Annonce du père à la Directrice du « handicap de sa fille »</w:t>
            </w:r>
          </w:p>
        </w:tc>
        <w:tc>
          <w:tcPr>
            <w:tcW w:w="6663" w:type="dxa"/>
          </w:tcPr>
          <w:p w:rsidR="00313FF0" w:rsidRPr="00E20641" w:rsidRDefault="00313FF0" w:rsidP="00CA52EE">
            <w:pPr>
              <w:rPr>
                <w:rFonts w:ascii="Comic Sans MS" w:hAnsi="Comic Sans MS"/>
                <w:bCs/>
                <w:sz w:val="18"/>
                <w:szCs w:val="18"/>
              </w:rPr>
            </w:pPr>
            <w:r w:rsidRPr="00E20641">
              <w:rPr>
                <w:rFonts w:ascii="Comic Sans MS" w:hAnsi="Comic Sans MS"/>
                <w:bCs/>
                <w:sz w:val="18"/>
                <w:szCs w:val="18"/>
              </w:rPr>
              <w:t>« parcours douloureux » « légèrement handicapée » « légères déformations physiques » « tête un peu gonflée »</w:t>
            </w:r>
          </w:p>
        </w:tc>
        <w:tc>
          <w:tcPr>
            <w:tcW w:w="3260" w:type="dxa"/>
          </w:tcPr>
          <w:p w:rsidR="00313FF0" w:rsidRPr="00E20641" w:rsidRDefault="00313FF0" w:rsidP="00CA52EE">
            <w:pPr>
              <w:jc w:val="center"/>
              <w:rPr>
                <w:rFonts w:ascii="Comic Sans MS" w:hAnsi="Comic Sans MS"/>
                <w:sz w:val="18"/>
                <w:szCs w:val="18"/>
              </w:rPr>
            </w:pPr>
            <w:r w:rsidRPr="00E20641">
              <w:rPr>
                <w:rFonts w:ascii="Comic Sans MS" w:hAnsi="Comic Sans MS"/>
                <w:sz w:val="18"/>
                <w:szCs w:val="18"/>
              </w:rPr>
              <w:t>46 - 47</w:t>
            </w:r>
          </w:p>
        </w:tc>
      </w:tr>
      <w:tr w:rsidR="00313FF0" w:rsidRPr="00E20641" w:rsidTr="00313FF0">
        <w:tblPrEx>
          <w:tblCellMar>
            <w:left w:w="108" w:type="dxa"/>
            <w:right w:w="108" w:type="dxa"/>
          </w:tblCellMar>
          <w:tblLook w:val="04A0" w:firstRow="1" w:lastRow="0" w:firstColumn="1" w:lastColumn="0" w:noHBand="0" w:noVBand="1"/>
        </w:tblPrEx>
        <w:trPr>
          <w:jc w:val="center"/>
        </w:trPr>
        <w:tc>
          <w:tcPr>
            <w:tcW w:w="1843" w:type="dxa"/>
            <w:shd w:val="clear" w:color="auto" w:fill="FFFFFF" w:themeFill="background1"/>
          </w:tcPr>
          <w:p w:rsidR="00313FF0" w:rsidRPr="00E20641" w:rsidRDefault="00313FF0" w:rsidP="00CA52EE">
            <w:pPr>
              <w:rPr>
                <w:rFonts w:ascii="Comic Sans MS" w:hAnsi="Comic Sans MS"/>
                <w:sz w:val="18"/>
                <w:szCs w:val="18"/>
              </w:rPr>
            </w:pPr>
            <w:r w:rsidRPr="00E20641">
              <w:rPr>
                <w:rFonts w:ascii="Comic Sans MS" w:hAnsi="Comic Sans MS"/>
                <w:sz w:val="18"/>
                <w:szCs w:val="18"/>
              </w:rPr>
              <w:t>4. Institutrice</w:t>
            </w:r>
          </w:p>
        </w:tc>
        <w:tc>
          <w:tcPr>
            <w:tcW w:w="3752" w:type="dxa"/>
          </w:tcPr>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tc>
        <w:tc>
          <w:tcPr>
            <w:tcW w:w="6663" w:type="dxa"/>
          </w:tcPr>
          <w:p w:rsidR="00313FF0" w:rsidRDefault="00313FF0" w:rsidP="00CA52EE">
            <w:pPr>
              <w:rPr>
                <w:rFonts w:ascii="Comic Sans MS" w:hAnsi="Comic Sans MS"/>
                <w:bCs/>
                <w:sz w:val="18"/>
                <w:szCs w:val="18"/>
              </w:rPr>
            </w:pPr>
          </w:p>
          <w:p w:rsidR="00716551" w:rsidRDefault="00716551" w:rsidP="00CA52EE">
            <w:pPr>
              <w:rPr>
                <w:rFonts w:ascii="Comic Sans MS" w:hAnsi="Comic Sans MS"/>
                <w:bCs/>
                <w:sz w:val="18"/>
                <w:szCs w:val="18"/>
              </w:rPr>
            </w:pPr>
          </w:p>
          <w:p w:rsidR="00716551" w:rsidRDefault="00716551" w:rsidP="00CA52EE">
            <w:pPr>
              <w:rPr>
                <w:rFonts w:ascii="Comic Sans MS" w:hAnsi="Comic Sans MS"/>
                <w:bCs/>
                <w:sz w:val="18"/>
                <w:szCs w:val="18"/>
              </w:rPr>
            </w:pPr>
          </w:p>
          <w:p w:rsidR="00716551" w:rsidRPr="00E20641" w:rsidRDefault="00716551" w:rsidP="00CA52EE">
            <w:pPr>
              <w:rPr>
                <w:rFonts w:ascii="Comic Sans MS" w:hAnsi="Comic Sans MS"/>
                <w:bCs/>
                <w:sz w:val="18"/>
                <w:szCs w:val="18"/>
              </w:rPr>
            </w:pPr>
          </w:p>
        </w:tc>
        <w:tc>
          <w:tcPr>
            <w:tcW w:w="3260" w:type="dxa"/>
          </w:tcPr>
          <w:p w:rsidR="00313FF0" w:rsidRPr="00E20641" w:rsidRDefault="00313FF0" w:rsidP="00CA52EE">
            <w:pPr>
              <w:jc w:val="center"/>
              <w:rPr>
                <w:rFonts w:ascii="Comic Sans MS" w:hAnsi="Comic Sans MS"/>
                <w:sz w:val="18"/>
                <w:szCs w:val="18"/>
              </w:rPr>
            </w:pPr>
            <w:r w:rsidRPr="00E20641">
              <w:rPr>
                <w:rFonts w:ascii="Comic Sans MS" w:hAnsi="Comic Sans MS"/>
                <w:sz w:val="18"/>
                <w:szCs w:val="18"/>
              </w:rPr>
              <w:t>47</w:t>
            </w:r>
          </w:p>
          <w:p w:rsidR="00B1791A" w:rsidRDefault="00B1791A" w:rsidP="00CA52EE">
            <w:pPr>
              <w:jc w:val="center"/>
              <w:rPr>
                <w:rFonts w:ascii="Comic Sans MS" w:hAnsi="Comic Sans MS"/>
                <w:sz w:val="18"/>
                <w:szCs w:val="18"/>
              </w:rPr>
            </w:pPr>
          </w:p>
          <w:p w:rsidR="00313FF0" w:rsidRPr="00E20641" w:rsidRDefault="00313FF0" w:rsidP="00CA52EE">
            <w:pPr>
              <w:jc w:val="center"/>
              <w:rPr>
                <w:rFonts w:ascii="Comic Sans MS" w:hAnsi="Comic Sans MS"/>
                <w:sz w:val="18"/>
                <w:szCs w:val="18"/>
              </w:rPr>
            </w:pPr>
            <w:r w:rsidRPr="00E20641">
              <w:rPr>
                <w:rFonts w:ascii="Comic Sans MS" w:hAnsi="Comic Sans MS"/>
                <w:sz w:val="18"/>
                <w:szCs w:val="18"/>
              </w:rPr>
              <w:t>49</w:t>
            </w:r>
          </w:p>
        </w:tc>
      </w:tr>
      <w:tr w:rsidR="00313FF0" w:rsidRPr="00E20641" w:rsidTr="00313FF0">
        <w:tblPrEx>
          <w:tblCellMar>
            <w:left w:w="108" w:type="dxa"/>
            <w:right w:w="108" w:type="dxa"/>
          </w:tblCellMar>
          <w:tblLook w:val="04A0" w:firstRow="1" w:lastRow="0" w:firstColumn="1" w:lastColumn="0" w:noHBand="0" w:noVBand="1"/>
        </w:tblPrEx>
        <w:trPr>
          <w:jc w:val="center"/>
        </w:trPr>
        <w:tc>
          <w:tcPr>
            <w:tcW w:w="1843" w:type="dxa"/>
            <w:shd w:val="clear" w:color="auto" w:fill="FFFFFF" w:themeFill="background1"/>
          </w:tcPr>
          <w:p w:rsidR="00313FF0" w:rsidRPr="00E20641" w:rsidRDefault="00313FF0" w:rsidP="00CA52EE">
            <w:pPr>
              <w:rPr>
                <w:rFonts w:ascii="Comic Sans MS" w:hAnsi="Comic Sans MS"/>
                <w:sz w:val="18"/>
                <w:szCs w:val="18"/>
              </w:rPr>
            </w:pPr>
            <w:r w:rsidRPr="00E20641">
              <w:rPr>
                <w:rFonts w:ascii="Comic Sans MS" w:hAnsi="Comic Sans MS"/>
                <w:sz w:val="18"/>
                <w:szCs w:val="18"/>
              </w:rPr>
              <w:t>5. Institutrice</w:t>
            </w:r>
          </w:p>
        </w:tc>
        <w:tc>
          <w:tcPr>
            <w:tcW w:w="3752" w:type="dxa"/>
          </w:tcPr>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tc>
        <w:tc>
          <w:tcPr>
            <w:tcW w:w="6663" w:type="dxa"/>
          </w:tcPr>
          <w:p w:rsidR="00313FF0" w:rsidRPr="00E20641" w:rsidRDefault="00313FF0" w:rsidP="00CA52EE">
            <w:pPr>
              <w:rPr>
                <w:rFonts w:ascii="Comic Sans MS" w:hAnsi="Comic Sans MS"/>
                <w:bCs/>
                <w:sz w:val="18"/>
                <w:szCs w:val="18"/>
              </w:rPr>
            </w:pPr>
          </w:p>
        </w:tc>
        <w:tc>
          <w:tcPr>
            <w:tcW w:w="3260" w:type="dxa"/>
          </w:tcPr>
          <w:p w:rsidR="00313FF0" w:rsidRPr="00E20641" w:rsidRDefault="00313FF0" w:rsidP="00716551">
            <w:pPr>
              <w:jc w:val="center"/>
              <w:rPr>
                <w:rFonts w:ascii="Comic Sans MS" w:hAnsi="Comic Sans MS"/>
                <w:sz w:val="18"/>
                <w:szCs w:val="18"/>
              </w:rPr>
            </w:pPr>
            <w:r w:rsidRPr="00E20641">
              <w:rPr>
                <w:rFonts w:ascii="Comic Sans MS" w:hAnsi="Comic Sans MS"/>
                <w:sz w:val="18"/>
                <w:szCs w:val="18"/>
              </w:rPr>
              <w:t>50</w:t>
            </w:r>
          </w:p>
        </w:tc>
      </w:tr>
      <w:tr w:rsidR="00313FF0" w:rsidRPr="00E20641" w:rsidTr="00313FF0">
        <w:tblPrEx>
          <w:tblCellMar>
            <w:left w:w="108" w:type="dxa"/>
            <w:right w:w="108" w:type="dxa"/>
          </w:tblCellMar>
          <w:tblLook w:val="04A0" w:firstRow="1" w:lastRow="0" w:firstColumn="1" w:lastColumn="0" w:noHBand="0" w:noVBand="1"/>
        </w:tblPrEx>
        <w:trPr>
          <w:jc w:val="center"/>
        </w:trPr>
        <w:tc>
          <w:tcPr>
            <w:tcW w:w="1843" w:type="dxa"/>
            <w:shd w:val="clear" w:color="auto" w:fill="FFFFFF" w:themeFill="background1"/>
          </w:tcPr>
          <w:p w:rsidR="00313FF0" w:rsidRPr="00E20641" w:rsidRDefault="00313FF0" w:rsidP="00CA52EE">
            <w:pPr>
              <w:rPr>
                <w:rFonts w:ascii="Comic Sans MS" w:hAnsi="Comic Sans MS"/>
                <w:sz w:val="18"/>
                <w:szCs w:val="18"/>
              </w:rPr>
            </w:pPr>
            <w:r w:rsidRPr="00E20641">
              <w:rPr>
                <w:rFonts w:ascii="Comic Sans MS" w:hAnsi="Comic Sans MS"/>
                <w:sz w:val="18"/>
                <w:szCs w:val="18"/>
              </w:rPr>
              <w:t>6. Institutrice</w:t>
            </w:r>
          </w:p>
        </w:tc>
        <w:tc>
          <w:tcPr>
            <w:tcW w:w="3752" w:type="dxa"/>
          </w:tcPr>
          <w:p w:rsidR="00313FF0" w:rsidRPr="00E20641" w:rsidRDefault="00313FF0" w:rsidP="00CA52EE">
            <w:pPr>
              <w:rPr>
                <w:rFonts w:ascii="Comic Sans MS" w:hAnsi="Comic Sans MS"/>
                <w:bCs/>
                <w:sz w:val="18"/>
                <w:szCs w:val="18"/>
              </w:rPr>
            </w:pPr>
          </w:p>
        </w:tc>
        <w:tc>
          <w:tcPr>
            <w:tcW w:w="6663" w:type="dxa"/>
          </w:tcPr>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tc>
        <w:tc>
          <w:tcPr>
            <w:tcW w:w="3260" w:type="dxa"/>
          </w:tcPr>
          <w:p w:rsidR="00313FF0" w:rsidRPr="00E20641" w:rsidRDefault="00313FF0" w:rsidP="00CA52EE">
            <w:pPr>
              <w:jc w:val="center"/>
              <w:rPr>
                <w:rFonts w:ascii="Comic Sans MS" w:hAnsi="Comic Sans MS"/>
                <w:sz w:val="18"/>
                <w:szCs w:val="18"/>
              </w:rPr>
            </w:pPr>
            <w:r w:rsidRPr="00E20641">
              <w:rPr>
                <w:rFonts w:ascii="Comic Sans MS" w:hAnsi="Comic Sans MS"/>
                <w:sz w:val="18"/>
                <w:szCs w:val="18"/>
              </w:rPr>
              <w:t>51</w:t>
            </w:r>
          </w:p>
        </w:tc>
      </w:tr>
      <w:tr w:rsidR="00313FF0" w:rsidRPr="00E20641" w:rsidTr="00313FF0">
        <w:tblPrEx>
          <w:tblCellMar>
            <w:left w:w="108" w:type="dxa"/>
            <w:right w:w="108" w:type="dxa"/>
          </w:tblCellMar>
          <w:tblLook w:val="04A0" w:firstRow="1" w:lastRow="0" w:firstColumn="1" w:lastColumn="0" w:noHBand="0" w:noVBand="1"/>
        </w:tblPrEx>
        <w:trPr>
          <w:jc w:val="center"/>
        </w:trPr>
        <w:tc>
          <w:tcPr>
            <w:tcW w:w="1843" w:type="dxa"/>
            <w:shd w:val="clear" w:color="auto" w:fill="FFFFFF" w:themeFill="background1"/>
          </w:tcPr>
          <w:p w:rsidR="00313FF0" w:rsidRPr="00E20641" w:rsidRDefault="00313FF0" w:rsidP="00CA52EE">
            <w:pPr>
              <w:rPr>
                <w:rFonts w:ascii="Comic Sans MS" w:hAnsi="Comic Sans MS"/>
                <w:sz w:val="18"/>
                <w:szCs w:val="18"/>
              </w:rPr>
            </w:pPr>
            <w:r w:rsidRPr="00E20641">
              <w:rPr>
                <w:rFonts w:ascii="Comic Sans MS" w:hAnsi="Comic Sans MS"/>
                <w:sz w:val="18"/>
                <w:szCs w:val="18"/>
              </w:rPr>
              <w:t>7. Médecin scolaire</w:t>
            </w:r>
          </w:p>
        </w:tc>
        <w:tc>
          <w:tcPr>
            <w:tcW w:w="3752" w:type="dxa"/>
          </w:tcPr>
          <w:p w:rsidR="00313FF0" w:rsidRPr="00E20641" w:rsidRDefault="00313FF0" w:rsidP="00CA52EE">
            <w:pPr>
              <w:rPr>
                <w:rFonts w:ascii="Comic Sans MS" w:hAnsi="Comic Sans MS"/>
                <w:bCs/>
                <w:sz w:val="18"/>
                <w:szCs w:val="18"/>
              </w:rPr>
            </w:pPr>
          </w:p>
        </w:tc>
        <w:tc>
          <w:tcPr>
            <w:tcW w:w="6663" w:type="dxa"/>
          </w:tcPr>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tc>
        <w:tc>
          <w:tcPr>
            <w:tcW w:w="3260" w:type="dxa"/>
          </w:tcPr>
          <w:p w:rsidR="00313FF0" w:rsidRPr="00E20641" w:rsidRDefault="00313FF0" w:rsidP="00CA52EE">
            <w:pPr>
              <w:jc w:val="center"/>
              <w:rPr>
                <w:rFonts w:ascii="Comic Sans MS" w:hAnsi="Comic Sans MS"/>
                <w:sz w:val="18"/>
                <w:szCs w:val="18"/>
              </w:rPr>
            </w:pPr>
            <w:r w:rsidRPr="00E20641">
              <w:rPr>
                <w:rFonts w:ascii="Comic Sans MS" w:hAnsi="Comic Sans MS"/>
                <w:sz w:val="18"/>
                <w:szCs w:val="18"/>
              </w:rPr>
              <w:t>53</w:t>
            </w:r>
          </w:p>
        </w:tc>
      </w:tr>
      <w:tr w:rsidR="00313FF0" w:rsidRPr="00E20641" w:rsidTr="00313FF0">
        <w:tblPrEx>
          <w:tblCellMar>
            <w:left w:w="108" w:type="dxa"/>
            <w:right w:w="108" w:type="dxa"/>
          </w:tblCellMar>
          <w:tblLook w:val="04A0" w:firstRow="1" w:lastRow="0" w:firstColumn="1" w:lastColumn="0" w:noHBand="0" w:noVBand="1"/>
        </w:tblPrEx>
        <w:trPr>
          <w:jc w:val="center"/>
        </w:trPr>
        <w:tc>
          <w:tcPr>
            <w:tcW w:w="1843" w:type="dxa"/>
            <w:shd w:val="clear" w:color="auto" w:fill="FFFFFF" w:themeFill="background1"/>
          </w:tcPr>
          <w:p w:rsidR="00313FF0" w:rsidRPr="00E20641" w:rsidRDefault="00313FF0" w:rsidP="00CA52EE">
            <w:pPr>
              <w:rPr>
                <w:rFonts w:ascii="Comic Sans MS" w:hAnsi="Comic Sans MS"/>
                <w:sz w:val="18"/>
                <w:szCs w:val="18"/>
              </w:rPr>
            </w:pPr>
            <w:r w:rsidRPr="00E20641">
              <w:rPr>
                <w:rFonts w:ascii="Comic Sans MS" w:hAnsi="Comic Sans MS"/>
                <w:sz w:val="18"/>
                <w:szCs w:val="18"/>
              </w:rPr>
              <w:t>8. Médecin scolaire</w:t>
            </w:r>
          </w:p>
        </w:tc>
        <w:tc>
          <w:tcPr>
            <w:tcW w:w="3752" w:type="dxa"/>
          </w:tcPr>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tc>
        <w:tc>
          <w:tcPr>
            <w:tcW w:w="6663" w:type="dxa"/>
          </w:tcPr>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tc>
        <w:tc>
          <w:tcPr>
            <w:tcW w:w="3260" w:type="dxa"/>
          </w:tcPr>
          <w:p w:rsidR="00313FF0" w:rsidRPr="00E20641" w:rsidRDefault="00313FF0" w:rsidP="00CA52EE">
            <w:pPr>
              <w:jc w:val="center"/>
              <w:rPr>
                <w:rFonts w:ascii="Comic Sans MS" w:hAnsi="Comic Sans MS"/>
                <w:sz w:val="18"/>
                <w:szCs w:val="18"/>
              </w:rPr>
            </w:pPr>
            <w:r w:rsidRPr="00E20641">
              <w:rPr>
                <w:rFonts w:ascii="Comic Sans MS" w:hAnsi="Comic Sans MS"/>
                <w:sz w:val="18"/>
                <w:szCs w:val="18"/>
              </w:rPr>
              <w:t>54</w:t>
            </w:r>
          </w:p>
        </w:tc>
      </w:tr>
      <w:tr w:rsidR="00313FF0" w:rsidRPr="00E20641" w:rsidTr="00313FF0">
        <w:tblPrEx>
          <w:tblCellMar>
            <w:left w:w="108" w:type="dxa"/>
            <w:right w:w="108" w:type="dxa"/>
          </w:tblCellMar>
          <w:tblLook w:val="04A0" w:firstRow="1" w:lastRow="0" w:firstColumn="1" w:lastColumn="0" w:noHBand="0" w:noVBand="1"/>
        </w:tblPrEx>
        <w:trPr>
          <w:jc w:val="center"/>
        </w:trPr>
        <w:tc>
          <w:tcPr>
            <w:tcW w:w="1843" w:type="dxa"/>
            <w:shd w:val="clear" w:color="auto" w:fill="FFFFFF" w:themeFill="background1"/>
          </w:tcPr>
          <w:p w:rsidR="00313FF0" w:rsidRPr="00E20641" w:rsidRDefault="00313FF0" w:rsidP="00CA52EE">
            <w:pPr>
              <w:rPr>
                <w:rFonts w:ascii="Comic Sans MS" w:hAnsi="Comic Sans MS"/>
                <w:sz w:val="18"/>
                <w:szCs w:val="18"/>
              </w:rPr>
            </w:pPr>
            <w:r w:rsidRPr="00E20641">
              <w:rPr>
                <w:rFonts w:ascii="Comic Sans MS" w:hAnsi="Comic Sans MS"/>
                <w:sz w:val="18"/>
                <w:szCs w:val="18"/>
              </w:rPr>
              <w:t>9. Institutrice</w:t>
            </w:r>
          </w:p>
        </w:tc>
        <w:tc>
          <w:tcPr>
            <w:tcW w:w="3752" w:type="dxa"/>
          </w:tcPr>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tc>
        <w:tc>
          <w:tcPr>
            <w:tcW w:w="6663" w:type="dxa"/>
          </w:tcPr>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tc>
        <w:tc>
          <w:tcPr>
            <w:tcW w:w="3260" w:type="dxa"/>
          </w:tcPr>
          <w:p w:rsidR="00313FF0" w:rsidRPr="00E20641" w:rsidRDefault="00313FF0" w:rsidP="00CA52EE">
            <w:pPr>
              <w:jc w:val="center"/>
              <w:rPr>
                <w:rFonts w:ascii="Comic Sans MS" w:hAnsi="Comic Sans MS"/>
                <w:sz w:val="18"/>
                <w:szCs w:val="18"/>
              </w:rPr>
            </w:pPr>
            <w:r w:rsidRPr="00E20641">
              <w:rPr>
                <w:rFonts w:ascii="Comic Sans MS" w:hAnsi="Comic Sans MS"/>
                <w:sz w:val="18"/>
                <w:szCs w:val="18"/>
              </w:rPr>
              <w:t>54</w:t>
            </w:r>
            <w:r w:rsidR="009032C5">
              <w:rPr>
                <w:rFonts w:ascii="Comic Sans MS" w:hAnsi="Comic Sans MS"/>
                <w:sz w:val="18"/>
                <w:szCs w:val="18"/>
              </w:rPr>
              <w:t xml:space="preserve"> - 55</w:t>
            </w:r>
          </w:p>
          <w:p w:rsidR="00313FF0" w:rsidRPr="00E20641" w:rsidRDefault="00313FF0" w:rsidP="00CA52EE">
            <w:pPr>
              <w:jc w:val="center"/>
              <w:rPr>
                <w:rFonts w:ascii="Comic Sans MS" w:hAnsi="Comic Sans MS"/>
                <w:sz w:val="18"/>
                <w:szCs w:val="18"/>
              </w:rPr>
            </w:pPr>
          </w:p>
          <w:p w:rsidR="00313FF0" w:rsidRPr="00E20641" w:rsidRDefault="00313FF0" w:rsidP="00CA52EE">
            <w:pPr>
              <w:jc w:val="center"/>
              <w:rPr>
                <w:rFonts w:ascii="Comic Sans MS" w:hAnsi="Comic Sans MS"/>
                <w:sz w:val="18"/>
                <w:szCs w:val="18"/>
              </w:rPr>
            </w:pPr>
          </w:p>
          <w:p w:rsidR="00313FF0" w:rsidRPr="00E20641" w:rsidRDefault="00313FF0" w:rsidP="00CA52EE">
            <w:pPr>
              <w:jc w:val="center"/>
              <w:rPr>
                <w:rFonts w:ascii="Comic Sans MS" w:hAnsi="Comic Sans MS"/>
                <w:sz w:val="18"/>
                <w:szCs w:val="18"/>
              </w:rPr>
            </w:pPr>
          </w:p>
        </w:tc>
      </w:tr>
      <w:tr w:rsidR="00313FF0" w:rsidRPr="00E20641" w:rsidTr="00313FF0">
        <w:tblPrEx>
          <w:tblCellMar>
            <w:left w:w="108" w:type="dxa"/>
            <w:right w:w="108" w:type="dxa"/>
          </w:tblCellMar>
          <w:tblLook w:val="04A0" w:firstRow="1" w:lastRow="0" w:firstColumn="1" w:lastColumn="0" w:noHBand="0" w:noVBand="1"/>
        </w:tblPrEx>
        <w:trPr>
          <w:jc w:val="center"/>
        </w:trPr>
        <w:tc>
          <w:tcPr>
            <w:tcW w:w="1843" w:type="dxa"/>
            <w:shd w:val="clear" w:color="auto" w:fill="FFFFFF" w:themeFill="background1"/>
          </w:tcPr>
          <w:p w:rsidR="00313FF0" w:rsidRPr="00E20641" w:rsidRDefault="00313FF0" w:rsidP="00CA52EE">
            <w:pPr>
              <w:rPr>
                <w:rFonts w:ascii="Comic Sans MS" w:hAnsi="Comic Sans MS"/>
                <w:sz w:val="18"/>
                <w:szCs w:val="18"/>
              </w:rPr>
            </w:pPr>
            <w:r w:rsidRPr="00E20641">
              <w:rPr>
                <w:rFonts w:ascii="Comic Sans MS" w:hAnsi="Comic Sans MS"/>
                <w:sz w:val="18"/>
                <w:szCs w:val="18"/>
              </w:rPr>
              <w:t>10. Médecin scolaire + Directrice + Institutrice</w:t>
            </w:r>
          </w:p>
        </w:tc>
        <w:tc>
          <w:tcPr>
            <w:tcW w:w="3752" w:type="dxa"/>
          </w:tcPr>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tc>
        <w:tc>
          <w:tcPr>
            <w:tcW w:w="6663" w:type="dxa"/>
          </w:tcPr>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tc>
        <w:tc>
          <w:tcPr>
            <w:tcW w:w="3260" w:type="dxa"/>
          </w:tcPr>
          <w:p w:rsidR="00313FF0" w:rsidRPr="00E20641" w:rsidRDefault="00313FF0" w:rsidP="00CA52EE">
            <w:pPr>
              <w:jc w:val="center"/>
              <w:rPr>
                <w:rFonts w:ascii="Comic Sans MS" w:hAnsi="Comic Sans MS"/>
                <w:sz w:val="18"/>
                <w:szCs w:val="18"/>
              </w:rPr>
            </w:pPr>
            <w:r w:rsidRPr="00E20641">
              <w:rPr>
                <w:rFonts w:ascii="Comic Sans MS" w:hAnsi="Comic Sans MS"/>
                <w:sz w:val="18"/>
                <w:szCs w:val="18"/>
              </w:rPr>
              <w:t>58</w:t>
            </w:r>
            <w:r w:rsidR="009032C5">
              <w:rPr>
                <w:rFonts w:ascii="Comic Sans MS" w:hAnsi="Comic Sans MS"/>
                <w:sz w:val="18"/>
                <w:szCs w:val="18"/>
              </w:rPr>
              <w:t xml:space="preserve"> – 59 – 60 - 61</w:t>
            </w:r>
          </w:p>
          <w:p w:rsidR="00313FF0" w:rsidRPr="00E20641" w:rsidRDefault="00313FF0" w:rsidP="00CA52EE">
            <w:pPr>
              <w:jc w:val="center"/>
              <w:rPr>
                <w:rFonts w:ascii="Comic Sans MS" w:hAnsi="Comic Sans MS"/>
                <w:sz w:val="18"/>
                <w:szCs w:val="18"/>
              </w:rPr>
            </w:pPr>
          </w:p>
          <w:p w:rsidR="00313FF0" w:rsidRPr="00E20641" w:rsidRDefault="00313FF0" w:rsidP="00CA52EE">
            <w:pPr>
              <w:jc w:val="center"/>
              <w:rPr>
                <w:rFonts w:ascii="Comic Sans MS" w:hAnsi="Comic Sans MS"/>
                <w:sz w:val="18"/>
                <w:szCs w:val="18"/>
              </w:rPr>
            </w:pPr>
          </w:p>
          <w:p w:rsidR="00313FF0" w:rsidRPr="00E20641" w:rsidRDefault="00313FF0" w:rsidP="00CA52EE">
            <w:pPr>
              <w:jc w:val="center"/>
              <w:rPr>
                <w:rFonts w:ascii="Comic Sans MS" w:hAnsi="Comic Sans MS"/>
                <w:sz w:val="18"/>
                <w:szCs w:val="18"/>
              </w:rPr>
            </w:pPr>
          </w:p>
          <w:p w:rsidR="00313FF0" w:rsidRPr="00E20641" w:rsidRDefault="00313FF0" w:rsidP="00CA52EE">
            <w:pPr>
              <w:jc w:val="center"/>
              <w:rPr>
                <w:rFonts w:ascii="Comic Sans MS" w:hAnsi="Comic Sans MS"/>
                <w:sz w:val="18"/>
                <w:szCs w:val="18"/>
              </w:rPr>
            </w:pPr>
          </w:p>
          <w:p w:rsidR="00313FF0" w:rsidRPr="00E20641" w:rsidRDefault="00313FF0" w:rsidP="00CA52EE">
            <w:pPr>
              <w:jc w:val="center"/>
              <w:rPr>
                <w:rFonts w:ascii="Comic Sans MS" w:hAnsi="Comic Sans MS"/>
                <w:sz w:val="18"/>
                <w:szCs w:val="18"/>
              </w:rPr>
            </w:pPr>
          </w:p>
          <w:p w:rsidR="00313FF0" w:rsidRPr="00E20641" w:rsidRDefault="00313FF0" w:rsidP="00CA52EE">
            <w:pPr>
              <w:jc w:val="center"/>
              <w:rPr>
                <w:rFonts w:ascii="Comic Sans MS" w:hAnsi="Comic Sans MS"/>
                <w:sz w:val="18"/>
                <w:szCs w:val="18"/>
              </w:rPr>
            </w:pPr>
          </w:p>
        </w:tc>
      </w:tr>
      <w:tr w:rsidR="00313FF0" w:rsidRPr="00E20641" w:rsidTr="00313FF0">
        <w:tblPrEx>
          <w:tblCellMar>
            <w:left w:w="108" w:type="dxa"/>
            <w:right w:w="108" w:type="dxa"/>
          </w:tblCellMar>
          <w:tblLook w:val="04A0" w:firstRow="1" w:lastRow="0" w:firstColumn="1" w:lastColumn="0" w:noHBand="0" w:noVBand="1"/>
        </w:tblPrEx>
        <w:trPr>
          <w:jc w:val="center"/>
        </w:trPr>
        <w:tc>
          <w:tcPr>
            <w:tcW w:w="1843" w:type="dxa"/>
            <w:shd w:val="clear" w:color="auto" w:fill="FFFFFF" w:themeFill="background1"/>
          </w:tcPr>
          <w:p w:rsidR="00313FF0" w:rsidRPr="00E20641" w:rsidRDefault="00313FF0" w:rsidP="00CA52EE">
            <w:pPr>
              <w:rPr>
                <w:rFonts w:ascii="Comic Sans MS" w:hAnsi="Comic Sans MS"/>
                <w:sz w:val="18"/>
                <w:szCs w:val="18"/>
              </w:rPr>
            </w:pPr>
            <w:r w:rsidRPr="00E20641">
              <w:rPr>
                <w:rFonts w:ascii="Comic Sans MS" w:hAnsi="Comic Sans MS"/>
                <w:sz w:val="18"/>
                <w:szCs w:val="18"/>
              </w:rPr>
              <w:t>11. Médecin scolaire</w:t>
            </w:r>
          </w:p>
        </w:tc>
        <w:tc>
          <w:tcPr>
            <w:tcW w:w="3752" w:type="dxa"/>
          </w:tcPr>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tc>
        <w:tc>
          <w:tcPr>
            <w:tcW w:w="6663" w:type="dxa"/>
          </w:tcPr>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tc>
        <w:tc>
          <w:tcPr>
            <w:tcW w:w="3260" w:type="dxa"/>
          </w:tcPr>
          <w:p w:rsidR="00313FF0" w:rsidRPr="00E20641" w:rsidRDefault="00313FF0" w:rsidP="00CA52EE">
            <w:pPr>
              <w:jc w:val="center"/>
              <w:rPr>
                <w:rFonts w:ascii="Comic Sans MS" w:hAnsi="Comic Sans MS"/>
                <w:sz w:val="18"/>
                <w:szCs w:val="18"/>
              </w:rPr>
            </w:pPr>
            <w:r w:rsidRPr="00E20641">
              <w:rPr>
                <w:rFonts w:ascii="Comic Sans MS" w:hAnsi="Comic Sans MS"/>
                <w:sz w:val="18"/>
                <w:szCs w:val="18"/>
              </w:rPr>
              <w:t>62</w:t>
            </w:r>
            <w:r w:rsidR="009032C5">
              <w:rPr>
                <w:rFonts w:ascii="Comic Sans MS" w:hAnsi="Comic Sans MS"/>
                <w:sz w:val="18"/>
                <w:szCs w:val="18"/>
              </w:rPr>
              <w:t xml:space="preserve"> - 63</w:t>
            </w:r>
          </w:p>
          <w:p w:rsidR="00313FF0" w:rsidRPr="00E20641" w:rsidRDefault="00313FF0" w:rsidP="00CA52EE">
            <w:pPr>
              <w:jc w:val="center"/>
              <w:rPr>
                <w:rFonts w:ascii="Comic Sans MS" w:hAnsi="Comic Sans MS"/>
                <w:sz w:val="18"/>
                <w:szCs w:val="18"/>
              </w:rPr>
            </w:pPr>
          </w:p>
          <w:p w:rsidR="00313FF0" w:rsidRPr="00E20641" w:rsidRDefault="00313FF0" w:rsidP="00CA52EE">
            <w:pPr>
              <w:jc w:val="center"/>
              <w:rPr>
                <w:rFonts w:ascii="Comic Sans MS" w:hAnsi="Comic Sans MS"/>
                <w:sz w:val="18"/>
                <w:szCs w:val="18"/>
              </w:rPr>
            </w:pPr>
          </w:p>
        </w:tc>
      </w:tr>
      <w:tr w:rsidR="00313FF0" w:rsidRPr="00E20641" w:rsidTr="00313FF0">
        <w:tblPrEx>
          <w:tblCellMar>
            <w:left w:w="108" w:type="dxa"/>
            <w:right w:w="108" w:type="dxa"/>
          </w:tblCellMar>
          <w:tblLook w:val="04A0" w:firstRow="1" w:lastRow="0" w:firstColumn="1" w:lastColumn="0" w:noHBand="0" w:noVBand="1"/>
        </w:tblPrEx>
        <w:trPr>
          <w:jc w:val="center"/>
        </w:trPr>
        <w:tc>
          <w:tcPr>
            <w:tcW w:w="1843" w:type="dxa"/>
            <w:shd w:val="clear" w:color="auto" w:fill="FFFFFF" w:themeFill="background1"/>
          </w:tcPr>
          <w:p w:rsidR="00313FF0" w:rsidRPr="00E20641" w:rsidRDefault="00313FF0" w:rsidP="00CA52EE">
            <w:pPr>
              <w:rPr>
                <w:rFonts w:ascii="Comic Sans MS" w:hAnsi="Comic Sans MS"/>
                <w:sz w:val="18"/>
                <w:szCs w:val="18"/>
              </w:rPr>
            </w:pPr>
            <w:r w:rsidRPr="00E20641">
              <w:rPr>
                <w:rFonts w:ascii="Comic Sans MS" w:hAnsi="Comic Sans MS"/>
                <w:sz w:val="18"/>
                <w:szCs w:val="18"/>
              </w:rPr>
              <w:t>12. Institutrice</w:t>
            </w:r>
          </w:p>
        </w:tc>
        <w:tc>
          <w:tcPr>
            <w:tcW w:w="3752" w:type="dxa"/>
          </w:tcPr>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tc>
        <w:tc>
          <w:tcPr>
            <w:tcW w:w="6663" w:type="dxa"/>
          </w:tcPr>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tc>
        <w:tc>
          <w:tcPr>
            <w:tcW w:w="3260" w:type="dxa"/>
          </w:tcPr>
          <w:p w:rsidR="00313FF0" w:rsidRPr="00E20641" w:rsidRDefault="00313FF0" w:rsidP="00CA52EE">
            <w:pPr>
              <w:jc w:val="center"/>
              <w:rPr>
                <w:rFonts w:ascii="Comic Sans MS" w:hAnsi="Comic Sans MS"/>
                <w:sz w:val="18"/>
                <w:szCs w:val="18"/>
              </w:rPr>
            </w:pPr>
            <w:r w:rsidRPr="00E20641">
              <w:rPr>
                <w:rFonts w:ascii="Comic Sans MS" w:hAnsi="Comic Sans MS"/>
                <w:sz w:val="18"/>
                <w:szCs w:val="18"/>
              </w:rPr>
              <w:t>63</w:t>
            </w:r>
          </w:p>
        </w:tc>
      </w:tr>
      <w:tr w:rsidR="00313FF0" w:rsidRPr="00E20641" w:rsidTr="00313FF0">
        <w:tblPrEx>
          <w:tblCellMar>
            <w:left w:w="108" w:type="dxa"/>
            <w:right w:w="108" w:type="dxa"/>
          </w:tblCellMar>
          <w:tblLook w:val="04A0" w:firstRow="1" w:lastRow="0" w:firstColumn="1" w:lastColumn="0" w:noHBand="0" w:noVBand="1"/>
        </w:tblPrEx>
        <w:trPr>
          <w:jc w:val="center"/>
        </w:trPr>
        <w:tc>
          <w:tcPr>
            <w:tcW w:w="1843" w:type="dxa"/>
            <w:shd w:val="clear" w:color="auto" w:fill="FFFFFF" w:themeFill="background1"/>
          </w:tcPr>
          <w:p w:rsidR="00313FF0" w:rsidRPr="00E20641" w:rsidRDefault="00313FF0" w:rsidP="00CA52EE">
            <w:pPr>
              <w:rPr>
                <w:rFonts w:ascii="Comic Sans MS" w:hAnsi="Comic Sans MS"/>
                <w:sz w:val="18"/>
                <w:szCs w:val="18"/>
              </w:rPr>
            </w:pPr>
            <w:r w:rsidRPr="00E20641">
              <w:rPr>
                <w:rFonts w:ascii="Comic Sans MS" w:hAnsi="Comic Sans MS"/>
                <w:sz w:val="18"/>
                <w:szCs w:val="18"/>
              </w:rPr>
              <w:lastRenderedPageBreak/>
              <w:t>13. Institutrice</w:t>
            </w:r>
          </w:p>
        </w:tc>
        <w:tc>
          <w:tcPr>
            <w:tcW w:w="3752" w:type="dxa"/>
          </w:tcPr>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tc>
        <w:tc>
          <w:tcPr>
            <w:tcW w:w="6663" w:type="dxa"/>
          </w:tcPr>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tc>
        <w:tc>
          <w:tcPr>
            <w:tcW w:w="3260" w:type="dxa"/>
          </w:tcPr>
          <w:p w:rsidR="00313FF0" w:rsidRPr="00E20641" w:rsidRDefault="00313FF0" w:rsidP="00CA52EE">
            <w:pPr>
              <w:jc w:val="center"/>
              <w:rPr>
                <w:rFonts w:ascii="Comic Sans MS" w:hAnsi="Comic Sans MS"/>
                <w:sz w:val="18"/>
                <w:szCs w:val="18"/>
              </w:rPr>
            </w:pPr>
            <w:r w:rsidRPr="00E20641">
              <w:rPr>
                <w:rFonts w:ascii="Comic Sans MS" w:hAnsi="Comic Sans MS"/>
                <w:sz w:val="18"/>
                <w:szCs w:val="18"/>
              </w:rPr>
              <w:t>64</w:t>
            </w:r>
            <w:r>
              <w:rPr>
                <w:rFonts w:ascii="Comic Sans MS" w:hAnsi="Comic Sans MS"/>
                <w:sz w:val="18"/>
                <w:szCs w:val="18"/>
              </w:rPr>
              <w:t xml:space="preserve"> </w:t>
            </w:r>
            <w:r w:rsidRPr="00E20641">
              <w:rPr>
                <w:rFonts w:ascii="Comic Sans MS" w:hAnsi="Comic Sans MS"/>
                <w:sz w:val="18"/>
                <w:szCs w:val="18"/>
              </w:rPr>
              <w:t>-</w:t>
            </w:r>
            <w:r>
              <w:rPr>
                <w:rFonts w:ascii="Comic Sans MS" w:hAnsi="Comic Sans MS"/>
                <w:sz w:val="18"/>
                <w:szCs w:val="18"/>
              </w:rPr>
              <w:t xml:space="preserve"> </w:t>
            </w:r>
            <w:r w:rsidRPr="00E20641">
              <w:rPr>
                <w:rFonts w:ascii="Comic Sans MS" w:hAnsi="Comic Sans MS"/>
                <w:sz w:val="18"/>
                <w:szCs w:val="18"/>
              </w:rPr>
              <w:t>65</w:t>
            </w:r>
          </w:p>
        </w:tc>
      </w:tr>
      <w:tr w:rsidR="00313FF0" w:rsidRPr="00E20641" w:rsidTr="00313FF0">
        <w:tblPrEx>
          <w:tblCellMar>
            <w:left w:w="108" w:type="dxa"/>
            <w:right w:w="108" w:type="dxa"/>
          </w:tblCellMar>
          <w:tblLook w:val="04A0" w:firstRow="1" w:lastRow="0" w:firstColumn="1" w:lastColumn="0" w:noHBand="0" w:noVBand="1"/>
        </w:tblPrEx>
        <w:trPr>
          <w:jc w:val="center"/>
        </w:trPr>
        <w:tc>
          <w:tcPr>
            <w:tcW w:w="1843" w:type="dxa"/>
            <w:shd w:val="clear" w:color="auto" w:fill="FFFFFF" w:themeFill="background1"/>
          </w:tcPr>
          <w:p w:rsidR="00313FF0" w:rsidRPr="00E20641" w:rsidRDefault="00313FF0" w:rsidP="00CA52EE">
            <w:pPr>
              <w:rPr>
                <w:rFonts w:ascii="Comic Sans MS" w:hAnsi="Comic Sans MS"/>
                <w:sz w:val="18"/>
                <w:szCs w:val="18"/>
              </w:rPr>
            </w:pPr>
            <w:r w:rsidRPr="00E20641">
              <w:rPr>
                <w:rFonts w:ascii="Comic Sans MS" w:hAnsi="Comic Sans MS"/>
                <w:sz w:val="18"/>
                <w:szCs w:val="18"/>
              </w:rPr>
              <w:t>14. Directrice</w:t>
            </w:r>
          </w:p>
        </w:tc>
        <w:tc>
          <w:tcPr>
            <w:tcW w:w="3752" w:type="dxa"/>
          </w:tcPr>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tc>
        <w:tc>
          <w:tcPr>
            <w:tcW w:w="6663" w:type="dxa"/>
          </w:tcPr>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tc>
        <w:tc>
          <w:tcPr>
            <w:tcW w:w="3260" w:type="dxa"/>
          </w:tcPr>
          <w:p w:rsidR="00313FF0" w:rsidRPr="00E20641" w:rsidRDefault="00313FF0" w:rsidP="00CA52EE">
            <w:pPr>
              <w:jc w:val="center"/>
              <w:rPr>
                <w:rFonts w:ascii="Comic Sans MS" w:hAnsi="Comic Sans MS"/>
                <w:sz w:val="18"/>
                <w:szCs w:val="18"/>
              </w:rPr>
            </w:pPr>
            <w:r w:rsidRPr="00E20641">
              <w:rPr>
                <w:rFonts w:ascii="Comic Sans MS" w:hAnsi="Comic Sans MS"/>
                <w:sz w:val="18"/>
                <w:szCs w:val="18"/>
              </w:rPr>
              <w:t>67</w:t>
            </w:r>
          </w:p>
        </w:tc>
      </w:tr>
      <w:tr w:rsidR="00313FF0" w:rsidRPr="00E20641" w:rsidTr="00313FF0">
        <w:tblPrEx>
          <w:tblCellMar>
            <w:left w:w="108" w:type="dxa"/>
            <w:right w:w="108" w:type="dxa"/>
          </w:tblCellMar>
          <w:tblLook w:val="04A0" w:firstRow="1" w:lastRow="0" w:firstColumn="1" w:lastColumn="0" w:noHBand="0" w:noVBand="1"/>
        </w:tblPrEx>
        <w:trPr>
          <w:jc w:val="center"/>
        </w:trPr>
        <w:tc>
          <w:tcPr>
            <w:tcW w:w="1843" w:type="dxa"/>
            <w:shd w:val="clear" w:color="auto" w:fill="FFFFFF" w:themeFill="background1"/>
          </w:tcPr>
          <w:p w:rsidR="00313FF0" w:rsidRPr="00E20641" w:rsidRDefault="00313FF0" w:rsidP="00CA52EE">
            <w:pPr>
              <w:rPr>
                <w:rFonts w:ascii="Comic Sans MS" w:hAnsi="Comic Sans MS"/>
                <w:sz w:val="18"/>
                <w:szCs w:val="18"/>
              </w:rPr>
            </w:pPr>
            <w:r w:rsidRPr="00E20641">
              <w:rPr>
                <w:rFonts w:ascii="Comic Sans MS" w:hAnsi="Comic Sans MS"/>
                <w:sz w:val="18"/>
                <w:szCs w:val="18"/>
              </w:rPr>
              <w:t>15. Médecin scolaire</w:t>
            </w:r>
          </w:p>
        </w:tc>
        <w:tc>
          <w:tcPr>
            <w:tcW w:w="3752" w:type="dxa"/>
          </w:tcPr>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tc>
        <w:tc>
          <w:tcPr>
            <w:tcW w:w="6663" w:type="dxa"/>
          </w:tcPr>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tc>
        <w:tc>
          <w:tcPr>
            <w:tcW w:w="3260" w:type="dxa"/>
          </w:tcPr>
          <w:p w:rsidR="00313FF0" w:rsidRPr="00E20641" w:rsidRDefault="00313FF0" w:rsidP="00CA52EE">
            <w:pPr>
              <w:jc w:val="center"/>
              <w:rPr>
                <w:rFonts w:ascii="Comic Sans MS" w:hAnsi="Comic Sans MS"/>
                <w:sz w:val="18"/>
                <w:szCs w:val="18"/>
              </w:rPr>
            </w:pPr>
            <w:r w:rsidRPr="00E20641">
              <w:rPr>
                <w:rFonts w:ascii="Comic Sans MS" w:hAnsi="Comic Sans MS"/>
                <w:sz w:val="18"/>
                <w:szCs w:val="18"/>
              </w:rPr>
              <w:t>68</w:t>
            </w:r>
          </w:p>
        </w:tc>
      </w:tr>
      <w:tr w:rsidR="00313FF0" w:rsidRPr="00E20641" w:rsidTr="00313FF0">
        <w:tblPrEx>
          <w:tblCellMar>
            <w:left w:w="108" w:type="dxa"/>
            <w:right w:w="108" w:type="dxa"/>
          </w:tblCellMar>
          <w:tblLook w:val="04A0" w:firstRow="1" w:lastRow="0" w:firstColumn="1" w:lastColumn="0" w:noHBand="0" w:noVBand="1"/>
        </w:tblPrEx>
        <w:trPr>
          <w:jc w:val="center"/>
        </w:trPr>
        <w:tc>
          <w:tcPr>
            <w:tcW w:w="5595" w:type="dxa"/>
            <w:gridSpan w:val="2"/>
            <w:shd w:val="clear" w:color="auto" w:fill="FFFFFF" w:themeFill="background1"/>
          </w:tcPr>
          <w:p w:rsidR="00313FF0" w:rsidRPr="00E20641" w:rsidRDefault="00313FF0" w:rsidP="00CA52EE">
            <w:pPr>
              <w:jc w:val="center"/>
              <w:rPr>
                <w:rFonts w:ascii="Comic Sans MS" w:hAnsi="Comic Sans MS"/>
                <w:bCs/>
                <w:sz w:val="18"/>
                <w:szCs w:val="18"/>
              </w:rPr>
            </w:pPr>
            <w:r w:rsidRPr="00E20641">
              <w:rPr>
                <w:rFonts w:ascii="Comic Sans MS" w:hAnsi="Comic Sans MS"/>
                <w:bCs/>
                <w:sz w:val="18"/>
                <w:szCs w:val="18"/>
                <w:highlight w:val="yellow"/>
              </w:rPr>
              <w:t>Déménagement de la famille de Diana</w:t>
            </w:r>
          </w:p>
        </w:tc>
        <w:tc>
          <w:tcPr>
            <w:tcW w:w="6663" w:type="dxa"/>
          </w:tcPr>
          <w:p w:rsidR="00313FF0" w:rsidRDefault="00313FF0" w:rsidP="00CA52EE">
            <w:pPr>
              <w:rPr>
                <w:rFonts w:ascii="Comic Sans MS" w:hAnsi="Comic Sans MS"/>
                <w:bCs/>
                <w:sz w:val="18"/>
                <w:szCs w:val="18"/>
              </w:rPr>
            </w:pPr>
            <w:r w:rsidRPr="00E20641">
              <w:rPr>
                <w:rFonts w:ascii="Comic Sans MS" w:hAnsi="Comic Sans MS"/>
                <w:bCs/>
                <w:sz w:val="18"/>
                <w:szCs w:val="18"/>
              </w:rPr>
              <w:t>« d’autres s’en chargeraient, on a fait de notre mieux » (médecin scolaire)</w:t>
            </w:r>
          </w:p>
          <w:p w:rsidR="00B1791A" w:rsidRPr="00E20641" w:rsidRDefault="00B1791A" w:rsidP="00CA52EE">
            <w:pPr>
              <w:rPr>
                <w:rFonts w:ascii="Comic Sans MS" w:hAnsi="Comic Sans MS"/>
                <w:bCs/>
                <w:sz w:val="18"/>
                <w:szCs w:val="18"/>
              </w:rPr>
            </w:pPr>
          </w:p>
        </w:tc>
        <w:tc>
          <w:tcPr>
            <w:tcW w:w="3260" w:type="dxa"/>
          </w:tcPr>
          <w:p w:rsidR="00313FF0" w:rsidRPr="00E20641" w:rsidRDefault="00313FF0" w:rsidP="00CA52EE">
            <w:pPr>
              <w:jc w:val="center"/>
              <w:rPr>
                <w:rFonts w:ascii="Comic Sans MS" w:hAnsi="Comic Sans MS"/>
                <w:sz w:val="18"/>
                <w:szCs w:val="18"/>
              </w:rPr>
            </w:pPr>
            <w:r w:rsidRPr="00E20641">
              <w:rPr>
                <w:rFonts w:ascii="Comic Sans MS" w:hAnsi="Comic Sans MS"/>
                <w:sz w:val="18"/>
                <w:szCs w:val="18"/>
              </w:rPr>
              <w:t>68</w:t>
            </w:r>
          </w:p>
        </w:tc>
      </w:tr>
      <w:tr w:rsidR="00313FF0" w:rsidRPr="00E20641" w:rsidTr="00313FF0">
        <w:tblPrEx>
          <w:tblCellMar>
            <w:left w:w="108" w:type="dxa"/>
            <w:right w:w="108" w:type="dxa"/>
          </w:tblCellMar>
          <w:tblLook w:val="04A0" w:firstRow="1" w:lastRow="0" w:firstColumn="1" w:lastColumn="0" w:noHBand="0" w:noVBand="1"/>
        </w:tblPrEx>
        <w:trPr>
          <w:jc w:val="center"/>
        </w:trPr>
        <w:tc>
          <w:tcPr>
            <w:tcW w:w="1843" w:type="dxa"/>
            <w:shd w:val="clear" w:color="auto" w:fill="FFFFFF" w:themeFill="background1"/>
          </w:tcPr>
          <w:p w:rsidR="00313FF0" w:rsidRPr="00E20641" w:rsidRDefault="00313FF0" w:rsidP="00CA52EE">
            <w:pPr>
              <w:rPr>
                <w:rFonts w:ascii="Comic Sans MS" w:hAnsi="Comic Sans MS"/>
                <w:sz w:val="18"/>
                <w:szCs w:val="18"/>
              </w:rPr>
            </w:pPr>
            <w:r w:rsidRPr="00E20641">
              <w:rPr>
                <w:rFonts w:ascii="Comic Sans MS" w:hAnsi="Comic Sans MS"/>
                <w:sz w:val="18"/>
                <w:szCs w:val="18"/>
              </w:rPr>
              <w:t>16. Directrice 2</w:t>
            </w:r>
          </w:p>
        </w:tc>
        <w:tc>
          <w:tcPr>
            <w:tcW w:w="3752" w:type="dxa"/>
          </w:tcPr>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tc>
        <w:tc>
          <w:tcPr>
            <w:tcW w:w="6663" w:type="dxa"/>
          </w:tcPr>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tc>
        <w:tc>
          <w:tcPr>
            <w:tcW w:w="3260" w:type="dxa"/>
          </w:tcPr>
          <w:p w:rsidR="00313FF0" w:rsidRPr="00E20641" w:rsidRDefault="00313FF0" w:rsidP="00CA52EE">
            <w:pPr>
              <w:jc w:val="center"/>
              <w:rPr>
                <w:rFonts w:ascii="Comic Sans MS" w:hAnsi="Comic Sans MS"/>
                <w:sz w:val="18"/>
                <w:szCs w:val="18"/>
              </w:rPr>
            </w:pPr>
            <w:r w:rsidRPr="00E20641">
              <w:rPr>
                <w:rFonts w:ascii="Comic Sans MS" w:hAnsi="Comic Sans MS"/>
                <w:sz w:val="18"/>
                <w:szCs w:val="18"/>
              </w:rPr>
              <w:t>69</w:t>
            </w:r>
          </w:p>
        </w:tc>
      </w:tr>
      <w:tr w:rsidR="00313FF0" w:rsidRPr="00E20641" w:rsidTr="00313FF0">
        <w:tblPrEx>
          <w:tblCellMar>
            <w:left w:w="108" w:type="dxa"/>
            <w:right w:w="108" w:type="dxa"/>
          </w:tblCellMar>
          <w:tblLook w:val="04A0" w:firstRow="1" w:lastRow="0" w:firstColumn="1" w:lastColumn="0" w:noHBand="0" w:noVBand="1"/>
        </w:tblPrEx>
        <w:trPr>
          <w:jc w:val="center"/>
        </w:trPr>
        <w:tc>
          <w:tcPr>
            <w:tcW w:w="1843" w:type="dxa"/>
            <w:shd w:val="clear" w:color="auto" w:fill="FFFFFF" w:themeFill="background1"/>
          </w:tcPr>
          <w:p w:rsidR="00313FF0" w:rsidRPr="00E20641" w:rsidRDefault="00313FF0" w:rsidP="00CA52EE">
            <w:pPr>
              <w:rPr>
                <w:rFonts w:ascii="Comic Sans MS" w:hAnsi="Comic Sans MS"/>
                <w:sz w:val="18"/>
                <w:szCs w:val="18"/>
              </w:rPr>
            </w:pPr>
            <w:r w:rsidRPr="00E20641">
              <w:rPr>
                <w:rFonts w:ascii="Comic Sans MS" w:hAnsi="Comic Sans MS"/>
                <w:sz w:val="18"/>
                <w:szCs w:val="18"/>
              </w:rPr>
              <w:t>17. Instituteur</w:t>
            </w:r>
          </w:p>
        </w:tc>
        <w:tc>
          <w:tcPr>
            <w:tcW w:w="3752" w:type="dxa"/>
          </w:tcPr>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tc>
        <w:tc>
          <w:tcPr>
            <w:tcW w:w="6663" w:type="dxa"/>
          </w:tcPr>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tc>
        <w:tc>
          <w:tcPr>
            <w:tcW w:w="3260" w:type="dxa"/>
          </w:tcPr>
          <w:p w:rsidR="00313FF0" w:rsidRPr="00E20641" w:rsidRDefault="00313FF0" w:rsidP="00CA52EE">
            <w:pPr>
              <w:jc w:val="center"/>
              <w:rPr>
                <w:rFonts w:ascii="Comic Sans MS" w:hAnsi="Comic Sans MS"/>
                <w:sz w:val="18"/>
                <w:szCs w:val="18"/>
              </w:rPr>
            </w:pPr>
            <w:r w:rsidRPr="00E20641">
              <w:rPr>
                <w:rFonts w:ascii="Comic Sans MS" w:hAnsi="Comic Sans MS"/>
                <w:sz w:val="18"/>
                <w:szCs w:val="18"/>
              </w:rPr>
              <w:t>70</w:t>
            </w:r>
          </w:p>
        </w:tc>
      </w:tr>
      <w:tr w:rsidR="00313FF0" w:rsidRPr="00E20641" w:rsidTr="00313FF0">
        <w:tblPrEx>
          <w:tblCellMar>
            <w:left w:w="108" w:type="dxa"/>
            <w:right w:w="108" w:type="dxa"/>
          </w:tblCellMar>
          <w:tblLook w:val="04A0" w:firstRow="1" w:lastRow="0" w:firstColumn="1" w:lastColumn="0" w:noHBand="0" w:noVBand="1"/>
        </w:tblPrEx>
        <w:trPr>
          <w:jc w:val="center"/>
        </w:trPr>
        <w:tc>
          <w:tcPr>
            <w:tcW w:w="1843" w:type="dxa"/>
            <w:shd w:val="clear" w:color="auto" w:fill="FFFFFF" w:themeFill="background1"/>
          </w:tcPr>
          <w:p w:rsidR="00313FF0" w:rsidRPr="00E20641" w:rsidRDefault="00313FF0" w:rsidP="00CA52EE">
            <w:pPr>
              <w:rPr>
                <w:rFonts w:ascii="Comic Sans MS" w:hAnsi="Comic Sans MS"/>
                <w:sz w:val="18"/>
                <w:szCs w:val="18"/>
              </w:rPr>
            </w:pPr>
            <w:r w:rsidRPr="00E20641">
              <w:rPr>
                <w:rFonts w:ascii="Comic Sans MS" w:hAnsi="Comic Sans MS"/>
                <w:sz w:val="18"/>
                <w:szCs w:val="18"/>
              </w:rPr>
              <w:t>18. Directrice 2</w:t>
            </w:r>
          </w:p>
        </w:tc>
        <w:tc>
          <w:tcPr>
            <w:tcW w:w="3752" w:type="dxa"/>
          </w:tcPr>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tc>
        <w:tc>
          <w:tcPr>
            <w:tcW w:w="6663" w:type="dxa"/>
          </w:tcPr>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tc>
        <w:tc>
          <w:tcPr>
            <w:tcW w:w="3260" w:type="dxa"/>
          </w:tcPr>
          <w:p w:rsidR="00313FF0" w:rsidRPr="00E20641" w:rsidRDefault="00313FF0" w:rsidP="00CA52EE">
            <w:pPr>
              <w:jc w:val="center"/>
              <w:rPr>
                <w:rFonts w:ascii="Comic Sans MS" w:hAnsi="Comic Sans MS"/>
                <w:sz w:val="18"/>
                <w:szCs w:val="18"/>
              </w:rPr>
            </w:pPr>
            <w:r w:rsidRPr="00E20641">
              <w:rPr>
                <w:rFonts w:ascii="Comic Sans MS" w:hAnsi="Comic Sans MS"/>
                <w:sz w:val="18"/>
                <w:szCs w:val="18"/>
              </w:rPr>
              <w:t>71</w:t>
            </w:r>
          </w:p>
        </w:tc>
      </w:tr>
      <w:tr w:rsidR="00313FF0" w:rsidRPr="00E20641" w:rsidTr="00313FF0">
        <w:tblPrEx>
          <w:tblCellMar>
            <w:left w:w="108" w:type="dxa"/>
            <w:right w:w="108" w:type="dxa"/>
          </w:tblCellMar>
          <w:tblLook w:val="04A0" w:firstRow="1" w:lastRow="0" w:firstColumn="1" w:lastColumn="0" w:noHBand="0" w:noVBand="1"/>
        </w:tblPrEx>
        <w:trPr>
          <w:jc w:val="center"/>
        </w:trPr>
        <w:tc>
          <w:tcPr>
            <w:tcW w:w="1843" w:type="dxa"/>
            <w:shd w:val="clear" w:color="auto" w:fill="FFFFFF" w:themeFill="background1"/>
          </w:tcPr>
          <w:p w:rsidR="00313FF0" w:rsidRPr="00E20641" w:rsidRDefault="00313FF0" w:rsidP="00CA52EE">
            <w:pPr>
              <w:rPr>
                <w:rFonts w:ascii="Comic Sans MS" w:hAnsi="Comic Sans MS"/>
                <w:sz w:val="18"/>
                <w:szCs w:val="18"/>
              </w:rPr>
            </w:pPr>
            <w:r w:rsidRPr="00E20641">
              <w:rPr>
                <w:rFonts w:ascii="Comic Sans MS" w:hAnsi="Comic Sans MS"/>
                <w:sz w:val="18"/>
                <w:szCs w:val="18"/>
              </w:rPr>
              <w:t>19. Directrice 2</w:t>
            </w:r>
          </w:p>
        </w:tc>
        <w:tc>
          <w:tcPr>
            <w:tcW w:w="3752" w:type="dxa"/>
          </w:tcPr>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tc>
        <w:tc>
          <w:tcPr>
            <w:tcW w:w="6663" w:type="dxa"/>
          </w:tcPr>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tc>
        <w:tc>
          <w:tcPr>
            <w:tcW w:w="3260" w:type="dxa"/>
          </w:tcPr>
          <w:p w:rsidR="00313FF0" w:rsidRPr="00E20641" w:rsidRDefault="00313FF0" w:rsidP="00CA52EE">
            <w:pPr>
              <w:jc w:val="center"/>
              <w:rPr>
                <w:rFonts w:ascii="Comic Sans MS" w:hAnsi="Comic Sans MS"/>
                <w:sz w:val="18"/>
                <w:szCs w:val="18"/>
              </w:rPr>
            </w:pPr>
            <w:r w:rsidRPr="00E20641">
              <w:rPr>
                <w:rFonts w:ascii="Comic Sans MS" w:hAnsi="Comic Sans MS"/>
                <w:sz w:val="18"/>
                <w:szCs w:val="18"/>
              </w:rPr>
              <w:t>71</w:t>
            </w:r>
          </w:p>
        </w:tc>
      </w:tr>
      <w:tr w:rsidR="00313FF0" w:rsidRPr="00E20641" w:rsidTr="00313FF0">
        <w:tblPrEx>
          <w:tblCellMar>
            <w:left w:w="108" w:type="dxa"/>
            <w:right w:w="108" w:type="dxa"/>
          </w:tblCellMar>
          <w:tblLook w:val="04A0" w:firstRow="1" w:lastRow="0" w:firstColumn="1" w:lastColumn="0" w:noHBand="0" w:noVBand="1"/>
        </w:tblPrEx>
        <w:trPr>
          <w:jc w:val="center"/>
        </w:trPr>
        <w:tc>
          <w:tcPr>
            <w:tcW w:w="1843" w:type="dxa"/>
            <w:shd w:val="clear" w:color="auto" w:fill="FFFFFF" w:themeFill="background1"/>
          </w:tcPr>
          <w:p w:rsidR="00313FF0" w:rsidRPr="00E20641" w:rsidRDefault="00313FF0" w:rsidP="00CA52EE">
            <w:pPr>
              <w:rPr>
                <w:rFonts w:ascii="Comic Sans MS" w:hAnsi="Comic Sans MS"/>
                <w:sz w:val="18"/>
                <w:szCs w:val="18"/>
              </w:rPr>
            </w:pPr>
            <w:r w:rsidRPr="00E20641">
              <w:rPr>
                <w:rFonts w:ascii="Comic Sans MS" w:hAnsi="Comic Sans MS"/>
                <w:sz w:val="18"/>
                <w:szCs w:val="18"/>
              </w:rPr>
              <w:t>20. Directrice 2</w:t>
            </w:r>
          </w:p>
        </w:tc>
        <w:tc>
          <w:tcPr>
            <w:tcW w:w="3752" w:type="dxa"/>
          </w:tcPr>
          <w:p w:rsidR="00313FF0" w:rsidRPr="00E20641" w:rsidRDefault="00313FF0" w:rsidP="00CA52EE">
            <w:pPr>
              <w:rPr>
                <w:rFonts w:ascii="Comic Sans MS" w:hAnsi="Comic Sans MS"/>
                <w:bCs/>
                <w:sz w:val="18"/>
                <w:szCs w:val="18"/>
              </w:rPr>
            </w:pPr>
          </w:p>
        </w:tc>
        <w:tc>
          <w:tcPr>
            <w:tcW w:w="6663" w:type="dxa"/>
          </w:tcPr>
          <w:p w:rsidR="00313FF0" w:rsidRPr="00E20641" w:rsidRDefault="00313FF0" w:rsidP="00CA52EE">
            <w:pPr>
              <w:rPr>
                <w:rFonts w:ascii="Comic Sans MS" w:hAnsi="Comic Sans MS"/>
                <w:bCs/>
                <w:sz w:val="18"/>
                <w:szCs w:val="18"/>
              </w:rPr>
            </w:pPr>
          </w:p>
          <w:p w:rsidR="00313FF0" w:rsidRDefault="00313FF0" w:rsidP="00CA52EE">
            <w:pPr>
              <w:rPr>
                <w:rFonts w:ascii="Comic Sans MS" w:hAnsi="Comic Sans MS"/>
                <w:bCs/>
                <w:sz w:val="18"/>
                <w:szCs w:val="18"/>
              </w:rPr>
            </w:pPr>
          </w:p>
          <w:p w:rsidR="00B1791A" w:rsidRDefault="00B1791A" w:rsidP="00CA52EE">
            <w:pPr>
              <w:rPr>
                <w:rFonts w:ascii="Comic Sans MS" w:hAnsi="Comic Sans MS"/>
                <w:bCs/>
                <w:sz w:val="18"/>
                <w:szCs w:val="18"/>
              </w:rPr>
            </w:pPr>
          </w:p>
          <w:p w:rsidR="00B1791A" w:rsidRPr="00E20641" w:rsidRDefault="00B1791A" w:rsidP="00CA52EE">
            <w:pPr>
              <w:rPr>
                <w:rFonts w:ascii="Comic Sans MS" w:hAnsi="Comic Sans MS"/>
                <w:bCs/>
                <w:sz w:val="18"/>
                <w:szCs w:val="18"/>
              </w:rPr>
            </w:pPr>
          </w:p>
        </w:tc>
        <w:tc>
          <w:tcPr>
            <w:tcW w:w="3260" w:type="dxa"/>
          </w:tcPr>
          <w:p w:rsidR="00313FF0" w:rsidRPr="00E20641" w:rsidRDefault="00313FF0" w:rsidP="00CA52EE">
            <w:pPr>
              <w:jc w:val="center"/>
              <w:rPr>
                <w:rFonts w:ascii="Comic Sans MS" w:hAnsi="Comic Sans MS"/>
                <w:sz w:val="18"/>
                <w:szCs w:val="18"/>
              </w:rPr>
            </w:pPr>
            <w:r w:rsidRPr="00E20641">
              <w:rPr>
                <w:rFonts w:ascii="Comic Sans MS" w:hAnsi="Comic Sans MS"/>
                <w:sz w:val="18"/>
                <w:szCs w:val="18"/>
              </w:rPr>
              <w:t>71</w:t>
            </w:r>
            <w:r w:rsidR="009032C5">
              <w:rPr>
                <w:rFonts w:ascii="Comic Sans MS" w:hAnsi="Comic Sans MS"/>
                <w:sz w:val="18"/>
                <w:szCs w:val="18"/>
              </w:rPr>
              <w:t xml:space="preserve"> - 72</w:t>
            </w:r>
          </w:p>
          <w:p w:rsidR="00313FF0" w:rsidRPr="00E20641" w:rsidRDefault="00313FF0" w:rsidP="00CA52EE">
            <w:pPr>
              <w:jc w:val="center"/>
              <w:rPr>
                <w:rFonts w:ascii="Comic Sans MS" w:hAnsi="Comic Sans MS"/>
                <w:sz w:val="18"/>
                <w:szCs w:val="18"/>
              </w:rPr>
            </w:pPr>
          </w:p>
          <w:p w:rsidR="00313FF0" w:rsidRPr="00E20641" w:rsidRDefault="00313FF0" w:rsidP="00CA52EE">
            <w:pPr>
              <w:jc w:val="center"/>
              <w:rPr>
                <w:rFonts w:ascii="Comic Sans MS" w:hAnsi="Comic Sans MS"/>
                <w:sz w:val="18"/>
                <w:szCs w:val="18"/>
              </w:rPr>
            </w:pPr>
          </w:p>
        </w:tc>
      </w:tr>
      <w:tr w:rsidR="00313FF0" w:rsidRPr="00E20641" w:rsidTr="00313FF0">
        <w:tblPrEx>
          <w:tblCellMar>
            <w:left w:w="108" w:type="dxa"/>
            <w:right w:w="108" w:type="dxa"/>
          </w:tblCellMar>
          <w:tblLook w:val="04A0" w:firstRow="1" w:lastRow="0" w:firstColumn="1" w:lastColumn="0" w:noHBand="0" w:noVBand="1"/>
        </w:tblPrEx>
        <w:trPr>
          <w:jc w:val="center"/>
        </w:trPr>
        <w:tc>
          <w:tcPr>
            <w:tcW w:w="1843" w:type="dxa"/>
            <w:shd w:val="clear" w:color="auto" w:fill="FFFFFF" w:themeFill="background1"/>
          </w:tcPr>
          <w:p w:rsidR="00313FF0" w:rsidRPr="00E20641" w:rsidRDefault="00313FF0" w:rsidP="00CA52EE">
            <w:pPr>
              <w:rPr>
                <w:rFonts w:ascii="Comic Sans MS" w:hAnsi="Comic Sans MS"/>
                <w:sz w:val="18"/>
                <w:szCs w:val="18"/>
              </w:rPr>
            </w:pPr>
            <w:r w:rsidRPr="00E20641">
              <w:rPr>
                <w:rFonts w:ascii="Comic Sans MS" w:hAnsi="Comic Sans MS"/>
                <w:sz w:val="18"/>
                <w:szCs w:val="18"/>
              </w:rPr>
              <w:t>21. Bureaux de l’aide sociale à l’enfance</w:t>
            </w:r>
          </w:p>
        </w:tc>
        <w:tc>
          <w:tcPr>
            <w:tcW w:w="3752" w:type="dxa"/>
          </w:tcPr>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tc>
        <w:tc>
          <w:tcPr>
            <w:tcW w:w="6663" w:type="dxa"/>
          </w:tcPr>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tc>
        <w:tc>
          <w:tcPr>
            <w:tcW w:w="3260" w:type="dxa"/>
          </w:tcPr>
          <w:p w:rsidR="00313FF0" w:rsidRPr="00E20641" w:rsidRDefault="00313FF0" w:rsidP="00CA52EE">
            <w:pPr>
              <w:jc w:val="center"/>
              <w:rPr>
                <w:rFonts w:ascii="Comic Sans MS" w:hAnsi="Comic Sans MS"/>
                <w:sz w:val="18"/>
                <w:szCs w:val="18"/>
              </w:rPr>
            </w:pPr>
            <w:r w:rsidRPr="00E20641">
              <w:rPr>
                <w:rFonts w:ascii="Comic Sans MS" w:hAnsi="Comic Sans MS"/>
                <w:sz w:val="18"/>
                <w:szCs w:val="18"/>
              </w:rPr>
              <w:t>73</w:t>
            </w:r>
          </w:p>
        </w:tc>
      </w:tr>
      <w:tr w:rsidR="00313FF0" w:rsidRPr="00E20641" w:rsidTr="00313FF0">
        <w:tblPrEx>
          <w:tblCellMar>
            <w:left w:w="108" w:type="dxa"/>
            <w:right w:w="108" w:type="dxa"/>
          </w:tblCellMar>
          <w:tblLook w:val="04A0" w:firstRow="1" w:lastRow="0" w:firstColumn="1" w:lastColumn="0" w:noHBand="0" w:noVBand="1"/>
        </w:tblPrEx>
        <w:trPr>
          <w:jc w:val="center"/>
        </w:trPr>
        <w:tc>
          <w:tcPr>
            <w:tcW w:w="1843" w:type="dxa"/>
            <w:shd w:val="clear" w:color="auto" w:fill="FFFFFF" w:themeFill="background1"/>
          </w:tcPr>
          <w:p w:rsidR="00313FF0" w:rsidRPr="00E20641" w:rsidRDefault="00313FF0" w:rsidP="00CA52EE">
            <w:pPr>
              <w:rPr>
                <w:rFonts w:ascii="Comic Sans MS" w:hAnsi="Comic Sans MS"/>
                <w:sz w:val="18"/>
                <w:szCs w:val="18"/>
              </w:rPr>
            </w:pPr>
            <w:r w:rsidRPr="00E20641">
              <w:rPr>
                <w:rFonts w:ascii="Comic Sans MS" w:hAnsi="Comic Sans MS"/>
                <w:sz w:val="18"/>
                <w:szCs w:val="18"/>
              </w:rPr>
              <w:t>22. Médecin légiste</w:t>
            </w:r>
          </w:p>
        </w:tc>
        <w:tc>
          <w:tcPr>
            <w:tcW w:w="3752" w:type="dxa"/>
          </w:tcPr>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tc>
        <w:tc>
          <w:tcPr>
            <w:tcW w:w="6663" w:type="dxa"/>
          </w:tcPr>
          <w:p w:rsidR="00313FF0" w:rsidRPr="00E20641" w:rsidRDefault="00313FF0" w:rsidP="00CA52EE">
            <w:pPr>
              <w:rPr>
                <w:rFonts w:ascii="Comic Sans MS" w:hAnsi="Comic Sans MS"/>
                <w:bCs/>
                <w:sz w:val="18"/>
                <w:szCs w:val="18"/>
              </w:rPr>
            </w:pPr>
          </w:p>
          <w:p w:rsidR="00313FF0" w:rsidRDefault="00313FF0" w:rsidP="00CA52EE">
            <w:pPr>
              <w:rPr>
                <w:rFonts w:ascii="Comic Sans MS" w:hAnsi="Comic Sans MS"/>
                <w:bCs/>
                <w:sz w:val="18"/>
                <w:szCs w:val="18"/>
              </w:rPr>
            </w:pPr>
          </w:p>
          <w:p w:rsidR="00B1791A" w:rsidRDefault="00B1791A" w:rsidP="00CA52EE">
            <w:pPr>
              <w:rPr>
                <w:rFonts w:ascii="Comic Sans MS" w:hAnsi="Comic Sans MS"/>
                <w:bCs/>
                <w:sz w:val="18"/>
                <w:szCs w:val="18"/>
              </w:rPr>
            </w:pPr>
          </w:p>
          <w:p w:rsidR="00B1791A" w:rsidRPr="00E20641" w:rsidRDefault="00B1791A" w:rsidP="00CA52EE">
            <w:pPr>
              <w:rPr>
                <w:rFonts w:ascii="Comic Sans MS" w:hAnsi="Comic Sans MS"/>
                <w:bCs/>
                <w:sz w:val="18"/>
                <w:szCs w:val="18"/>
              </w:rPr>
            </w:pPr>
          </w:p>
        </w:tc>
        <w:tc>
          <w:tcPr>
            <w:tcW w:w="3260" w:type="dxa"/>
          </w:tcPr>
          <w:p w:rsidR="00313FF0" w:rsidRPr="00E20641" w:rsidRDefault="00313FF0" w:rsidP="00CA52EE">
            <w:pPr>
              <w:jc w:val="center"/>
              <w:rPr>
                <w:rFonts w:ascii="Comic Sans MS" w:hAnsi="Comic Sans MS"/>
                <w:sz w:val="18"/>
                <w:szCs w:val="18"/>
              </w:rPr>
            </w:pPr>
            <w:r w:rsidRPr="00E20641">
              <w:rPr>
                <w:rFonts w:ascii="Comic Sans MS" w:hAnsi="Comic Sans MS"/>
                <w:sz w:val="18"/>
                <w:szCs w:val="18"/>
              </w:rPr>
              <w:t>75</w:t>
            </w:r>
          </w:p>
        </w:tc>
      </w:tr>
      <w:tr w:rsidR="00313FF0" w:rsidRPr="00E20641" w:rsidTr="00313FF0">
        <w:tblPrEx>
          <w:tblCellMar>
            <w:left w:w="108" w:type="dxa"/>
            <w:right w:w="108" w:type="dxa"/>
          </w:tblCellMar>
          <w:tblLook w:val="04A0" w:firstRow="1" w:lastRow="0" w:firstColumn="1" w:lastColumn="0" w:noHBand="0" w:noVBand="1"/>
        </w:tblPrEx>
        <w:trPr>
          <w:jc w:val="center"/>
        </w:trPr>
        <w:tc>
          <w:tcPr>
            <w:tcW w:w="1843" w:type="dxa"/>
            <w:shd w:val="clear" w:color="auto" w:fill="FFFFFF" w:themeFill="background1"/>
          </w:tcPr>
          <w:p w:rsidR="00313FF0" w:rsidRPr="00E20641" w:rsidRDefault="00313FF0" w:rsidP="00CA52EE">
            <w:pPr>
              <w:rPr>
                <w:rFonts w:ascii="Comic Sans MS" w:hAnsi="Comic Sans MS"/>
                <w:sz w:val="18"/>
                <w:szCs w:val="18"/>
              </w:rPr>
            </w:pPr>
            <w:r w:rsidRPr="00E20641">
              <w:rPr>
                <w:rFonts w:ascii="Comic Sans MS" w:hAnsi="Comic Sans MS"/>
                <w:sz w:val="18"/>
                <w:szCs w:val="18"/>
              </w:rPr>
              <w:t>23. Gendarme</w:t>
            </w:r>
          </w:p>
        </w:tc>
        <w:tc>
          <w:tcPr>
            <w:tcW w:w="3752" w:type="dxa"/>
          </w:tcPr>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tc>
        <w:tc>
          <w:tcPr>
            <w:tcW w:w="6663" w:type="dxa"/>
          </w:tcPr>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tc>
        <w:tc>
          <w:tcPr>
            <w:tcW w:w="3260" w:type="dxa"/>
          </w:tcPr>
          <w:p w:rsidR="00313FF0" w:rsidRPr="00E20641" w:rsidRDefault="00313FF0" w:rsidP="00CA52EE">
            <w:pPr>
              <w:jc w:val="center"/>
              <w:rPr>
                <w:rFonts w:ascii="Comic Sans MS" w:hAnsi="Comic Sans MS"/>
                <w:sz w:val="18"/>
                <w:szCs w:val="18"/>
              </w:rPr>
            </w:pPr>
            <w:r w:rsidRPr="00E20641">
              <w:rPr>
                <w:rFonts w:ascii="Comic Sans MS" w:hAnsi="Comic Sans MS"/>
                <w:sz w:val="18"/>
                <w:szCs w:val="18"/>
              </w:rPr>
              <w:t>75</w:t>
            </w:r>
          </w:p>
        </w:tc>
      </w:tr>
      <w:tr w:rsidR="00313FF0" w:rsidRPr="00E20641" w:rsidTr="00313FF0">
        <w:tblPrEx>
          <w:tblCellMar>
            <w:left w:w="108" w:type="dxa"/>
            <w:right w:w="108" w:type="dxa"/>
          </w:tblCellMar>
          <w:tblLook w:val="04A0" w:firstRow="1" w:lastRow="0" w:firstColumn="1" w:lastColumn="0" w:noHBand="0" w:noVBand="1"/>
        </w:tblPrEx>
        <w:trPr>
          <w:jc w:val="center"/>
        </w:trPr>
        <w:tc>
          <w:tcPr>
            <w:tcW w:w="1843" w:type="dxa"/>
            <w:shd w:val="clear" w:color="auto" w:fill="FFFFFF" w:themeFill="background1"/>
          </w:tcPr>
          <w:p w:rsidR="00313FF0" w:rsidRPr="00E20641" w:rsidRDefault="00313FF0" w:rsidP="00CA52EE">
            <w:pPr>
              <w:rPr>
                <w:rFonts w:ascii="Comic Sans MS" w:hAnsi="Comic Sans MS"/>
                <w:sz w:val="18"/>
                <w:szCs w:val="18"/>
              </w:rPr>
            </w:pPr>
            <w:r w:rsidRPr="00E20641">
              <w:rPr>
                <w:rFonts w:ascii="Comic Sans MS" w:hAnsi="Comic Sans MS"/>
                <w:sz w:val="18"/>
                <w:szCs w:val="18"/>
              </w:rPr>
              <w:t>24. Diana</w:t>
            </w:r>
          </w:p>
        </w:tc>
        <w:tc>
          <w:tcPr>
            <w:tcW w:w="3752" w:type="dxa"/>
          </w:tcPr>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tc>
        <w:tc>
          <w:tcPr>
            <w:tcW w:w="6663" w:type="dxa"/>
          </w:tcPr>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tc>
        <w:tc>
          <w:tcPr>
            <w:tcW w:w="3260" w:type="dxa"/>
          </w:tcPr>
          <w:p w:rsidR="00313FF0" w:rsidRPr="00E20641" w:rsidRDefault="00313FF0" w:rsidP="00CA52EE">
            <w:pPr>
              <w:jc w:val="center"/>
              <w:rPr>
                <w:rFonts w:ascii="Comic Sans MS" w:hAnsi="Comic Sans MS"/>
                <w:sz w:val="18"/>
                <w:szCs w:val="18"/>
              </w:rPr>
            </w:pPr>
            <w:r w:rsidRPr="00E20641">
              <w:rPr>
                <w:rFonts w:ascii="Comic Sans MS" w:hAnsi="Comic Sans MS"/>
                <w:sz w:val="18"/>
                <w:szCs w:val="18"/>
              </w:rPr>
              <w:t>77</w:t>
            </w:r>
          </w:p>
          <w:p w:rsidR="00313FF0" w:rsidRPr="00E20641" w:rsidRDefault="00313FF0" w:rsidP="00CA52EE">
            <w:pPr>
              <w:jc w:val="center"/>
              <w:rPr>
                <w:rFonts w:ascii="Comic Sans MS" w:hAnsi="Comic Sans MS"/>
                <w:sz w:val="18"/>
                <w:szCs w:val="18"/>
              </w:rPr>
            </w:pPr>
          </w:p>
          <w:p w:rsidR="00313FF0" w:rsidRPr="00E20641" w:rsidRDefault="00313FF0" w:rsidP="00CA52EE">
            <w:pPr>
              <w:jc w:val="center"/>
              <w:rPr>
                <w:rFonts w:ascii="Comic Sans MS" w:hAnsi="Comic Sans MS"/>
                <w:sz w:val="18"/>
                <w:szCs w:val="18"/>
              </w:rPr>
            </w:pPr>
            <w:r w:rsidRPr="00E20641">
              <w:rPr>
                <w:rFonts w:ascii="Comic Sans MS" w:hAnsi="Comic Sans MS"/>
                <w:sz w:val="18"/>
                <w:szCs w:val="18"/>
              </w:rPr>
              <w:t>79</w:t>
            </w:r>
          </w:p>
        </w:tc>
      </w:tr>
      <w:tr w:rsidR="00313FF0" w:rsidRPr="00E20641" w:rsidTr="00313FF0">
        <w:tblPrEx>
          <w:tblCellMar>
            <w:left w:w="108" w:type="dxa"/>
            <w:right w:w="108" w:type="dxa"/>
          </w:tblCellMar>
          <w:tblLook w:val="04A0" w:firstRow="1" w:lastRow="0" w:firstColumn="1" w:lastColumn="0" w:noHBand="0" w:noVBand="1"/>
        </w:tblPrEx>
        <w:trPr>
          <w:jc w:val="center"/>
        </w:trPr>
        <w:tc>
          <w:tcPr>
            <w:tcW w:w="1843" w:type="dxa"/>
            <w:shd w:val="clear" w:color="auto" w:fill="FFFFFF" w:themeFill="background1"/>
          </w:tcPr>
          <w:p w:rsidR="00313FF0" w:rsidRPr="00E20641" w:rsidRDefault="00313FF0" w:rsidP="00CA52EE">
            <w:pPr>
              <w:rPr>
                <w:rFonts w:ascii="Comic Sans MS" w:hAnsi="Comic Sans MS"/>
                <w:sz w:val="18"/>
                <w:szCs w:val="18"/>
              </w:rPr>
            </w:pPr>
            <w:r w:rsidRPr="00E20641">
              <w:rPr>
                <w:rFonts w:ascii="Comic Sans MS" w:hAnsi="Comic Sans MS"/>
                <w:sz w:val="18"/>
                <w:szCs w:val="18"/>
              </w:rPr>
              <w:t>25. Gendarme</w:t>
            </w:r>
          </w:p>
        </w:tc>
        <w:tc>
          <w:tcPr>
            <w:tcW w:w="3752" w:type="dxa"/>
          </w:tcPr>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tc>
        <w:tc>
          <w:tcPr>
            <w:tcW w:w="6663" w:type="dxa"/>
          </w:tcPr>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tc>
        <w:tc>
          <w:tcPr>
            <w:tcW w:w="3260" w:type="dxa"/>
          </w:tcPr>
          <w:p w:rsidR="00313FF0" w:rsidRPr="00E20641" w:rsidRDefault="00313FF0" w:rsidP="00CA52EE">
            <w:pPr>
              <w:jc w:val="center"/>
              <w:rPr>
                <w:rFonts w:ascii="Comic Sans MS" w:hAnsi="Comic Sans MS"/>
                <w:sz w:val="18"/>
                <w:szCs w:val="18"/>
              </w:rPr>
            </w:pPr>
            <w:r w:rsidRPr="00E20641">
              <w:rPr>
                <w:rFonts w:ascii="Comic Sans MS" w:hAnsi="Comic Sans MS"/>
                <w:sz w:val="18"/>
                <w:szCs w:val="18"/>
              </w:rPr>
              <w:t>81</w:t>
            </w:r>
          </w:p>
        </w:tc>
      </w:tr>
      <w:tr w:rsidR="00313FF0" w:rsidRPr="00E20641" w:rsidTr="00313FF0">
        <w:tblPrEx>
          <w:tblCellMar>
            <w:left w:w="108" w:type="dxa"/>
            <w:right w:w="108" w:type="dxa"/>
          </w:tblCellMar>
          <w:tblLook w:val="04A0" w:firstRow="1" w:lastRow="0" w:firstColumn="1" w:lastColumn="0" w:noHBand="0" w:noVBand="1"/>
        </w:tblPrEx>
        <w:trPr>
          <w:jc w:val="center"/>
        </w:trPr>
        <w:tc>
          <w:tcPr>
            <w:tcW w:w="1843" w:type="dxa"/>
            <w:shd w:val="clear" w:color="auto" w:fill="FFFFFF" w:themeFill="background1"/>
          </w:tcPr>
          <w:p w:rsidR="00313FF0" w:rsidRPr="00E20641" w:rsidRDefault="00313FF0" w:rsidP="00CA52EE">
            <w:pPr>
              <w:rPr>
                <w:rFonts w:ascii="Comic Sans MS" w:hAnsi="Comic Sans MS"/>
                <w:sz w:val="18"/>
                <w:szCs w:val="18"/>
              </w:rPr>
            </w:pPr>
            <w:r w:rsidRPr="00E20641">
              <w:rPr>
                <w:rFonts w:ascii="Comic Sans MS" w:hAnsi="Comic Sans MS"/>
                <w:sz w:val="18"/>
                <w:szCs w:val="18"/>
              </w:rPr>
              <w:t xml:space="preserve">26. Directrice 2 </w:t>
            </w:r>
          </w:p>
        </w:tc>
        <w:tc>
          <w:tcPr>
            <w:tcW w:w="3752" w:type="dxa"/>
          </w:tcPr>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tc>
        <w:tc>
          <w:tcPr>
            <w:tcW w:w="6663" w:type="dxa"/>
          </w:tcPr>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tc>
        <w:tc>
          <w:tcPr>
            <w:tcW w:w="3260" w:type="dxa"/>
          </w:tcPr>
          <w:p w:rsidR="00313FF0" w:rsidRPr="00E20641" w:rsidRDefault="00313FF0" w:rsidP="00CA52EE">
            <w:pPr>
              <w:jc w:val="center"/>
              <w:rPr>
                <w:rFonts w:ascii="Comic Sans MS" w:hAnsi="Comic Sans MS"/>
                <w:sz w:val="18"/>
                <w:szCs w:val="18"/>
              </w:rPr>
            </w:pPr>
            <w:r w:rsidRPr="00E20641">
              <w:rPr>
                <w:rFonts w:ascii="Comic Sans MS" w:hAnsi="Comic Sans MS"/>
                <w:sz w:val="18"/>
                <w:szCs w:val="18"/>
              </w:rPr>
              <w:t>82</w:t>
            </w:r>
          </w:p>
        </w:tc>
      </w:tr>
      <w:tr w:rsidR="00313FF0" w:rsidRPr="00E20641" w:rsidTr="00313FF0">
        <w:tblPrEx>
          <w:tblCellMar>
            <w:left w:w="108" w:type="dxa"/>
            <w:right w:w="108" w:type="dxa"/>
          </w:tblCellMar>
          <w:tblLook w:val="04A0" w:firstRow="1" w:lastRow="0" w:firstColumn="1" w:lastColumn="0" w:noHBand="0" w:noVBand="1"/>
        </w:tblPrEx>
        <w:trPr>
          <w:jc w:val="center"/>
        </w:trPr>
        <w:tc>
          <w:tcPr>
            <w:tcW w:w="5595" w:type="dxa"/>
            <w:gridSpan w:val="2"/>
            <w:shd w:val="clear" w:color="auto" w:fill="FFFFFF" w:themeFill="background1"/>
          </w:tcPr>
          <w:p w:rsidR="00313FF0" w:rsidRPr="00E20641" w:rsidRDefault="00313FF0" w:rsidP="00CA52EE">
            <w:pPr>
              <w:jc w:val="center"/>
              <w:rPr>
                <w:rFonts w:ascii="Comic Sans MS" w:hAnsi="Comic Sans MS"/>
                <w:bCs/>
                <w:sz w:val="18"/>
                <w:szCs w:val="18"/>
              </w:rPr>
            </w:pPr>
            <w:r w:rsidRPr="00E20641">
              <w:rPr>
                <w:rFonts w:ascii="Comic Sans MS" w:hAnsi="Comic Sans MS"/>
                <w:bCs/>
                <w:sz w:val="18"/>
                <w:szCs w:val="18"/>
                <w:highlight w:val="yellow"/>
              </w:rPr>
              <w:t>Affaire classée</w:t>
            </w:r>
          </w:p>
        </w:tc>
        <w:tc>
          <w:tcPr>
            <w:tcW w:w="6663" w:type="dxa"/>
          </w:tcPr>
          <w:p w:rsidR="00313FF0" w:rsidRPr="00E20641" w:rsidRDefault="00313FF0" w:rsidP="00CA52EE">
            <w:pPr>
              <w:rPr>
                <w:rFonts w:ascii="Comic Sans MS" w:hAnsi="Comic Sans MS"/>
                <w:bCs/>
                <w:sz w:val="18"/>
                <w:szCs w:val="18"/>
              </w:rPr>
            </w:pPr>
            <w:r w:rsidRPr="00E20641">
              <w:rPr>
                <w:rFonts w:ascii="Comic Sans MS" w:hAnsi="Comic Sans MS"/>
                <w:bCs/>
                <w:sz w:val="18"/>
                <w:szCs w:val="18"/>
              </w:rPr>
              <w:t xml:space="preserve">« faute d’éléments suffisants » </w:t>
            </w:r>
          </w:p>
          <w:p w:rsidR="00313FF0" w:rsidRPr="00E20641" w:rsidRDefault="00313FF0" w:rsidP="00CA52EE">
            <w:pPr>
              <w:rPr>
                <w:rFonts w:ascii="Comic Sans MS" w:hAnsi="Comic Sans MS"/>
                <w:bCs/>
                <w:sz w:val="18"/>
                <w:szCs w:val="18"/>
              </w:rPr>
            </w:pPr>
            <w:r w:rsidRPr="00E20641">
              <w:rPr>
                <w:rFonts w:ascii="Comic Sans MS" w:hAnsi="Comic Sans MS"/>
                <w:bCs/>
                <w:sz w:val="18"/>
                <w:szCs w:val="18"/>
              </w:rPr>
              <w:t>« les décisions d’évaluation, nous les prenons selon les éléments que nous avons, il y a un cadre à respecter » (assistante sociale)</w:t>
            </w:r>
          </w:p>
        </w:tc>
        <w:tc>
          <w:tcPr>
            <w:tcW w:w="3260" w:type="dxa"/>
          </w:tcPr>
          <w:p w:rsidR="009032C5" w:rsidRDefault="00313FF0" w:rsidP="00CA52EE">
            <w:pPr>
              <w:jc w:val="center"/>
              <w:rPr>
                <w:rFonts w:ascii="Comic Sans MS" w:hAnsi="Comic Sans MS"/>
                <w:sz w:val="18"/>
                <w:szCs w:val="18"/>
              </w:rPr>
            </w:pPr>
            <w:r w:rsidRPr="00E20641">
              <w:rPr>
                <w:rFonts w:ascii="Comic Sans MS" w:hAnsi="Comic Sans MS"/>
                <w:sz w:val="18"/>
                <w:szCs w:val="18"/>
              </w:rPr>
              <w:t>82</w:t>
            </w:r>
          </w:p>
          <w:p w:rsidR="00313FF0" w:rsidRDefault="009032C5" w:rsidP="00CA52EE">
            <w:pPr>
              <w:jc w:val="center"/>
              <w:rPr>
                <w:rFonts w:ascii="Comic Sans MS" w:hAnsi="Comic Sans MS"/>
                <w:sz w:val="18"/>
                <w:szCs w:val="18"/>
              </w:rPr>
            </w:pPr>
            <w:r>
              <w:rPr>
                <w:rFonts w:ascii="Comic Sans MS" w:hAnsi="Comic Sans MS"/>
                <w:sz w:val="18"/>
                <w:szCs w:val="18"/>
              </w:rPr>
              <w:t>83</w:t>
            </w:r>
          </w:p>
          <w:p w:rsidR="00313FF0" w:rsidRPr="00E20641" w:rsidRDefault="00313FF0" w:rsidP="00CA52EE">
            <w:pPr>
              <w:jc w:val="center"/>
              <w:rPr>
                <w:rFonts w:ascii="Comic Sans MS" w:hAnsi="Comic Sans MS"/>
                <w:sz w:val="18"/>
                <w:szCs w:val="18"/>
              </w:rPr>
            </w:pPr>
          </w:p>
        </w:tc>
      </w:tr>
      <w:tr w:rsidR="00313FF0" w:rsidRPr="00E20641" w:rsidTr="00313FF0">
        <w:tblPrEx>
          <w:tblCellMar>
            <w:left w:w="108" w:type="dxa"/>
            <w:right w:w="108" w:type="dxa"/>
          </w:tblCellMar>
          <w:tblLook w:val="04A0" w:firstRow="1" w:lastRow="0" w:firstColumn="1" w:lastColumn="0" w:noHBand="0" w:noVBand="1"/>
        </w:tblPrEx>
        <w:trPr>
          <w:jc w:val="center"/>
        </w:trPr>
        <w:tc>
          <w:tcPr>
            <w:tcW w:w="1843" w:type="dxa"/>
            <w:shd w:val="clear" w:color="auto" w:fill="FFFFFF" w:themeFill="background1"/>
          </w:tcPr>
          <w:p w:rsidR="00313FF0" w:rsidRPr="00E20641" w:rsidRDefault="00313FF0" w:rsidP="00CA52EE">
            <w:pPr>
              <w:rPr>
                <w:rFonts w:ascii="Comic Sans MS" w:hAnsi="Comic Sans MS"/>
                <w:sz w:val="18"/>
                <w:szCs w:val="18"/>
              </w:rPr>
            </w:pPr>
            <w:r w:rsidRPr="00E20641">
              <w:rPr>
                <w:rFonts w:ascii="Comic Sans MS" w:hAnsi="Comic Sans MS"/>
                <w:sz w:val="18"/>
                <w:szCs w:val="18"/>
              </w:rPr>
              <w:t>27. Instituteur + Directrice 2</w:t>
            </w:r>
          </w:p>
        </w:tc>
        <w:tc>
          <w:tcPr>
            <w:tcW w:w="3752" w:type="dxa"/>
          </w:tcPr>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tc>
        <w:tc>
          <w:tcPr>
            <w:tcW w:w="6663" w:type="dxa"/>
          </w:tcPr>
          <w:p w:rsidR="00313FF0" w:rsidRPr="00E20641" w:rsidRDefault="00313FF0" w:rsidP="00CA52EE">
            <w:pPr>
              <w:rPr>
                <w:rFonts w:ascii="Comic Sans MS" w:hAnsi="Comic Sans MS"/>
                <w:bCs/>
                <w:sz w:val="18"/>
                <w:szCs w:val="18"/>
              </w:rPr>
            </w:pPr>
          </w:p>
        </w:tc>
        <w:tc>
          <w:tcPr>
            <w:tcW w:w="3260" w:type="dxa"/>
          </w:tcPr>
          <w:p w:rsidR="00313FF0" w:rsidRPr="00E20641" w:rsidRDefault="00313FF0" w:rsidP="00CA52EE">
            <w:pPr>
              <w:jc w:val="center"/>
              <w:rPr>
                <w:rFonts w:ascii="Comic Sans MS" w:hAnsi="Comic Sans MS"/>
                <w:sz w:val="18"/>
                <w:szCs w:val="18"/>
              </w:rPr>
            </w:pPr>
            <w:r w:rsidRPr="00E20641">
              <w:rPr>
                <w:rFonts w:ascii="Comic Sans MS" w:hAnsi="Comic Sans MS"/>
                <w:sz w:val="18"/>
                <w:szCs w:val="18"/>
              </w:rPr>
              <w:t>84</w:t>
            </w:r>
          </w:p>
        </w:tc>
      </w:tr>
      <w:tr w:rsidR="00313FF0" w:rsidRPr="00E20641" w:rsidTr="00313FF0">
        <w:tblPrEx>
          <w:tblCellMar>
            <w:left w:w="108" w:type="dxa"/>
            <w:right w:w="108" w:type="dxa"/>
          </w:tblCellMar>
          <w:tblLook w:val="04A0" w:firstRow="1" w:lastRow="0" w:firstColumn="1" w:lastColumn="0" w:noHBand="0" w:noVBand="1"/>
        </w:tblPrEx>
        <w:trPr>
          <w:jc w:val="center"/>
        </w:trPr>
        <w:tc>
          <w:tcPr>
            <w:tcW w:w="1843" w:type="dxa"/>
            <w:shd w:val="clear" w:color="auto" w:fill="FFFFFF" w:themeFill="background1"/>
          </w:tcPr>
          <w:p w:rsidR="00313FF0" w:rsidRPr="00E20641" w:rsidRDefault="00313FF0" w:rsidP="00CA52EE">
            <w:pPr>
              <w:rPr>
                <w:rFonts w:ascii="Comic Sans MS" w:hAnsi="Comic Sans MS"/>
                <w:sz w:val="18"/>
                <w:szCs w:val="18"/>
              </w:rPr>
            </w:pPr>
            <w:r w:rsidRPr="00E20641">
              <w:rPr>
                <w:rFonts w:ascii="Comic Sans MS" w:hAnsi="Comic Sans MS"/>
                <w:sz w:val="18"/>
                <w:szCs w:val="18"/>
              </w:rPr>
              <w:t>28. Médecin scolaire</w:t>
            </w:r>
          </w:p>
        </w:tc>
        <w:tc>
          <w:tcPr>
            <w:tcW w:w="3752" w:type="dxa"/>
          </w:tcPr>
          <w:p w:rsidR="00313FF0" w:rsidRPr="00E20641" w:rsidRDefault="00313FF0" w:rsidP="00CA52EE">
            <w:pPr>
              <w:rPr>
                <w:rFonts w:ascii="Comic Sans MS" w:hAnsi="Comic Sans MS"/>
                <w:bCs/>
                <w:sz w:val="18"/>
                <w:szCs w:val="18"/>
              </w:rPr>
            </w:pPr>
          </w:p>
        </w:tc>
        <w:tc>
          <w:tcPr>
            <w:tcW w:w="6663" w:type="dxa"/>
          </w:tcPr>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tc>
        <w:tc>
          <w:tcPr>
            <w:tcW w:w="3260" w:type="dxa"/>
          </w:tcPr>
          <w:p w:rsidR="00313FF0" w:rsidRPr="00E20641" w:rsidRDefault="00313FF0" w:rsidP="00CA52EE">
            <w:pPr>
              <w:jc w:val="center"/>
              <w:rPr>
                <w:rFonts w:ascii="Comic Sans MS" w:hAnsi="Comic Sans MS"/>
                <w:sz w:val="18"/>
                <w:szCs w:val="18"/>
              </w:rPr>
            </w:pPr>
            <w:r w:rsidRPr="00E20641">
              <w:rPr>
                <w:rFonts w:ascii="Comic Sans MS" w:hAnsi="Comic Sans MS"/>
                <w:sz w:val="18"/>
                <w:szCs w:val="18"/>
              </w:rPr>
              <w:t>85</w:t>
            </w:r>
          </w:p>
        </w:tc>
      </w:tr>
      <w:tr w:rsidR="00313FF0" w:rsidRPr="00E20641" w:rsidTr="00313FF0">
        <w:tblPrEx>
          <w:tblCellMar>
            <w:left w:w="108" w:type="dxa"/>
            <w:right w:w="108" w:type="dxa"/>
          </w:tblCellMar>
          <w:tblLook w:val="04A0" w:firstRow="1" w:lastRow="0" w:firstColumn="1" w:lastColumn="0" w:noHBand="0" w:noVBand="1"/>
        </w:tblPrEx>
        <w:trPr>
          <w:jc w:val="center"/>
        </w:trPr>
        <w:tc>
          <w:tcPr>
            <w:tcW w:w="1843" w:type="dxa"/>
            <w:shd w:val="clear" w:color="auto" w:fill="FFFFFF" w:themeFill="background1"/>
          </w:tcPr>
          <w:p w:rsidR="00313FF0" w:rsidRPr="00E20641" w:rsidRDefault="00313FF0" w:rsidP="00CA52EE">
            <w:pPr>
              <w:rPr>
                <w:rFonts w:ascii="Comic Sans MS" w:hAnsi="Comic Sans MS"/>
                <w:sz w:val="18"/>
                <w:szCs w:val="18"/>
              </w:rPr>
            </w:pPr>
            <w:r w:rsidRPr="00E20641">
              <w:rPr>
                <w:rFonts w:ascii="Comic Sans MS" w:hAnsi="Comic Sans MS"/>
                <w:sz w:val="18"/>
                <w:szCs w:val="18"/>
              </w:rPr>
              <w:t xml:space="preserve">29. Pédiatre hospitalier </w:t>
            </w:r>
          </w:p>
        </w:tc>
        <w:tc>
          <w:tcPr>
            <w:tcW w:w="3752" w:type="dxa"/>
          </w:tcPr>
          <w:p w:rsidR="00313FF0" w:rsidRPr="00E20641" w:rsidRDefault="00313FF0" w:rsidP="00CA52EE">
            <w:pPr>
              <w:rPr>
                <w:rFonts w:ascii="Comic Sans MS" w:hAnsi="Comic Sans MS"/>
                <w:bCs/>
                <w:sz w:val="18"/>
                <w:szCs w:val="18"/>
              </w:rPr>
            </w:pPr>
          </w:p>
        </w:tc>
        <w:tc>
          <w:tcPr>
            <w:tcW w:w="6663" w:type="dxa"/>
          </w:tcPr>
          <w:p w:rsidR="00313FF0" w:rsidRDefault="00313FF0" w:rsidP="00CA52EE">
            <w:pPr>
              <w:rPr>
                <w:rFonts w:ascii="Comic Sans MS" w:hAnsi="Comic Sans MS"/>
                <w:bCs/>
                <w:sz w:val="18"/>
                <w:szCs w:val="18"/>
              </w:rPr>
            </w:pPr>
          </w:p>
          <w:p w:rsidR="00B1791A" w:rsidRDefault="00B1791A" w:rsidP="00CA52EE">
            <w:pPr>
              <w:rPr>
                <w:rFonts w:ascii="Comic Sans MS" w:hAnsi="Comic Sans MS"/>
                <w:bCs/>
                <w:sz w:val="18"/>
                <w:szCs w:val="18"/>
              </w:rPr>
            </w:pPr>
          </w:p>
          <w:p w:rsidR="00B1791A" w:rsidRPr="00E20641" w:rsidRDefault="00B1791A" w:rsidP="00CA52EE">
            <w:pPr>
              <w:rPr>
                <w:rFonts w:ascii="Comic Sans MS" w:hAnsi="Comic Sans MS"/>
                <w:bCs/>
                <w:sz w:val="18"/>
                <w:szCs w:val="18"/>
              </w:rPr>
            </w:pPr>
          </w:p>
        </w:tc>
        <w:tc>
          <w:tcPr>
            <w:tcW w:w="3260" w:type="dxa"/>
          </w:tcPr>
          <w:p w:rsidR="00313FF0" w:rsidRPr="00E20641" w:rsidRDefault="00313FF0" w:rsidP="00CA52EE">
            <w:pPr>
              <w:jc w:val="center"/>
              <w:rPr>
                <w:rFonts w:ascii="Comic Sans MS" w:hAnsi="Comic Sans MS"/>
                <w:sz w:val="18"/>
                <w:szCs w:val="18"/>
              </w:rPr>
            </w:pPr>
            <w:r w:rsidRPr="00E20641">
              <w:rPr>
                <w:rFonts w:ascii="Comic Sans MS" w:hAnsi="Comic Sans MS"/>
                <w:sz w:val="18"/>
                <w:szCs w:val="18"/>
              </w:rPr>
              <w:t>86</w:t>
            </w:r>
          </w:p>
        </w:tc>
      </w:tr>
      <w:tr w:rsidR="00313FF0" w:rsidRPr="00E20641" w:rsidTr="00313FF0">
        <w:tblPrEx>
          <w:tblCellMar>
            <w:left w:w="108" w:type="dxa"/>
            <w:right w:w="108" w:type="dxa"/>
          </w:tblCellMar>
          <w:tblLook w:val="04A0" w:firstRow="1" w:lastRow="0" w:firstColumn="1" w:lastColumn="0" w:noHBand="0" w:noVBand="1"/>
        </w:tblPrEx>
        <w:trPr>
          <w:jc w:val="center"/>
        </w:trPr>
        <w:tc>
          <w:tcPr>
            <w:tcW w:w="1843" w:type="dxa"/>
            <w:shd w:val="clear" w:color="auto" w:fill="FFFFFF" w:themeFill="background1"/>
          </w:tcPr>
          <w:p w:rsidR="00313FF0" w:rsidRPr="00E20641" w:rsidRDefault="00313FF0" w:rsidP="00CA52EE">
            <w:pPr>
              <w:rPr>
                <w:rFonts w:ascii="Comic Sans MS" w:hAnsi="Comic Sans MS"/>
                <w:sz w:val="18"/>
                <w:szCs w:val="18"/>
              </w:rPr>
            </w:pPr>
            <w:r w:rsidRPr="00E20641">
              <w:rPr>
                <w:rFonts w:ascii="Comic Sans MS" w:hAnsi="Comic Sans MS"/>
                <w:sz w:val="18"/>
                <w:szCs w:val="18"/>
              </w:rPr>
              <w:t>30. Pédiatre hospitalier</w:t>
            </w:r>
          </w:p>
        </w:tc>
        <w:tc>
          <w:tcPr>
            <w:tcW w:w="3752" w:type="dxa"/>
          </w:tcPr>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tc>
        <w:tc>
          <w:tcPr>
            <w:tcW w:w="6663" w:type="dxa"/>
          </w:tcPr>
          <w:p w:rsidR="00313FF0" w:rsidRPr="00E20641" w:rsidRDefault="00313FF0" w:rsidP="00CA52EE">
            <w:pPr>
              <w:rPr>
                <w:rFonts w:ascii="Comic Sans MS" w:hAnsi="Comic Sans MS"/>
                <w:bCs/>
                <w:sz w:val="18"/>
                <w:szCs w:val="18"/>
              </w:rPr>
            </w:pPr>
          </w:p>
        </w:tc>
        <w:tc>
          <w:tcPr>
            <w:tcW w:w="3260" w:type="dxa"/>
          </w:tcPr>
          <w:p w:rsidR="00313FF0" w:rsidRPr="00E20641" w:rsidRDefault="00313FF0" w:rsidP="00CA52EE">
            <w:pPr>
              <w:jc w:val="center"/>
              <w:rPr>
                <w:rFonts w:ascii="Comic Sans MS" w:hAnsi="Comic Sans MS"/>
                <w:sz w:val="18"/>
                <w:szCs w:val="18"/>
              </w:rPr>
            </w:pPr>
            <w:r w:rsidRPr="00E20641">
              <w:rPr>
                <w:rFonts w:ascii="Comic Sans MS" w:hAnsi="Comic Sans MS"/>
                <w:sz w:val="18"/>
                <w:szCs w:val="18"/>
              </w:rPr>
              <w:t>87</w:t>
            </w:r>
          </w:p>
        </w:tc>
      </w:tr>
      <w:tr w:rsidR="00313FF0" w:rsidRPr="00E20641" w:rsidTr="00313FF0">
        <w:tblPrEx>
          <w:tblCellMar>
            <w:left w:w="108" w:type="dxa"/>
            <w:right w:w="108" w:type="dxa"/>
          </w:tblCellMar>
          <w:tblLook w:val="04A0" w:firstRow="1" w:lastRow="0" w:firstColumn="1" w:lastColumn="0" w:noHBand="0" w:noVBand="1"/>
        </w:tblPrEx>
        <w:trPr>
          <w:jc w:val="center"/>
        </w:trPr>
        <w:tc>
          <w:tcPr>
            <w:tcW w:w="1843" w:type="dxa"/>
            <w:shd w:val="clear" w:color="auto" w:fill="FFFFFF" w:themeFill="background1"/>
          </w:tcPr>
          <w:p w:rsidR="00313FF0" w:rsidRPr="00E20641" w:rsidRDefault="00313FF0" w:rsidP="00CA52EE">
            <w:pPr>
              <w:rPr>
                <w:rFonts w:ascii="Comic Sans MS" w:hAnsi="Comic Sans MS"/>
                <w:sz w:val="18"/>
                <w:szCs w:val="18"/>
              </w:rPr>
            </w:pPr>
            <w:r w:rsidRPr="00E20641">
              <w:rPr>
                <w:rFonts w:ascii="Comic Sans MS" w:hAnsi="Comic Sans MS"/>
                <w:sz w:val="18"/>
                <w:szCs w:val="18"/>
              </w:rPr>
              <w:t>31. Instituteur informe la Directrice 2</w:t>
            </w:r>
          </w:p>
        </w:tc>
        <w:tc>
          <w:tcPr>
            <w:tcW w:w="3752" w:type="dxa"/>
          </w:tcPr>
          <w:p w:rsidR="00313FF0" w:rsidRPr="00E20641" w:rsidRDefault="00313FF0" w:rsidP="00CA52EE">
            <w:pPr>
              <w:rPr>
                <w:rFonts w:ascii="Comic Sans MS" w:hAnsi="Comic Sans MS"/>
                <w:bCs/>
                <w:sz w:val="18"/>
                <w:szCs w:val="18"/>
              </w:rPr>
            </w:pPr>
          </w:p>
        </w:tc>
        <w:tc>
          <w:tcPr>
            <w:tcW w:w="6663" w:type="dxa"/>
          </w:tcPr>
          <w:p w:rsidR="00313FF0" w:rsidRPr="00E20641" w:rsidRDefault="00313FF0" w:rsidP="00CA52EE">
            <w:pPr>
              <w:rPr>
                <w:rFonts w:ascii="Comic Sans MS" w:hAnsi="Comic Sans MS"/>
                <w:bCs/>
                <w:sz w:val="18"/>
                <w:szCs w:val="18"/>
              </w:rPr>
            </w:pPr>
          </w:p>
        </w:tc>
        <w:tc>
          <w:tcPr>
            <w:tcW w:w="3260" w:type="dxa"/>
          </w:tcPr>
          <w:p w:rsidR="00313FF0" w:rsidRPr="00E20641" w:rsidRDefault="00313FF0" w:rsidP="00CA52EE">
            <w:pPr>
              <w:jc w:val="center"/>
              <w:rPr>
                <w:rFonts w:ascii="Comic Sans MS" w:hAnsi="Comic Sans MS"/>
                <w:sz w:val="18"/>
                <w:szCs w:val="18"/>
              </w:rPr>
            </w:pPr>
            <w:r w:rsidRPr="00E20641">
              <w:rPr>
                <w:rFonts w:ascii="Comic Sans MS" w:hAnsi="Comic Sans MS"/>
                <w:sz w:val="18"/>
                <w:szCs w:val="18"/>
              </w:rPr>
              <w:t>87</w:t>
            </w:r>
            <w:r>
              <w:rPr>
                <w:rFonts w:ascii="Comic Sans MS" w:hAnsi="Comic Sans MS"/>
                <w:sz w:val="18"/>
                <w:szCs w:val="18"/>
              </w:rPr>
              <w:t xml:space="preserve"> </w:t>
            </w:r>
            <w:r w:rsidRPr="00E20641">
              <w:rPr>
                <w:rFonts w:ascii="Comic Sans MS" w:hAnsi="Comic Sans MS"/>
                <w:sz w:val="18"/>
                <w:szCs w:val="18"/>
              </w:rPr>
              <w:t>-</w:t>
            </w:r>
            <w:r>
              <w:rPr>
                <w:rFonts w:ascii="Comic Sans MS" w:hAnsi="Comic Sans MS"/>
                <w:sz w:val="18"/>
                <w:szCs w:val="18"/>
              </w:rPr>
              <w:t xml:space="preserve"> </w:t>
            </w:r>
            <w:r w:rsidRPr="00E20641">
              <w:rPr>
                <w:rFonts w:ascii="Comic Sans MS" w:hAnsi="Comic Sans MS"/>
                <w:sz w:val="18"/>
                <w:szCs w:val="18"/>
              </w:rPr>
              <w:t>88</w:t>
            </w:r>
          </w:p>
        </w:tc>
      </w:tr>
      <w:tr w:rsidR="00313FF0" w:rsidRPr="00E20641" w:rsidTr="00313FF0">
        <w:tblPrEx>
          <w:tblCellMar>
            <w:left w:w="108" w:type="dxa"/>
            <w:right w:w="108" w:type="dxa"/>
          </w:tblCellMar>
          <w:tblLook w:val="04A0" w:firstRow="1" w:lastRow="0" w:firstColumn="1" w:lastColumn="0" w:noHBand="0" w:noVBand="1"/>
        </w:tblPrEx>
        <w:trPr>
          <w:jc w:val="center"/>
        </w:trPr>
        <w:tc>
          <w:tcPr>
            <w:tcW w:w="1843" w:type="dxa"/>
            <w:shd w:val="clear" w:color="auto" w:fill="FFFFFF" w:themeFill="background1"/>
          </w:tcPr>
          <w:p w:rsidR="00313FF0" w:rsidRPr="00E20641" w:rsidRDefault="00313FF0" w:rsidP="00CA52EE">
            <w:pPr>
              <w:rPr>
                <w:rFonts w:ascii="Comic Sans MS" w:hAnsi="Comic Sans MS"/>
                <w:sz w:val="18"/>
                <w:szCs w:val="18"/>
              </w:rPr>
            </w:pPr>
            <w:r w:rsidRPr="00E20641">
              <w:rPr>
                <w:rFonts w:ascii="Comic Sans MS" w:hAnsi="Comic Sans MS"/>
                <w:sz w:val="18"/>
                <w:szCs w:val="18"/>
              </w:rPr>
              <w:lastRenderedPageBreak/>
              <w:t>32. Bureau d</w:t>
            </w:r>
            <w:r w:rsidR="008C1F3B">
              <w:rPr>
                <w:rFonts w:ascii="Comic Sans MS" w:hAnsi="Comic Sans MS"/>
                <w:sz w:val="18"/>
                <w:szCs w:val="18"/>
              </w:rPr>
              <w:t>e l</w:t>
            </w:r>
            <w:r w:rsidRPr="00E20641">
              <w:rPr>
                <w:rFonts w:ascii="Comic Sans MS" w:hAnsi="Comic Sans MS"/>
                <w:sz w:val="18"/>
                <w:szCs w:val="18"/>
              </w:rPr>
              <w:t>’aide sociale à l’enfance</w:t>
            </w:r>
          </w:p>
        </w:tc>
        <w:tc>
          <w:tcPr>
            <w:tcW w:w="3752" w:type="dxa"/>
          </w:tcPr>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tc>
        <w:tc>
          <w:tcPr>
            <w:tcW w:w="6663" w:type="dxa"/>
          </w:tcPr>
          <w:p w:rsidR="00313FF0" w:rsidRPr="00E20641" w:rsidRDefault="00313FF0" w:rsidP="00CA52EE">
            <w:pPr>
              <w:rPr>
                <w:rFonts w:ascii="Comic Sans MS" w:hAnsi="Comic Sans MS"/>
                <w:bCs/>
                <w:sz w:val="18"/>
                <w:szCs w:val="18"/>
              </w:rPr>
            </w:pPr>
          </w:p>
        </w:tc>
        <w:tc>
          <w:tcPr>
            <w:tcW w:w="3260" w:type="dxa"/>
          </w:tcPr>
          <w:p w:rsidR="00313FF0" w:rsidRPr="00E20641" w:rsidRDefault="00313FF0" w:rsidP="00CA52EE">
            <w:pPr>
              <w:jc w:val="center"/>
              <w:rPr>
                <w:rFonts w:ascii="Comic Sans MS" w:hAnsi="Comic Sans MS"/>
                <w:sz w:val="18"/>
                <w:szCs w:val="18"/>
              </w:rPr>
            </w:pPr>
            <w:r w:rsidRPr="00E20641">
              <w:rPr>
                <w:rFonts w:ascii="Comic Sans MS" w:hAnsi="Comic Sans MS"/>
                <w:sz w:val="18"/>
                <w:szCs w:val="18"/>
              </w:rPr>
              <w:t>88</w:t>
            </w:r>
          </w:p>
        </w:tc>
      </w:tr>
      <w:tr w:rsidR="00313FF0" w:rsidRPr="00E20641" w:rsidTr="00313FF0">
        <w:tblPrEx>
          <w:tblCellMar>
            <w:left w:w="108" w:type="dxa"/>
            <w:right w:w="108" w:type="dxa"/>
          </w:tblCellMar>
          <w:tblLook w:val="04A0" w:firstRow="1" w:lastRow="0" w:firstColumn="1" w:lastColumn="0" w:noHBand="0" w:noVBand="1"/>
        </w:tblPrEx>
        <w:trPr>
          <w:jc w:val="center"/>
        </w:trPr>
        <w:tc>
          <w:tcPr>
            <w:tcW w:w="1843" w:type="dxa"/>
            <w:shd w:val="clear" w:color="auto" w:fill="FFFFFF" w:themeFill="background1"/>
          </w:tcPr>
          <w:p w:rsidR="00313FF0" w:rsidRPr="00E20641" w:rsidRDefault="00313FF0" w:rsidP="00CA52EE">
            <w:pPr>
              <w:rPr>
                <w:rFonts w:ascii="Comic Sans MS" w:hAnsi="Comic Sans MS"/>
                <w:sz w:val="18"/>
                <w:szCs w:val="18"/>
              </w:rPr>
            </w:pPr>
            <w:r w:rsidRPr="00E20641">
              <w:rPr>
                <w:rFonts w:ascii="Comic Sans MS" w:hAnsi="Comic Sans MS"/>
                <w:sz w:val="18"/>
                <w:szCs w:val="18"/>
              </w:rPr>
              <w:t>33. Directrice 2</w:t>
            </w:r>
          </w:p>
        </w:tc>
        <w:tc>
          <w:tcPr>
            <w:tcW w:w="3752" w:type="dxa"/>
          </w:tcPr>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tc>
        <w:tc>
          <w:tcPr>
            <w:tcW w:w="6663" w:type="dxa"/>
          </w:tcPr>
          <w:p w:rsidR="00313FF0" w:rsidRDefault="00313FF0" w:rsidP="00CA52EE">
            <w:pPr>
              <w:rPr>
                <w:rFonts w:ascii="Comic Sans MS" w:hAnsi="Comic Sans MS"/>
                <w:bCs/>
                <w:sz w:val="18"/>
                <w:szCs w:val="18"/>
              </w:rPr>
            </w:pPr>
          </w:p>
          <w:p w:rsidR="00B1791A" w:rsidRDefault="00B1791A" w:rsidP="00CA52EE">
            <w:pPr>
              <w:rPr>
                <w:rFonts w:ascii="Comic Sans MS" w:hAnsi="Comic Sans MS"/>
                <w:bCs/>
                <w:sz w:val="18"/>
                <w:szCs w:val="18"/>
              </w:rPr>
            </w:pPr>
          </w:p>
          <w:p w:rsidR="00B1791A" w:rsidRPr="00E20641" w:rsidRDefault="00B1791A" w:rsidP="00CA52EE">
            <w:pPr>
              <w:rPr>
                <w:rFonts w:ascii="Comic Sans MS" w:hAnsi="Comic Sans MS"/>
                <w:bCs/>
                <w:sz w:val="18"/>
                <w:szCs w:val="18"/>
              </w:rPr>
            </w:pPr>
          </w:p>
        </w:tc>
        <w:tc>
          <w:tcPr>
            <w:tcW w:w="3260" w:type="dxa"/>
          </w:tcPr>
          <w:p w:rsidR="00313FF0" w:rsidRPr="00E20641" w:rsidRDefault="00313FF0" w:rsidP="00CA52EE">
            <w:pPr>
              <w:jc w:val="center"/>
              <w:rPr>
                <w:rFonts w:ascii="Comic Sans MS" w:hAnsi="Comic Sans MS"/>
                <w:sz w:val="18"/>
                <w:szCs w:val="18"/>
                <w:highlight w:val="yellow"/>
              </w:rPr>
            </w:pPr>
            <w:r w:rsidRPr="00E20641">
              <w:rPr>
                <w:rFonts w:ascii="Comic Sans MS" w:hAnsi="Comic Sans MS"/>
                <w:sz w:val="18"/>
                <w:szCs w:val="18"/>
              </w:rPr>
              <w:t>89</w:t>
            </w:r>
          </w:p>
        </w:tc>
      </w:tr>
      <w:tr w:rsidR="00313FF0" w:rsidRPr="00E20641" w:rsidTr="00313FF0">
        <w:tblPrEx>
          <w:tblCellMar>
            <w:left w:w="108" w:type="dxa"/>
            <w:right w:w="108" w:type="dxa"/>
          </w:tblCellMar>
          <w:tblLook w:val="04A0" w:firstRow="1" w:lastRow="0" w:firstColumn="1" w:lastColumn="0" w:noHBand="0" w:noVBand="1"/>
        </w:tblPrEx>
        <w:trPr>
          <w:jc w:val="center"/>
        </w:trPr>
        <w:tc>
          <w:tcPr>
            <w:tcW w:w="5595" w:type="dxa"/>
            <w:gridSpan w:val="2"/>
            <w:shd w:val="clear" w:color="auto" w:fill="FFFFFF" w:themeFill="background1"/>
          </w:tcPr>
          <w:p w:rsidR="00313FF0" w:rsidRDefault="00313FF0" w:rsidP="00CA52EE">
            <w:pPr>
              <w:jc w:val="center"/>
              <w:rPr>
                <w:rFonts w:ascii="Comic Sans MS" w:hAnsi="Comic Sans MS"/>
                <w:bCs/>
                <w:sz w:val="18"/>
                <w:szCs w:val="18"/>
                <w:highlight w:val="yellow"/>
              </w:rPr>
            </w:pPr>
            <w:r w:rsidRPr="00E20641">
              <w:rPr>
                <w:rFonts w:ascii="Comic Sans MS" w:hAnsi="Comic Sans MS"/>
                <w:bCs/>
                <w:sz w:val="18"/>
                <w:szCs w:val="18"/>
                <w:highlight w:val="yellow"/>
              </w:rPr>
              <w:t>Déménagement de la famille de Diana</w:t>
            </w:r>
          </w:p>
          <w:p w:rsidR="00B1791A" w:rsidRPr="00E20641" w:rsidRDefault="00B1791A" w:rsidP="00CA52EE">
            <w:pPr>
              <w:jc w:val="center"/>
              <w:rPr>
                <w:rFonts w:ascii="Comic Sans MS" w:hAnsi="Comic Sans MS"/>
                <w:bCs/>
                <w:sz w:val="18"/>
                <w:szCs w:val="18"/>
              </w:rPr>
            </w:pPr>
          </w:p>
        </w:tc>
        <w:tc>
          <w:tcPr>
            <w:tcW w:w="6663" w:type="dxa"/>
          </w:tcPr>
          <w:p w:rsidR="00313FF0" w:rsidRPr="00E20641" w:rsidRDefault="00313FF0" w:rsidP="00CA52EE">
            <w:pPr>
              <w:rPr>
                <w:rFonts w:ascii="Comic Sans MS" w:hAnsi="Comic Sans MS"/>
                <w:bCs/>
                <w:sz w:val="18"/>
                <w:szCs w:val="18"/>
              </w:rPr>
            </w:pPr>
          </w:p>
        </w:tc>
        <w:tc>
          <w:tcPr>
            <w:tcW w:w="3260" w:type="dxa"/>
          </w:tcPr>
          <w:p w:rsidR="00313FF0" w:rsidRPr="00E20641" w:rsidRDefault="00313FF0" w:rsidP="00CA52EE">
            <w:pPr>
              <w:jc w:val="center"/>
              <w:rPr>
                <w:rFonts w:ascii="Comic Sans MS" w:hAnsi="Comic Sans MS"/>
                <w:sz w:val="18"/>
                <w:szCs w:val="18"/>
              </w:rPr>
            </w:pPr>
            <w:r w:rsidRPr="00E20641">
              <w:rPr>
                <w:rFonts w:ascii="Comic Sans MS" w:hAnsi="Comic Sans MS"/>
                <w:sz w:val="18"/>
                <w:szCs w:val="18"/>
              </w:rPr>
              <w:t>90</w:t>
            </w:r>
          </w:p>
        </w:tc>
      </w:tr>
      <w:tr w:rsidR="00313FF0" w:rsidRPr="00E20641" w:rsidTr="00313FF0">
        <w:tblPrEx>
          <w:tblCellMar>
            <w:left w:w="108" w:type="dxa"/>
            <w:right w:w="108" w:type="dxa"/>
          </w:tblCellMar>
          <w:tblLook w:val="04A0" w:firstRow="1" w:lastRow="0" w:firstColumn="1" w:lastColumn="0" w:noHBand="0" w:noVBand="1"/>
        </w:tblPrEx>
        <w:trPr>
          <w:jc w:val="center"/>
        </w:trPr>
        <w:tc>
          <w:tcPr>
            <w:tcW w:w="1843" w:type="dxa"/>
            <w:shd w:val="clear" w:color="auto" w:fill="FFFFFF" w:themeFill="background1"/>
          </w:tcPr>
          <w:p w:rsidR="00313FF0" w:rsidRPr="00E20641" w:rsidRDefault="00313FF0" w:rsidP="00CA52EE">
            <w:pPr>
              <w:rPr>
                <w:rFonts w:ascii="Comic Sans MS" w:hAnsi="Comic Sans MS"/>
                <w:sz w:val="18"/>
                <w:szCs w:val="18"/>
              </w:rPr>
            </w:pPr>
            <w:r w:rsidRPr="00E20641">
              <w:rPr>
                <w:rFonts w:ascii="Comic Sans MS" w:hAnsi="Comic Sans MS"/>
                <w:sz w:val="18"/>
                <w:szCs w:val="18"/>
              </w:rPr>
              <w:t>34. Frère</w:t>
            </w:r>
          </w:p>
        </w:tc>
        <w:tc>
          <w:tcPr>
            <w:tcW w:w="3752" w:type="dxa"/>
          </w:tcPr>
          <w:p w:rsidR="00313FF0" w:rsidRPr="00E20641" w:rsidRDefault="00313FF0" w:rsidP="00CA52EE">
            <w:pPr>
              <w:rPr>
                <w:rFonts w:ascii="Comic Sans MS" w:hAnsi="Comic Sans MS"/>
                <w:bCs/>
                <w:sz w:val="18"/>
                <w:szCs w:val="18"/>
              </w:rPr>
            </w:pPr>
          </w:p>
        </w:tc>
        <w:tc>
          <w:tcPr>
            <w:tcW w:w="6663" w:type="dxa"/>
          </w:tcPr>
          <w:p w:rsidR="00313FF0" w:rsidRPr="00E20641" w:rsidRDefault="00313FF0" w:rsidP="00CA52EE">
            <w:pPr>
              <w:rPr>
                <w:rFonts w:ascii="Comic Sans MS" w:hAnsi="Comic Sans MS"/>
                <w:bCs/>
                <w:sz w:val="18"/>
                <w:szCs w:val="18"/>
              </w:rPr>
            </w:pPr>
            <w:r w:rsidRPr="00E20641">
              <w:rPr>
                <w:rFonts w:ascii="Comic Sans MS" w:hAnsi="Comic Sans MS"/>
                <w:bCs/>
                <w:sz w:val="18"/>
                <w:szCs w:val="18"/>
              </w:rPr>
              <w:t> </w:t>
            </w:r>
          </w:p>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tc>
        <w:tc>
          <w:tcPr>
            <w:tcW w:w="3260" w:type="dxa"/>
          </w:tcPr>
          <w:p w:rsidR="00313FF0" w:rsidRPr="00E20641" w:rsidRDefault="00313FF0" w:rsidP="009032C5">
            <w:pPr>
              <w:jc w:val="center"/>
              <w:rPr>
                <w:rFonts w:ascii="Comic Sans MS" w:hAnsi="Comic Sans MS"/>
                <w:sz w:val="18"/>
                <w:szCs w:val="18"/>
              </w:rPr>
            </w:pPr>
            <w:r w:rsidRPr="00E20641">
              <w:rPr>
                <w:rFonts w:ascii="Comic Sans MS" w:hAnsi="Comic Sans MS"/>
                <w:sz w:val="18"/>
                <w:szCs w:val="18"/>
              </w:rPr>
              <w:t>91</w:t>
            </w:r>
          </w:p>
        </w:tc>
      </w:tr>
      <w:tr w:rsidR="00313FF0" w:rsidRPr="00E20641" w:rsidTr="00313FF0">
        <w:tblPrEx>
          <w:tblCellMar>
            <w:left w:w="108" w:type="dxa"/>
            <w:right w:w="108" w:type="dxa"/>
          </w:tblCellMar>
          <w:tblLook w:val="04A0" w:firstRow="1" w:lastRow="0" w:firstColumn="1" w:lastColumn="0" w:noHBand="0" w:noVBand="1"/>
        </w:tblPrEx>
        <w:trPr>
          <w:jc w:val="center"/>
        </w:trPr>
        <w:tc>
          <w:tcPr>
            <w:tcW w:w="1843" w:type="dxa"/>
            <w:shd w:val="clear" w:color="auto" w:fill="FFFFFF" w:themeFill="background1"/>
          </w:tcPr>
          <w:p w:rsidR="00313FF0" w:rsidRPr="00E20641" w:rsidRDefault="00313FF0" w:rsidP="00CA52EE">
            <w:pPr>
              <w:rPr>
                <w:rFonts w:ascii="Comic Sans MS" w:hAnsi="Comic Sans MS"/>
                <w:sz w:val="18"/>
                <w:szCs w:val="18"/>
              </w:rPr>
            </w:pPr>
            <w:r w:rsidRPr="00E20641">
              <w:rPr>
                <w:rFonts w:ascii="Comic Sans MS" w:hAnsi="Comic Sans MS"/>
                <w:sz w:val="18"/>
                <w:szCs w:val="18"/>
              </w:rPr>
              <w:t>35. Voisin</w:t>
            </w:r>
          </w:p>
        </w:tc>
        <w:tc>
          <w:tcPr>
            <w:tcW w:w="3752" w:type="dxa"/>
          </w:tcPr>
          <w:p w:rsidR="00313FF0" w:rsidRPr="00E20641" w:rsidRDefault="00313FF0" w:rsidP="00CA52EE">
            <w:pPr>
              <w:rPr>
                <w:rFonts w:ascii="Comic Sans MS" w:hAnsi="Comic Sans MS"/>
                <w:bCs/>
                <w:sz w:val="18"/>
                <w:szCs w:val="18"/>
              </w:rPr>
            </w:pPr>
            <w:r w:rsidRPr="00E20641">
              <w:rPr>
                <w:rFonts w:ascii="Comic Sans MS" w:hAnsi="Comic Sans MS"/>
                <w:bCs/>
                <w:sz w:val="18"/>
                <w:szCs w:val="18"/>
              </w:rPr>
              <w:t>Découverte d’une famille normale mais que 3 enfants donc pas Diana</w:t>
            </w:r>
          </w:p>
          <w:p w:rsidR="00313FF0" w:rsidRPr="00E20641" w:rsidRDefault="00313FF0" w:rsidP="00CA52EE">
            <w:pPr>
              <w:rPr>
                <w:rFonts w:ascii="Comic Sans MS" w:hAnsi="Comic Sans MS"/>
                <w:bCs/>
                <w:sz w:val="18"/>
                <w:szCs w:val="18"/>
              </w:rPr>
            </w:pPr>
          </w:p>
        </w:tc>
        <w:tc>
          <w:tcPr>
            <w:tcW w:w="6663" w:type="dxa"/>
          </w:tcPr>
          <w:p w:rsidR="00313FF0" w:rsidRPr="00E20641" w:rsidRDefault="00313FF0" w:rsidP="00CA52EE">
            <w:pPr>
              <w:rPr>
                <w:rFonts w:ascii="Comic Sans MS" w:hAnsi="Comic Sans MS"/>
                <w:bCs/>
                <w:sz w:val="18"/>
                <w:szCs w:val="18"/>
              </w:rPr>
            </w:pPr>
            <w:r w:rsidRPr="00E20641">
              <w:rPr>
                <w:rFonts w:ascii="Comic Sans MS" w:hAnsi="Comic Sans MS"/>
                <w:bCs/>
                <w:sz w:val="18"/>
                <w:szCs w:val="18"/>
              </w:rPr>
              <w:t>« 3 enfants, un bon nombre, juste ce qu’il faut pour l’harmonie. Le père a souri »</w:t>
            </w:r>
          </w:p>
        </w:tc>
        <w:tc>
          <w:tcPr>
            <w:tcW w:w="3260" w:type="dxa"/>
          </w:tcPr>
          <w:p w:rsidR="00313FF0" w:rsidRPr="00E20641" w:rsidRDefault="00313FF0" w:rsidP="00CA52EE">
            <w:pPr>
              <w:jc w:val="center"/>
              <w:rPr>
                <w:rFonts w:ascii="Comic Sans MS" w:hAnsi="Comic Sans MS"/>
                <w:sz w:val="18"/>
                <w:szCs w:val="18"/>
              </w:rPr>
            </w:pPr>
            <w:r w:rsidRPr="00E20641">
              <w:rPr>
                <w:rFonts w:ascii="Comic Sans MS" w:hAnsi="Comic Sans MS"/>
                <w:sz w:val="18"/>
                <w:szCs w:val="18"/>
              </w:rPr>
              <w:t>92</w:t>
            </w:r>
          </w:p>
        </w:tc>
      </w:tr>
      <w:tr w:rsidR="00313FF0" w:rsidRPr="00E20641" w:rsidTr="00313FF0">
        <w:tblPrEx>
          <w:tblCellMar>
            <w:left w:w="108" w:type="dxa"/>
            <w:right w:w="108" w:type="dxa"/>
          </w:tblCellMar>
          <w:tblLook w:val="04A0" w:firstRow="1" w:lastRow="0" w:firstColumn="1" w:lastColumn="0" w:noHBand="0" w:noVBand="1"/>
        </w:tblPrEx>
        <w:trPr>
          <w:jc w:val="center"/>
        </w:trPr>
        <w:tc>
          <w:tcPr>
            <w:tcW w:w="1843" w:type="dxa"/>
            <w:shd w:val="clear" w:color="auto" w:fill="FFFFFF" w:themeFill="background1"/>
          </w:tcPr>
          <w:p w:rsidR="00313FF0" w:rsidRPr="00E20641" w:rsidRDefault="00313FF0" w:rsidP="00CA52EE">
            <w:pPr>
              <w:rPr>
                <w:rFonts w:ascii="Comic Sans MS" w:hAnsi="Comic Sans MS"/>
                <w:sz w:val="18"/>
                <w:szCs w:val="18"/>
              </w:rPr>
            </w:pPr>
            <w:r w:rsidRPr="00E20641">
              <w:rPr>
                <w:rFonts w:ascii="Comic Sans MS" w:hAnsi="Comic Sans MS"/>
                <w:sz w:val="18"/>
                <w:szCs w:val="18"/>
              </w:rPr>
              <w:t>36. Assistante sociale</w:t>
            </w:r>
          </w:p>
        </w:tc>
        <w:tc>
          <w:tcPr>
            <w:tcW w:w="3752" w:type="dxa"/>
          </w:tcPr>
          <w:p w:rsidR="00313FF0" w:rsidRPr="00E20641" w:rsidRDefault="00313FF0" w:rsidP="00CA52EE">
            <w:pPr>
              <w:rPr>
                <w:rFonts w:ascii="Comic Sans MS" w:hAnsi="Comic Sans MS"/>
                <w:bCs/>
                <w:sz w:val="18"/>
                <w:szCs w:val="18"/>
              </w:rPr>
            </w:pPr>
          </w:p>
        </w:tc>
        <w:tc>
          <w:tcPr>
            <w:tcW w:w="6663" w:type="dxa"/>
          </w:tcPr>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tc>
        <w:tc>
          <w:tcPr>
            <w:tcW w:w="3260" w:type="dxa"/>
          </w:tcPr>
          <w:p w:rsidR="00313FF0" w:rsidRPr="00E20641" w:rsidRDefault="00313FF0" w:rsidP="00CA52EE">
            <w:pPr>
              <w:jc w:val="center"/>
              <w:rPr>
                <w:rFonts w:ascii="Comic Sans MS" w:hAnsi="Comic Sans MS"/>
                <w:sz w:val="18"/>
                <w:szCs w:val="18"/>
              </w:rPr>
            </w:pPr>
            <w:r w:rsidRPr="00E20641">
              <w:rPr>
                <w:rFonts w:ascii="Comic Sans MS" w:hAnsi="Comic Sans MS"/>
                <w:sz w:val="18"/>
                <w:szCs w:val="18"/>
              </w:rPr>
              <w:t>94</w:t>
            </w:r>
            <w:r w:rsidR="009032C5">
              <w:rPr>
                <w:rFonts w:ascii="Comic Sans MS" w:hAnsi="Comic Sans MS"/>
                <w:sz w:val="18"/>
                <w:szCs w:val="18"/>
              </w:rPr>
              <w:t xml:space="preserve"> - 95</w:t>
            </w:r>
          </w:p>
          <w:p w:rsidR="00313FF0" w:rsidRPr="00E20641" w:rsidRDefault="00313FF0" w:rsidP="00CA52EE">
            <w:pPr>
              <w:rPr>
                <w:rFonts w:ascii="Comic Sans MS" w:hAnsi="Comic Sans MS"/>
                <w:sz w:val="18"/>
                <w:szCs w:val="18"/>
              </w:rPr>
            </w:pPr>
          </w:p>
          <w:p w:rsidR="00313FF0" w:rsidRPr="00E20641" w:rsidRDefault="00313FF0" w:rsidP="00CA52EE">
            <w:pPr>
              <w:rPr>
                <w:rFonts w:ascii="Comic Sans MS" w:hAnsi="Comic Sans MS"/>
                <w:sz w:val="18"/>
                <w:szCs w:val="18"/>
              </w:rPr>
            </w:pPr>
          </w:p>
          <w:p w:rsidR="00313FF0" w:rsidRPr="00E20641" w:rsidRDefault="00313FF0" w:rsidP="00CA52EE">
            <w:pPr>
              <w:jc w:val="center"/>
              <w:rPr>
                <w:rFonts w:ascii="Comic Sans MS" w:hAnsi="Comic Sans MS"/>
                <w:sz w:val="18"/>
                <w:szCs w:val="18"/>
              </w:rPr>
            </w:pPr>
          </w:p>
        </w:tc>
      </w:tr>
      <w:tr w:rsidR="00313FF0" w:rsidRPr="00E20641" w:rsidTr="00313FF0">
        <w:tblPrEx>
          <w:tblCellMar>
            <w:left w:w="108" w:type="dxa"/>
            <w:right w:w="108" w:type="dxa"/>
          </w:tblCellMar>
          <w:tblLook w:val="04A0" w:firstRow="1" w:lastRow="0" w:firstColumn="1" w:lastColumn="0" w:noHBand="0" w:noVBand="1"/>
        </w:tblPrEx>
        <w:trPr>
          <w:jc w:val="center"/>
        </w:trPr>
        <w:tc>
          <w:tcPr>
            <w:tcW w:w="1843" w:type="dxa"/>
            <w:shd w:val="clear" w:color="auto" w:fill="FFFFFF" w:themeFill="background1"/>
          </w:tcPr>
          <w:p w:rsidR="00313FF0" w:rsidRPr="00E20641" w:rsidRDefault="00313FF0" w:rsidP="00CA52EE">
            <w:pPr>
              <w:rPr>
                <w:rFonts w:ascii="Comic Sans MS" w:hAnsi="Comic Sans MS"/>
                <w:sz w:val="18"/>
                <w:szCs w:val="18"/>
              </w:rPr>
            </w:pPr>
            <w:r w:rsidRPr="00E20641">
              <w:rPr>
                <w:rFonts w:ascii="Comic Sans MS" w:hAnsi="Comic Sans MS"/>
                <w:sz w:val="18"/>
                <w:szCs w:val="18"/>
              </w:rPr>
              <w:t>37. Frère</w:t>
            </w:r>
          </w:p>
        </w:tc>
        <w:tc>
          <w:tcPr>
            <w:tcW w:w="3752" w:type="dxa"/>
          </w:tcPr>
          <w:p w:rsidR="00313FF0" w:rsidRPr="00E20641" w:rsidRDefault="00313FF0" w:rsidP="00CA52EE">
            <w:pPr>
              <w:rPr>
                <w:rFonts w:ascii="Comic Sans MS" w:hAnsi="Comic Sans MS"/>
                <w:bCs/>
                <w:sz w:val="18"/>
                <w:szCs w:val="18"/>
              </w:rPr>
            </w:pPr>
          </w:p>
        </w:tc>
        <w:tc>
          <w:tcPr>
            <w:tcW w:w="6663" w:type="dxa"/>
          </w:tcPr>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tc>
        <w:tc>
          <w:tcPr>
            <w:tcW w:w="3260" w:type="dxa"/>
          </w:tcPr>
          <w:p w:rsidR="00313FF0" w:rsidRPr="00E20641" w:rsidRDefault="00313FF0" w:rsidP="00CA52EE">
            <w:pPr>
              <w:jc w:val="center"/>
              <w:rPr>
                <w:rFonts w:ascii="Comic Sans MS" w:hAnsi="Comic Sans MS"/>
                <w:sz w:val="18"/>
                <w:szCs w:val="18"/>
              </w:rPr>
            </w:pPr>
            <w:r w:rsidRPr="00E20641">
              <w:rPr>
                <w:rFonts w:ascii="Comic Sans MS" w:hAnsi="Comic Sans MS"/>
                <w:sz w:val="18"/>
                <w:szCs w:val="18"/>
              </w:rPr>
              <w:t>95</w:t>
            </w:r>
          </w:p>
        </w:tc>
      </w:tr>
      <w:tr w:rsidR="00313FF0" w:rsidRPr="00E20641" w:rsidTr="00313FF0">
        <w:tblPrEx>
          <w:tblCellMar>
            <w:left w:w="108" w:type="dxa"/>
            <w:right w:w="108" w:type="dxa"/>
          </w:tblCellMar>
          <w:tblLook w:val="04A0" w:firstRow="1" w:lastRow="0" w:firstColumn="1" w:lastColumn="0" w:noHBand="0" w:noVBand="1"/>
        </w:tblPrEx>
        <w:trPr>
          <w:jc w:val="center"/>
        </w:trPr>
        <w:tc>
          <w:tcPr>
            <w:tcW w:w="1843" w:type="dxa"/>
            <w:shd w:val="clear" w:color="auto" w:fill="FFFFFF" w:themeFill="background1"/>
          </w:tcPr>
          <w:p w:rsidR="00313FF0" w:rsidRPr="00E20641" w:rsidRDefault="00313FF0" w:rsidP="00CA52EE">
            <w:pPr>
              <w:rPr>
                <w:rFonts w:ascii="Comic Sans MS" w:hAnsi="Comic Sans MS"/>
                <w:sz w:val="18"/>
                <w:szCs w:val="18"/>
              </w:rPr>
            </w:pPr>
            <w:r w:rsidRPr="00E20641">
              <w:rPr>
                <w:rFonts w:ascii="Comic Sans MS" w:hAnsi="Comic Sans MS"/>
                <w:sz w:val="18"/>
                <w:szCs w:val="18"/>
              </w:rPr>
              <w:t>38. Collègue du père</w:t>
            </w:r>
          </w:p>
        </w:tc>
        <w:tc>
          <w:tcPr>
            <w:tcW w:w="3752" w:type="dxa"/>
          </w:tcPr>
          <w:p w:rsidR="00313FF0" w:rsidRPr="00E20641" w:rsidRDefault="00313FF0" w:rsidP="00CA52EE">
            <w:pPr>
              <w:rPr>
                <w:rFonts w:ascii="Comic Sans MS" w:hAnsi="Comic Sans MS"/>
                <w:bCs/>
                <w:sz w:val="18"/>
                <w:szCs w:val="18"/>
              </w:rPr>
            </w:pPr>
            <w:r w:rsidRPr="00E20641">
              <w:rPr>
                <w:rFonts w:ascii="Comic Sans MS" w:hAnsi="Comic Sans MS"/>
                <w:bCs/>
                <w:sz w:val="18"/>
                <w:szCs w:val="18"/>
              </w:rPr>
              <w:t>Service rendu</w:t>
            </w:r>
          </w:p>
        </w:tc>
        <w:tc>
          <w:tcPr>
            <w:tcW w:w="6663" w:type="dxa"/>
          </w:tcPr>
          <w:p w:rsidR="00313FF0" w:rsidRDefault="00313FF0" w:rsidP="00CA52EE">
            <w:pPr>
              <w:rPr>
                <w:rFonts w:ascii="Comic Sans MS" w:hAnsi="Comic Sans MS"/>
                <w:bCs/>
                <w:sz w:val="18"/>
                <w:szCs w:val="18"/>
              </w:rPr>
            </w:pPr>
            <w:r w:rsidRPr="00E20641">
              <w:rPr>
                <w:rFonts w:ascii="Comic Sans MS" w:hAnsi="Comic Sans MS"/>
                <w:bCs/>
                <w:sz w:val="18"/>
                <w:szCs w:val="18"/>
              </w:rPr>
              <w:t>« depuis qu’on occupe cette maison il y a ce bloc dans le garage, il faudrait m’aider à m’en débarrasser »</w:t>
            </w:r>
          </w:p>
          <w:p w:rsidR="00B1791A" w:rsidRPr="00E20641" w:rsidRDefault="00B1791A" w:rsidP="00CA52EE">
            <w:pPr>
              <w:rPr>
                <w:rFonts w:ascii="Comic Sans MS" w:hAnsi="Comic Sans MS"/>
                <w:bCs/>
                <w:sz w:val="18"/>
                <w:szCs w:val="18"/>
              </w:rPr>
            </w:pPr>
          </w:p>
        </w:tc>
        <w:tc>
          <w:tcPr>
            <w:tcW w:w="3260" w:type="dxa"/>
          </w:tcPr>
          <w:p w:rsidR="00313FF0" w:rsidRPr="00E20641" w:rsidRDefault="00313FF0" w:rsidP="00CA52EE">
            <w:pPr>
              <w:jc w:val="center"/>
              <w:rPr>
                <w:rFonts w:ascii="Comic Sans MS" w:hAnsi="Comic Sans MS"/>
                <w:sz w:val="18"/>
                <w:szCs w:val="18"/>
              </w:rPr>
            </w:pPr>
            <w:r w:rsidRPr="00E20641">
              <w:rPr>
                <w:rFonts w:ascii="Comic Sans MS" w:hAnsi="Comic Sans MS"/>
                <w:sz w:val="18"/>
                <w:szCs w:val="18"/>
              </w:rPr>
              <w:t>96</w:t>
            </w:r>
          </w:p>
        </w:tc>
      </w:tr>
      <w:tr w:rsidR="00313FF0" w:rsidRPr="00E20641" w:rsidTr="00313FF0">
        <w:tblPrEx>
          <w:tblCellMar>
            <w:left w:w="108" w:type="dxa"/>
            <w:right w:w="108" w:type="dxa"/>
          </w:tblCellMar>
          <w:tblLook w:val="04A0" w:firstRow="1" w:lastRow="0" w:firstColumn="1" w:lastColumn="0" w:noHBand="0" w:noVBand="1"/>
        </w:tblPrEx>
        <w:trPr>
          <w:jc w:val="center"/>
        </w:trPr>
        <w:tc>
          <w:tcPr>
            <w:tcW w:w="1843" w:type="dxa"/>
            <w:shd w:val="clear" w:color="auto" w:fill="FFFFFF" w:themeFill="background1"/>
          </w:tcPr>
          <w:p w:rsidR="00313FF0" w:rsidRPr="00E20641" w:rsidRDefault="00313FF0" w:rsidP="00CA52EE">
            <w:pPr>
              <w:rPr>
                <w:rFonts w:ascii="Comic Sans MS" w:hAnsi="Comic Sans MS"/>
                <w:sz w:val="18"/>
                <w:szCs w:val="18"/>
              </w:rPr>
            </w:pPr>
            <w:r w:rsidRPr="00E20641">
              <w:rPr>
                <w:rFonts w:ascii="Comic Sans MS" w:hAnsi="Comic Sans MS"/>
                <w:sz w:val="18"/>
                <w:szCs w:val="18"/>
              </w:rPr>
              <w:t>39. Frère</w:t>
            </w:r>
          </w:p>
        </w:tc>
        <w:tc>
          <w:tcPr>
            <w:tcW w:w="3752" w:type="dxa"/>
          </w:tcPr>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tc>
        <w:tc>
          <w:tcPr>
            <w:tcW w:w="6663" w:type="dxa"/>
          </w:tcPr>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tc>
        <w:tc>
          <w:tcPr>
            <w:tcW w:w="3260" w:type="dxa"/>
          </w:tcPr>
          <w:p w:rsidR="00313FF0" w:rsidRPr="00E20641" w:rsidRDefault="00313FF0" w:rsidP="00CA52EE">
            <w:pPr>
              <w:jc w:val="center"/>
              <w:rPr>
                <w:rFonts w:ascii="Comic Sans MS" w:hAnsi="Comic Sans MS"/>
                <w:sz w:val="18"/>
                <w:szCs w:val="18"/>
              </w:rPr>
            </w:pPr>
            <w:r w:rsidRPr="00E20641">
              <w:rPr>
                <w:rFonts w:ascii="Comic Sans MS" w:hAnsi="Comic Sans MS"/>
                <w:sz w:val="18"/>
                <w:szCs w:val="18"/>
              </w:rPr>
              <w:t>97</w:t>
            </w:r>
          </w:p>
        </w:tc>
      </w:tr>
      <w:tr w:rsidR="00313FF0" w:rsidRPr="00E20641" w:rsidTr="00313FF0">
        <w:tblPrEx>
          <w:tblCellMar>
            <w:left w:w="108" w:type="dxa"/>
            <w:right w:w="108" w:type="dxa"/>
          </w:tblCellMar>
          <w:tblLook w:val="04A0" w:firstRow="1" w:lastRow="0" w:firstColumn="1" w:lastColumn="0" w:noHBand="0" w:noVBand="1"/>
        </w:tblPrEx>
        <w:trPr>
          <w:jc w:val="center"/>
        </w:trPr>
        <w:tc>
          <w:tcPr>
            <w:tcW w:w="1843" w:type="dxa"/>
            <w:shd w:val="clear" w:color="auto" w:fill="FFFFFF" w:themeFill="background1"/>
          </w:tcPr>
          <w:p w:rsidR="00313FF0" w:rsidRPr="00E20641" w:rsidRDefault="00313FF0" w:rsidP="00CA52EE">
            <w:pPr>
              <w:rPr>
                <w:rFonts w:ascii="Comic Sans MS" w:hAnsi="Comic Sans MS"/>
                <w:sz w:val="18"/>
                <w:szCs w:val="18"/>
              </w:rPr>
            </w:pPr>
            <w:r w:rsidRPr="00E20641">
              <w:rPr>
                <w:rFonts w:ascii="Comic Sans MS" w:hAnsi="Comic Sans MS"/>
                <w:sz w:val="18"/>
                <w:szCs w:val="18"/>
              </w:rPr>
              <w:t>40.Assistante sociale</w:t>
            </w:r>
          </w:p>
        </w:tc>
        <w:tc>
          <w:tcPr>
            <w:tcW w:w="3752" w:type="dxa"/>
          </w:tcPr>
          <w:p w:rsidR="00313FF0" w:rsidRPr="00E20641" w:rsidRDefault="00313FF0" w:rsidP="00CA52EE">
            <w:pPr>
              <w:rPr>
                <w:rFonts w:ascii="Comic Sans MS" w:hAnsi="Comic Sans MS"/>
                <w:bCs/>
                <w:sz w:val="18"/>
                <w:szCs w:val="18"/>
              </w:rPr>
            </w:pPr>
          </w:p>
        </w:tc>
        <w:tc>
          <w:tcPr>
            <w:tcW w:w="6663" w:type="dxa"/>
          </w:tcPr>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tc>
        <w:tc>
          <w:tcPr>
            <w:tcW w:w="3260" w:type="dxa"/>
          </w:tcPr>
          <w:p w:rsidR="00313FF0" w:rsidRPr="00E20641" w:rsidRDefault="00313FF0" w:rsidP="00CA52EE">
            <w:pPr>
              <w:jc w:val="center"/>
              <w:rPr>
                <w:rFonts w:ascii="Comic Sans MS" w:hAnsi="Comic Sans MS"/>
                <w:sz w:val="18"/>
                <w:szCs w:val="18"/>
              </w:rPr>
            </w:pPr>
            <w:r w:rsidRPr="00E20641">
              <w:rPr>
                <w:rFonts w:ascii="Comic Sans MS" w:hAnsi="Comic Sans MS"/>
                <w:sz w:val="18"/>
                <w:szCs w:val="18"/>
              </w:rPr>
              <w:t>98</w:t>
            </w:r>
          </w:p>
        </w:tc>
      </w:tr>
      <w:tr w:rsidR="00313FF0" w:rsidRPr="00E20641" w:rsidTr="00313FF0">
        <w:tblPrEx>
          <w:tblCellMar>
            <w:left w:w="108" w:type="dxa"/>
            <w:right w:w="108" w:type="dxa"/>
          </w:tblCellMar>
          <w:tblLook w:val="04A0" w:firstRow="1" w:lastRow="0" w:firstColumn="1" w:lastColumn="0" w:noHBand="0" w:noVBand="1"/>
        </w:tblPrEx>
        <w:trPr>
          <w:jc w:val="center"/>
        </w:trPr>
        <w:tc>
          <w:tcPr>
            <w:tcW w:w="1843" w:type="dxa"/>
            <w:shd w:val="clear" w:color="auto" w:fill="FFFFFF" w:themeFill="background1"/>
          </w:tcPr>
          <w:p w:rsidR="00313FF0" w:rsidRPr="00E20641" w:rsidRDefault="00313FF0" w:rsidP="00CA52EE">
            <w:pPr>
              <w:rPr>
                <w:rFonts w:ascii="Comic Sans MS" w:hAnsi="Comic Sans MS"/>
                <w:sz w:val="18"/>
                <w:szCs w:val="18"/>
              </w:rPr>
            </w:pPr>
            <w:r w:rsidRPr="00E20641">
              <w:rPr>
                <w:rFonts w:ascii="Comic Sans MS" w:hAnsi="Comic Sans MS"/>
                <w:sz w:val="18"/>
                <w:szCs w:val="18"/>
              </w:rPr>
              <w:t>41. Directrice 3</w:t>
            </w:r>
          </w:p>
        </w:tc>
        <w:tc>
          <w:tcPr>
            <w:tcW w:w="3752" w:type="dxa"/>
          </w:tcPr>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tc>
        <w:tc>
          <w:tcPr>
            <w:tcW w:w="6663" w:type="dxa"/>
          </w:tcPr>
          <w:p w:rsidR="00313FF0" w:rsidRPr="00E20641" w:rsidRDefault="00313FF0" w:rsidP="00CA52EE">
            <w:pPr>
              <w:rPr>
                <w:rFonts w:ascii="Comic Sans MS" w:hAnsi="Comic Sans MS"/>
                <w:bCs/>
                <w:sz w:val="18"/>
                <w:szCs w:val="18"/>
              </w:rPr>
            </w:pPr>
          </w:p>
        </w:tc>
        <w:tc>
          <w:tcPr>
            <w:tcW w:w="3260" w:type="dxa"/>
          </w:tcPr>
          <w:p w:rsidR="00313FF0" w:rsidRPr="00E20641" w:rsidRDefault="00313FF0" w:rsidP="00CA52EE">
            <w:pPr>
              <w:jc w:val="center"/>
              <w:rPr>
                <w:rFonts w:ascii="Comic Sans MS" w:hAnsi="Comic Sans MS"/>
                <w:sz w:val="18"/>
                <w:szCs w:val="18"/>
              </w:rPr>
            </w:pPr>
            <w:r w:rsidRPr="00E20641">
              <w:rPr>
                <w:rFonts w:ascii="Comic Sans MS" w:hAnsi="Comic Sans MS"/>
                <w:sz w:val="18"/>
                <w:szCs w:val="18"/>
              </w:rPr>
              <w:t>99</w:t>
            </w:r>
            <w:r>
              <w:rPr>
                <w:rFonts w:ascii="Comic Sans MS" w:hAnsi="Comic Sans MS"/>
                <w:sz w:val="18"/>
                <w:szCs w:val="18"/>
              </w:rPr>
              <w:t xml:space="preserve"> </w:t>
            </w:r>
            <w:r w:rsidRPr="00E20641">
              <w:rPr>
                <w:rFonts w:ascii="Comic Sans MS" w:hAnsi="Comic Sans MS"/>
                <w:sz w:val="18"/>
                <w:szCs w:val="18"/>
              </w:rPr>
              <w:t>-</w:t>
            </w:r>
            <w:r>
              <w:rPr>
                <w:rFonts w:ascii="Comic Sans MS" w:hAnsi="Comic Sans MS"/>
                <w:sz w:val="18"/>
                <w:szCs w:val="18"/>
              </w:rPr>
              <w:t xml:space="preserve"> </w:t>
            </w:r>
            <w:r w:rsidRPr="00E20641">
              <w:rPr>
                <w:rFonts w:ascii="Comic Sans MS" w:hAnsi="Comic Sans MS"/>
                <w:sz w:val="18"/>
                <w:szCs w:val="18"/>
              </w:rPr>
              <w:t>100</w:t>
            </w:r>
          </w:p>
        </w:tc>
      </w:tr>
      <w:tr w:rsidR="00313FF0" w:rsidRPr="00E20641" w:rsidTr="00313FF0">
        <w:tblPrEx>
          <w:tblCellMar>
            <w:left w:w="108" w:type="dxa"/>
            <w:right w:w="108" w:type="dxa"/>
          </w:tblCellMar>
          <w:tblLook w:val="04A0" w:firstRow="1" w:lastRow="0" w:firstColumn="1" w:lastColumn="0" w:noHBand="0" w:noVBand="1"/>
        </w:tblPrEx>
        <w:trPr>
          <w:jc w:val="center"/>
        </w:trPr>
        <w:tc>
          <w:tcPr>
            <w:tcW w:w="1843" w:type="dxa"/>
            <w:shd w:val="clear" w:color="auto" w:fill="FFFFFF" w:themeFill="background1"/>
          </w:tcPr>
          <w:p w:rsidR="00313FF0" w:rsidRPr="00E20641" w:rsidRDefault="00313FF0" w:rsidP="00CA52EE">
            <w:pPr>
              <w:rPr>
                <w:rFonts w:ascii="Comic Sans MS" w:hAnsi="Comic Sans MS"/>
                <w:sz w:val="18"/>
                <w:szCs w:val="18"/>
              </w:rPr>
            </w:pPr>
            <w:r w:rsidRPr="00E20641">
              <w:rPr>
                <w:rFonts w:ascii="Comic Sans MS" w:hAnsi="Comic Sans MS"/>
                <w:sz w:val="18"/>
                <w:szCs w:val="18"/>
              </w:rPr>
              <w:t xml:space="preserve">42. </w:t>
            </w:r>
            <w:r>
              <w:rPr>
                <w:rFonts w:ascii="Comic Sans MS" w:hAnsi="Comic Sans MS"/>
                <w:sz w:val="18"/>
                <w:szCs w:val="18"/>
              </w:rPr>
              <w:t>F</w:t>
            </w:r>
            <w:r w:rsidRPr="00E20641">
              <w:rPr>
                <w:rFonts w:ascii="Comic Sans MS" w:hAnsi="Comic Sans MS"/>
                <w:sz w:val="18"/>
                <w:szCs w:val="18"/>
              </w:rPr>
              <w:t>rère</w:t>
            </w:r>
          </w:p>
        </w:tc>
        <w:tc>
          <w:tcPr>
            <w:tcW w:w="3752" w:type="dxa"/>
          </w:tcPr>
          <w:p w:rsidR="00313FF0" w:rsidRPr="00E20641" w:rsidRDefault="00313FF0" w:rsidP="00CA52EE">
            <w:pPr>
              <w:rPr>
                <w:rFonts w:ascii="Comic Sans MS" w:hAnsi="Comic Sans MS"/>
                <w:bCs/>
                <w:sz w:val="18"/>
                <w:szCs w:val="18"/>
              </w:rPr>
            </w:pPr>
          </w:p>
        </w:tc>
        <w:tc>
          <w:tcPr>
            <w:tcW w:w="6663" w:type="dxa"/>
          </w:tcPr>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tc>
        <w:tc>
          <w:tcPr>
            <w:tcW w:w="3260" w:type="dxa"/>
          </w:tcPr>
          <w:p w:rsidR="00313FF0" w:rsidRPr="00E20641" w:rsidRDefault="00313FF0" w:rsidP="00CA52EE">
            <w:pPr>
              <w:jc w:val="center"/>
              <w:rPr>
                <w:rFonts w:ascii="Comic Sans MS" w:hAnsi="Comic Sans MS"/>
                <w:sz w:val="18"/>
                <w:szCs w:val="18"/>
              </w:rPr>
            </w:pPr>
            <w:r w:rsidRPr="00E20641">
              <w:rPr>
                <w:rFonts w:ascii="Comic Sans MS" w:hAnsi="Comic Sans MS"/>
                <w:sz w:val="18"/>
                <w:szCs w:val="18"/>
              </w:rPr>
              <w:t>100</w:t>
            </w:r>
          </w:p>
        </w:tc>
      </w:tr>
      <w:tr w:rsidR="00313FF0" w:rsidRPr="00E20641" w:rsidTr="00313FF0">
        <w:tblPrEx>
          <w:tblCellMar>
            <w:left w:w="108" w:type="dxa"/>
            <w:right w:w="108" w:type="dxa"/>
          </w:tblCellMar>
          <w:tblLook w:val="04A0" w:firstRow="1" w:lastRow="0" w:firstColumn="1" w:lastColumn="0" w:noHBand="0" w:noVBand="1"/>
        </w:tblPrEx>
        <w:trPr>
          <w:trHeight w:val="413"/>
          <w:jc w:val="center"/>
        </w:trPr>
        <w:tc>
          <w:tcPr>
            <w:tcW w:w="1843" w:type="dxa"/>
            <w:shd w:val="clear" w:color="auto" w:fill="FFFFFF" w:themeFill="background1"/>
          </w:tcPr>
          <w:p w:rsidR="00313FF0" w:rsidRPr="00E20641" w:rsidRDefault="00313FF0" w:rsidP="00CA52EE">
            <w:pPr>
              <w:rPr>
                <w:rFonts w:ascii="Comic Sans MS" w:hAnsi="Comic Sans MS"/>
                <w:sz w:val="18"/>
                <w:szCs w:val="18"/>
              </w:rPr>
            </w:pPr>
            <w:r w:rsidRPr="00E20641">
              <w:rPr>
                <w:rFonts w:ascii="Comic Sans MS" w:hAnsi="Comic Sans MS"/>
                <w:sz w:val="18"/>
                <w:szCs w:val="18"/>
              </w:rPr>
              <w:t>43.Policier</w:t>
            </w:r>
          </w:p>
        </w:tc>
        <w:tc>
          <w:tcPr>
            <w:tcW w:w="3752" w:type="dxa"/>
          </w:tcPr>
          <w:p w:rsidR="00313FF0" w:rsidRPr="00E20641" w:rsidRDefault="00313FF0" w:rsidP="00CA52EE">
            <w:pPr>
              <w:rPr>
                <w:rFonts w:ascii="Comic Sans MS" w:hAnsi="Comic Sans MS"/>
                <w:bCs/>
                <w:sz w:val="18"/>
                <w:szCs w:val="18"/>
              </w:rPr>
            </w:pPr>
          </w:p>
        </w:tc>
        <w:tc>
          <w:tcPr>
            <w:tcW w:w="6663" w:type="dxa"/>
          </w:tcPr>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tc>
        <w:tc>
          <w:tcPr>
            <w:tcW w:w="3260" w:type="dxa"/>
          </w:tcPr>
          <w:p w:rsidR="00313FF0" w:rsidRPr="00E20641" w:rsidRDefault="00313FF0" w:rsidP="00CA52EE">
            <w:pPr>
              <w:jc w:val="center"/>
              <w:rPr>
                <w:rFonts w:ascii="Comic Sans MS" w:hAnsi="Comic Sans MS"/>
                <w:sz w:val="18"/>
                <w:szCs w:val="18"/>
              </w:rPr>
            </w:pPr>
            <w:r>
              <w:rPr>
                <w:rFonts w:ascii="Comic Sans MS" w:hAnsi="Comic Sans MS"/>
                <w:sz w:val="18"/>
                <w:szCs w:val="18"/>
              </w:rPr>
              <w:t>1</w:t>
            </w:r>
            <w:r w:rsidRPr="00E20641">
              <w:rPr>
                <w:rFonts w:ascii="Comic Sans MS" w:hAnsi="Comic Sans MS"/>
                <w:sz w:val="18"/>
                <w:szCs w:val="18"/>
              </w:rPr>
              <w:t>01</w:t>
            </w:r>
          </w:p>
        </w:tc>
      </w:tr>
      <w:tr w:rsidR="00313FF0" w:rsidRPr="00E20641" w:rsidTr="00313FF0">
        <w:tblPrEx>
          <w:tblCellMar>
            <w:left w:w="108" w:type="dxa"/>
            <w:right w:w="108" w:type="dxa"/>
          </w:tblCellMar>
          <w:tblLook w:val="04A0" w:firstRow="1" w:lastRow="0" w:firstColumn="1" w:lastColumn="0" w:noHBand="0" w:noVBand="1"/>
        </w:tblPrEx>
        <w:trPr>
          <w:jc w:val="center"/>
        </w:trPr>
        <w:tc>
          <w:tcPr>
            <w:tcW w:w="1843" w:type="dxa"/>
            <w:shd w:val="clear" w:color="auto" w:fill="FFFFFF" w:themeFill="background1"/>
          </w:tcPr>
          <w:p w:rsidR="00313FF0" w:rsidRPr="00E20641" w:rsidRDefault="00313FF0" w:rsidP="00CA52EE">
            <w:pPr>
              <w:rPr>
                <w:rFonts w:ascii="Comic Sans MS" w:hAnsi="Comic Sans MS"/>
                <w:sz w:val="18"/>
                <w:szCs w:val="18"/>
              </w:rPr>
            </w:pPr>
            <w:r w:rsidRPr="00E20641">
              <w:rPr>
                <w:rFonts w:ascii="Comic Sans MS" w:hAnsi="Comic Sans MS"/>
                <w:sz w:val="18"/>
                <w:szCs w:val="18"/>
              </w:rPr>
              <w:t>44. Directrice 3</w:t>
            </w:r>
          </w:p>
          <w:p w:rsidR="00313FF0" w:rsidRPr="00E20641" w:rsidRDefault="00313FF0" w:rsidP="00CA52EE">
            <w:pPr>
              <w:rPr>
                <w:rFonts w:ascii="Comic Sans MS" w:hAnsi="Comic Sans MS"/>
                <w:sz w:val="18"/>
                <w:szCs w:val="18"/>
              </w:rPr>
            </w:pPr>
            <w:r w:rsidRPr="00E20641">
              <w:rPr>
                <w:rFonts w:ascii="Comic Sans MS" w:hAnsi="Comic Sans MS"/>
                <w:sz w:val="18"/>
                <w:szCs w:val="18"/>
              </w:rPr>
              <w:t>Grand-mère</w:t>
            </w:r>
          </w:p>
          <w:p w:rsidR="00313FF0" w:rsidRPr="00E20641" w:rsidRDefault="00313FF0" w:rsidP="00CA52EE">
            <w:pPr>
              <w:rPr>
                <w:rFonts w:ascii="Comic Sans MS" w:hAnsi="Comic Sans MS"/>
                <w:sz w:val="18"/>
                <w:szCs w:val="18"/>
              </w:rPr>
            </w:pPr>
            <w:r w:rsidRPr="00E20641">
              <w:rPr>
                <w:rFonts w:ascii="Comic Sans MS" w:hAnsi="Comic Sans MS"/>
                <w:sz w:val="18"/>
                <w:szCs w:val="18"/>
              </w:rPr>
              <w:t>Gendarme</w:t>
            </w:r>
          </w:p>
          <w:p w:rsidR="00313FF0" w:rsidRPr="00E20641" w:rsidRDefault="00313FF0" w:rsidP="00CA52EE">
            <w:pPr>
              <w:rPr>
                <w:rFonts w:ascii="Comic Sans MS" w:hAnsi="Comic Sans MS"/>
                <w:sz w:val="18"/>
                <w:szCs w:val="18"/>
              </w:rPr>
            </w:pPr>
            <w:r w:rsidRPr="00E20641">
              <w:rPr>
                <w:rFonts w:ascii="Comic Sans MS" w:hAnsi="Comic Sans MS"/>
                <w:sz w:val="18"/>
                <w:szCs w:val="18"/>
              </w:rPr>
              <w:t>Institutrice</w:t>
            </w:r>
          </w:p>
        </w:tc>
        <w:tc>
          <w:tcPr>
            <w:tcW w:w="3752" w:type="dxa"/>
          </w:tcPr>
          <w:p w:rsidR="00313FF0" w:rsidRPr="00E20641" w:rsidRDefault="00313FF0" w:rsidP="00CA52EE">
            <w:pPr>
              <w:rPr>
                <w:rFonts w:ascii="Comic Sans MS" w:hAnsi="Comic Sans MS"/>
                <w:bCs/>
                <w:sz w:val="18"/>
                <w:szCs w:val="18"/>
              </w:rPr>
            </w:pPr>
          </w:p>
        </w:tc>
        <w:tc>
          <w:tcPr>
            <w:tcW w:w="6663" w:type="dxa"/>
          </w:tcPr>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tc>
        <w:tc>
          <w:tcPr>
            <w:tcW w:w="3260" w:type="dxa"/>
          </w:tcPr>
          <w:p w:rsidR="00313FF0" w:rsidRPr="00E20641" w:rsidRDefault="00313FF0" w:rsidP="00CA52EE">
            <w:pPr>
              <w:jc w:val="center"/>
              <w:rPr>
                <w:rFonts w:ascii="Comic Sans MS" w:hAnsi="Comic Sans MS"/>
                <w:sz w:val="18"/>
                <w:szCs w:val="18"/>
              </w:rPr>
            </w:pPr>
            <w:r w:rsidRPr="00E20641">
              <w:rPr>
                <w:rFonts w:ascii="Comic Sans MS" w:hAnsi="Comic Sans MS"/>
                <w:sz w:val="18"/>
                <w:szCs w:val="18"/>
              </w:rPr>
              <w:t>102</w:t>
            </w:r>
          </w:p>
        </w:tc>
      </w:tr>
      <w:tr w:rsidR="00313FF0" w:rsidRPr="00E20641" w:rsidTr="00313FF0">
        <w:tblPrEx>
          <w:tblCellMar>
            <w:left w:w="108" w:type="dxa"/>
            <w:right w:w="108" w:type="dxa"/>
          </w:tblCellMar>
          <w:tblLook w:val="04A0" w:firstRow="1" w:lastRow="0" w:firstColumn="1" w:lastColumn="0" w:noHBand="0" w:noVBand="1"/>
        </w:tblPrEx>
        <w:trPr>
          <w:jc w:val="center"/>
        </w:trPr>
        <w:tc>
          <w:tcPr>
            <w:tcW w:w="1843" w:type="dxa"/>
            <w:shd w:val="clear" w:color="auto" w:fill="FFFFFF" w:themeFill="background1"/>
          </w:tcPr>
          <w:p w:rsidR="00313FF0" w:rsidRPr="00E20641" w:rsidRDefault="00313FF0" w:rsidP="00CA52EE">
            <w:pPr>
              <w:rPr>
                <w:rFonts w:ascii="Comic Sans MS" w:hAnsi="Comic Sans MS"/>
                <w:sz w:val="18"/>
                <w:szCs w:val="18"/>
              </w:rPr>
            </w:pPr>
            <w:r w:rsidRPr="00E20641">
              <w:rPr>
                <w:rFonts w:ascii="Comic Sans MS" w:hAnsi="Comic Sans MS"/>
                <w:sz w:val="18"/>
                <w:szCs w:val="18"/>
              </w:rPr>
              <w:t>45. Policier</w:t>
            </w:r>
          </w:p>
        </w:tc>
        <w:tc>
          <w:tcPr>
            <w:tcW w:w="3752" w:type="dxa"/>
          </w:tcPr>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tc>
        <w:tc>
          <w:tcPr>
            <w:tcW w:w="6663" w:type="dxa"/>
          </w:tcPr>
          <w:p w:rsidR="00313FF0" w:rsidRDefault="00313FF0" w:rsidP="00CA52EE">
            <w:pPr>
              <w:rPr>
                <w:rFonts w:ascii="Comic Sans MS" w:hAnsi="Comic Sans MS"/>
                <w:bCs/>
                <w:sz w:val="18"/>
                <w:szCs w:val="18"/>
              </w:rPr>
            </w:pPr>
          </w:p>
          <w:p w:rsidR="00B1791A" w:rsidRDefault="00B1791A" w:rsidP="00CA52EE">
            <w:pPr>
              <w:rPr>
                <w:rFonts w:ascii="Comic Sans MS" w:hAnsi="Comic Sans MS"/>
                <w:bCs/>
                <w:sz w:val="18"/>
                <w:szCs w:val="18"/>
              </w:rPr>
            </w:pPr>
          </w:p>
          <w:p w:rsidR="00B1791A" w:rsidRPr="00E20641" w:rsidRDefault="00B1791A" w:rsidP="00CA52EE">
            <w:pPr>
              <w:rPr>
                <w:rFonts w:ascii="Comic Sans MS" w:hAnsi="Comic Sans MS"/>
                <w:bCs/>
                <w:sz w:val="18"/>
                <w:szCs w:val="18"/>
              </w:rPr>
            </w:pPr>
          </w:p>
        </w:tc>
        <w:tc>
          <w:tcPr>
            <w:tcW w:w="3260" w:type="dxa"/>
          </w:tcPr>
          <w:p w:rsidR="00313FF0" w:rsidRPr="00E20641" w:rsidRDefault="00313FF0" w:rsidP="00CA52EE">
            <w:pPr>
              <w:jc w:val="center"/>
              <w:rPr>
                <w:rFonts w:ascii="Comic Sans MS" w:hAnsi="Comic Sans MS"/>
                <w:sz w:val="18"/>
                <w:szCs w:val="18"/>
              </w:rPr>
            </w:pPr>
            <w:r w:rsidRPr="00E20641">
              <w:rPr>
                <w:rFonts w:ascii="Comic Sans MS" w:hAnsi="Comic Sans MS"/>
                <w:sz w:val="18"/>
                <w:szCs w:val="18"/>
              </w:rPr>
              <w:t>103</w:t>
            </w:r>
          </w:p>
        </w:tc>
      </w:tr>
      <w:tr w:rsidR="00313FF0" w:rsidRPr="00E20641" w:rsidTr="00313FF0">
        <w:tblPrEx>
          <w:tblCellMar>
            <w:left w:w="108" w:type="dxa"/>
            <w:right w:w="108" w:type="dxa"/>
          </w:tblCellMar>
          <w:tblLook w:val="04A0" w:firstRow="1" w:lastRow="0" w:firstColumn="1" w:lastColumn="0" w:noHBand="0" w:noVBand="1"/>
        </w:tblPrEx>
        <w:trPr>
          <w:jc w:val="center"/>
        </w:trPr>
        <w:tc>
          <w:tcPr>
            <w:tcW w:w="1843" w:type="dxa"/>
            <w:shd w:val="clear" w:color="auto" w:fill="FFFFFF" w:themeFill="background1"/>
          </w:tcPr>
          <w:p w:rsidR="00313FF0" w:rsidRPr="00E20641" w:rsidRDefault="00313FF0" w:rsidP="00CA52EE">
            <w:pPr>
              <w:rPr>
                <w:rFonts w:ascii="Comic Sans MS" w:hAnsi="Comic Sans MS"/>
                <w:sz w:val="18"/>
                <w:szCs w:val="18"/>
              </w:rPr>
            </w:pPr>
            <w:r w:rsidRPr="00E20641">
              <w:rPr>
                <w:rFonts w:ascii="Comic Sans MS" w:hAnsi="Comic Sans MS"/>
                <w:sz w:val="18"/>
                <w:szCs w:val="18"/>
              </w:rPr>
              <w:t>46. Policier</w:t>
            </w:r>
          </w:p>
        </w:tc>
        <w:tc>
          <w:tcPr>
            <w:tcW w:w="3752" w:type="dxa"/>
          </w:tcPr>
          <w:p w:rsidR="00313FF0" w:rsidRPr="00E20641" w:rsidRDefault="00313FF0" w:rsidP="00CA52EE">
            <w:pPr>
              <w:rPr>
                <w:rFonts w:ascii="Comic Sans MS" w:hAnsi="Comic Sans MS"/>
                <w:bCs/>
                <w:sz w:val="18"/>
                <w:szCs w:val="18"/>
              </w:rPr>
            </w:pPr>
          </w:p>
        </w:tc>
        <w:tc>
          <w:tcPr>
            <w:tcW w:w="6663" w:type="dxa"/>
          </w:tcPr>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tc>
        <w:tc>
          <w:tcPr>
            <w:tcW w:w="3260" w:type="dxa"/>
          </w:tcPr>
          <w:p w:rsidR="00313FF0" w:rsidRPr="00E20641" w:rsidRDefault="00313FF0" w:rsidP="00B1791A">
            <w:pPr>
              <w:jc w:val="center"/>
              <w:rPr>
                <w:rFonts w:ascii="Comic Sans MS" w:hAnsi="Comic Sans MS"/>
                <w:sz w:val="18"/>
                <w:szCs w:val="18"/>
              </w:rPr>
            </w:pPr>
            <w:r w:rsidRPr="00E20641">
              <w:rPr>
                <w:rFonts w:ascii="Comic Sans MS" w:hAnsi="Comic Sans MS"/>
                <w:sz w:val="18"/>
                <w:szCs w:val="18"/>
              </w:rPr>
              <w:t>104</w:t>
            </w:r>
            <w:r>
              <w:rPr>
                <w:rFonts w:ascii="Comic Sans MS" w:hAnsi="Comic Sans MS"/>
                <w:sz w:val="18"/>
                <w:szCs w:val="18"/>
              </w:rPr>
              <w:t xml:space="preserve"> - </w:t>
            </w:r>
            <w:r w:rsidRPr="00E20641">
              <w:rPr>
                <w:rFonts w:ascii="Comic Sans MS" w:hAnsi="Comic Sans MS"/>
                <w:sz w:val="18"/>
                <w:szCs w:val="18"/>
              </w:rPr>
              <w:t>105</w:t>
            </w:r>
          </w:p>
        </w:tc>
      </w:tr>
      <w:tr w:rsidR="00313FF0" w:rsidRPr="00E20641" w:rsidTr="00313FF0">
        <w:tblPrEx>
          <w:tblCellMar>
            <w:left w:w="108" w:type="dxa"/>
            <w:right w:w="108" w:type="dxa"/>
          </w:tblCellMar>
          <w:tblLook w:val="04A0" w:firstRow="1" w:lastRow="0" w:firstColumn="1" w:lastColumn="0" w:noHBand="0" w:noVBand="1"/>
        </w:tblPrEx>
        <w:trPr>
          <w:jc w:val="center"/>
        </w:trPr>
        <w:tc>
          <w:tcPr>
            <w:tcW w:w="5595" w:type="dxa"/>
            <w:gridSpan w:val="2"/>
          </w:tcPr>
          <w:p w:rsidR="00313FF0" w:rsidRPr="00E20641" w:rsidRDefault="00313FF0" w:rsidP="00CA52EE">
            <w:pPr>
              <w:jc w:val="center"/>
              <w:rPr>
                <w:rFonts w:ascii="Comic Sans MS" w:hAnsi="Comic Sans MS"/>
                <w:bCs/>
                <w:sz w:val="18"/>
                <w:szCs w:val="18"/>
              </w:rPr>
            </w:pPr>
            <w:r w:rsidRPr="00E20641">
              <w:rPr>
                <w:rFonts w:ascii="Comic Sans MS" w:hAnsi="Comic Sans MS"/>
                <w:bCs/>
                <w:sz w:val="18"/>
                <w:szCs w:val="18"/>
                <w:highlight w:val="yellow"/>
              </w:rPr>
              <w:t>47</w:t>
            </w:r>
            <w:r w:rsidR="0058092D">
              <w:rPr>
                <w:rFonts w:ascii="Comic Sans MS" w:hAnsi="Comic Sans MS"/>
                <w:bCs/>
                <w:sz w:val="18"/>
                <w:szCs w:val="18"/>
                <w:highlight w:val="yellow"/>
              </w:rPr>
              <w:t xml:space="preserve">. </w:t>
            </w:r>
            <w:r w:rsidRPr="00E20641">
              <w:rPr>
                <w:rFonts w:ascii="Comic Sans MS" w:hAnsi="Comic Sans MS"/>
                <w:bCs/>
                <w:sz w:val="18"/>
                <w:szCs w:val="18"/>
                <w:highlight w:val="yellow"/>
              </w:rPr>
              <w:t>Aveux du père</w:t>
            </w:r>
          </w:p>
        </w:tc>
        <w:tc>
          <w:tcPr>
            <w:tcW w:w="6663" w:type="dxa"/>
          </w:tcPr>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p w:rsidR="00313FF0" w:rsidRPr="00E20641" w:rsidRDefault="00313FF0" w:rsidP="00CA52EE">
            <w:pPr>
              <w:rPr>
                <w:rFonts w:ascii="Comic Sans MS" w:hAnsi="Comic Sans MS"/>
                <w:bCs/>
                <w:sz w:val="18"/>
                <w:szCs w:val="18"/>
              </w:rPr>
            </w:pPr>
          </w:p>
        </w:tc>
        <w:tc>
          <w:tcPr>
            <w:tcW w:w="3260" w:type="dxa"/>
          </w:tcPr>
          <w:p w:rsidR="00313FF0" w:rsidRPr="00E20641" w:rsidRDefault="00313FF0" w:rsidP="00CA52EE">
            <w:pPr>
              <w:jc w:val="center"/>
              <w:rPr>
                <w:rFonts w:ascii="Comic Sans MS" w:hAnsi="Comic Sans MS"/>
                <w:sz w:val="18"/>
                <w:szCs w:val="18"/>
              </w:rPr>
            </w:pPr>
            <w:r w:rsidRPr="00E20641">
              <w:rPr>
                <w:rFonts w:ascii="Comic Sans MS" w:hAnsi="Comic Sans MS"/>
                <w:sz w:val="18"/>
                <w:szCs w:val="18"/>
              </w:rPr>
              <w:t>105</w:t>
            </w:r>
          </w:p>
        </w:tc>
      </w:tr>
    </w:tbl>
    <w:p w:rsidR="00313FF0" w:rsidRDefault="00313FF0"/>
    <w:p w:rsidR="005347E2" w:rsidRDefault="005347E2"/>
    <w:p w:rsidR="005347E2" w:rsidRDefault="005347E2"/>
    <w:p w:rsidR="005347E2" w:rsidRDefault="005347E2"/>
    <w:p w:rsidR="005347E2" w:rsidRDefault="005347E2"/>
    <w:p w:rsidR="005347E2" w:rsidRDefault="005347E2"/>
    <w:p w:rsidR="005347E2" w:rsidRDefault="005347E2"/>
    <w:p w:rsidR="005347E2" w:rsidRDefault="005347E2"/>
    <w:p w:rsidR="005347E2" w:rsidRDefault="005347E2"/>
    <w:p w:rsidR="005347E2" w:rsidRDefault="005347E2"/>
    <w:p w:rsidR="005347E2" w:rsidRDefault="005347E2" w:rsidP="005347E2">
      <w:pPr>
        <w:rPr>
          <w:rFonts w:ascii="Comic Sans MS" w:hAnsi="Comic Sans MS"/>
          <w:sz w:val="20"/>
          <w:szCs w:val="20"/>
        </w:rPr>
      </w:pPr>
    </w:p>
    <w:tbl>
      <w:tblPr>
        <w:tblStyle w:val="Grilledutableau"/>
        <w:tblW w:w="0" w:type="auto"/>
        <w:jc w:val="center"/>
        <w:tblLook w:val="04A0" w:firstRow="1" w:lastRow="0" w:firstColumn="1" w:lastColumn="0" w:noHBand="0" w:noVBand="1"/>
      </w:tblPr>
      <w:tblGrid>
        <w:gridCol w:w="15317"/>
      </w:tblGrid>
      <w:tr w:rsidR="005347E2" w:rsidRPr="00B669F8" w:rsidTr="005347E2">
        <w:trPr>
          <w:jc w:val="center"/>
        </w:trPr>
        <w:tc>
          <w:tcPr>
            <w:tcW w:w="15317" w:type="dxa"/>
            <w:shd w:val="clear" w:color="auto" w:fill="BFBFBF" w:themeFill="background1" w:themeFillShade="BF"/>
          </w:tcPr>
          <w:p w:rsidR="005347E2" w:rsidRPr="00410E81" w:rsidRDefault="005347E2" w:rsidP="00CA52EE">
            <w:pPr>
              <w:rPr>
                <w:rFonts w:ascii="Comic Sans MS" w:hAnsi="Comic Sans MS"/>
                <w:b/>
                <w:i/>
                <w:sz w:val="20"/>
                <w:szCs w:val="20"/>
              </w:rPr>
            </w:pPr>
            <w:r>
              <w:rPr>
                <w:rFonts w:ascii="Comic Sans MS" w:hAnsi="Comic Sans MS"/>
                <w:b/>
                <w:sz w:val="20"/>
                <w:szCs w:val="20"/>
              </w:rPr>
              <w:t>DOC</w:t>
            </w:r>
            <w:r w:rsidRPr="00410E81">
              <w:rPr>
                <w:rFonts w:ascii="Comic Sans MS" w:hAnsi="Comic Sans MS"/>
                <w:b/>
                <w:sz w:val="20"/>
                <w:szCs w:val="20"/>
              </w:rPr>
              <w:t xml:space="preserve"> 2 : article 222-14 du code pénal</w:t>
            </w:r>
          </w:p>
        </w:tc>
      </w:tr>
      <w:tr w:rsidR="005347E2" w:rsidRPr="00B669F8" w:rsidTr="005347E2">
        <w:trPr>
          <w:jc w:val="center"/>
        </w:trPr>
        <w:tc>
          <w:tcPr>
            <w:tcW w:w="15317" w:type="dxa"/>
          </w:tcPr>
          <w:p w:rsidR="005347E2" w:rsidRPr="00B669F8" w:rsidRDefault="005347E2" w:rsidP="00CA52EE">
            <w:pPr>
              <w:pStyle w:val="Titre2"/>
              <w:spacing w:before="0" w:beforeAutospacing="0" w:after="0" w:afterAutospacing="0"/>
              <w:outlineLvl w:val="1"/>
              <w:rPr>
                <w:rFonts w:ascii="Comic Sans MS" w:hAnsi="Comic Sans MS"/>
                <w:b w:val="0"/>
                <w:bCs w:val="0"/>
                <w:i w:val="0"/>
                <w:sz w:val="22"/>
                <w:szCs w:val="22"/>
              </w:rPr>
            </w:pPr>
          </w:p>
          <w:p w:rsidR="005347E2" w:rsidRDefault="005347E2" w:rsidP="00CA52EE">
            <w:pPr>
              <w:pStyle w:val="Titre2"/>
              <w:spacing w:before="0" w:beforeAutospacing="0" w:after="0" w:afterAutospacing="0"/>
              <w:jc w:val="center"/>
              <w:outlineLvl w:val="1"/>
              <w:rPr>
                <w:rFonts w:ascii="Comic Sans MS" w:hAnsi="Comic Sans MS" w:cstheme="minorHAnsi"/>
                <w:i w:val="0"/>
                <w:sz w:val="20"/>
                <w:szCs w:val="20"/>
              </w:rPr>
            </w:pPr>
            <w:r w:rsidRPr="00410E81">
              <w:rPr>
                <w:rFonts w:ascii="Comic Sans MS" w:hAnsi="Comic Sans MS" w:cstheme="minorHAnsi"/>
                <w:i w:val="0"/>
                <w:sz w:val="20"/>
                <w:szCs w:val="20"/>
              </w:rPr>
              <w:t>SIGNALEMENT D'UNE VICTIME</w:t>
            </w:r>
          </w:p>
          <w:p w:rsidR="005347E2" w:rsidRPr="00410E81" w:rsidRDefault="005347E2" w:rsidP="00CA52EE">
            <w:pPr>
              <w:pStyle w:val="Titre2"/>
              <w:spacing w:before="0" w:beforeAutospacing="0" w:after="0" w:afterAutospacing="0"/>
              <w:jc w:val="center"/>
              <w:outlineLvl w:val="1"/>
              <w:rPr>
                <w:rFonts w:ascii="Comic Sans MS" w:hAnsi="Comic Sans MS" w:cstheme="minorHAnsi"/>
                <w:i w:val="0"/>
                <w:sz w:val="20"/>
                <w:szCs w:val="20"/>
              </w:rPr>
            </w:pPr>
          </w:p>
          <w:p w:rsidR="005347E2" w:rsidRDefault="005347E2" w:rsidP="005347E2">
            <w:pPr>
              <w:pStyle w:val="NormalWeb"/>
              <w:spacing w:before="0" w:beforeAutospacing="0" w:after="0" w:afterAutospacing="0"/>
              <w:jc w:val="both"/>
              <w:rPr>
                <w:rFonts w:ascii="Comic Sans MS" w:hAnsi="Comic Sans MS" w:cstheme="minorHAnsi"/>
                <w:i w:val="0"/>
                <w:color w:val="000000" w:themeColor="text1"/>
                <w:sz w:val="20"/>
                <w:szCs w:val="20"/>
              </w:rPr>
            </w:pPr>
            <w:r w:rsidRPr="00410E81">
              <w:rPr>
                <w:rFonts w:ascii="Comic Sans MS" w:hAnsi="Comic Sans MS" w:cstheme="minorHAnsi"/>
                <w:i w:val="0"/>
                <w:color w:val="000000" w:themeColor="text1"/>
                <w:sz w:val="20"/>
                <w:szCs w:val="20"/>
              </w:rPr>
              <w:t xml:space="preserve">Toute personne ayant connaissance d'un cas de maltraitance sur un mineur, doit le </w:t>
            </w:r>
            <w:hyperlink r:id="rId5" w:history="1">
              <w:r w:rsidRPr="00410E81">
                <w:rPr>
                  <w:rStyle w:val="Lienhypertexte"/>
                  <w:rFonts w:ascii="Comic Sans MS" w:hAnsi="Comic Sans MS" w:cstheme="minorHAnsi"/>
                  <w:i w:val="0"/>
                  <w:color w:val="000000" w:themeColor="text1"/>
                  <w:sz w:val="20"/>
                  <w:szCs w:val="20"/>
                </w:rPr>
                <w:t>signaler</w:t>
              </w:r>
            </w:hyperlink>
            <w:r w:rsidRPr="00410E81">
              <w:rPr>
                <w:rFonts w:ascii="Comic Sans MS" w:hAnsi="Comic Sans MS" w:cstheme="minorHAnsi"/>
                <w:i w:val="0"/>
                <w:color w:val="000000" w:themeColor="text1"/>
                <w:sz w:val="20"/>
                <w:szCs w:val="20"/>
              </w:rPr>
              <w:t xml:space="preserve"> aux autorités, même sans porter plainte. Et ce, quel que soit son lien avec la victime : enseignant, proche, personnel hospitalier, assistante sociale...</w:t>
            </w:r>
          </w:p>
          <w:p w:rsidR="005347E2" w:rsidRPr="00410E81" w:rsidRDefault="005347E2" w:rsidP="005347E2">
            <w:pPr>
              <w:pStyle w:val="NormalWeb"/>
              <w:spacing w:before="0" w:beforeAutospacing="0" w:after="0" w:afterAutospacing="0"/>
              <w:jc w:val="both"/>
              <w:rPr>
                <w:rFonts w:ascii="Comic Sans MS" w:hAnsi="Comic Sans MS" w:cstheme="minorHAnsi"/>
                <w:i w:val="0"/>
                <w:sz w:val="20"/>
                <w:szCs w:val="20"/>
              </w:rPr>
            </w:pPr>
            <w:r w:rsidRPr="00410E81">
              <w:rPr>
                <w:rFonts w:ascii="Comic Sans MS" w:hAnsi="Comic Sans MS" w:cstheme="minorHAnsi"/>
                <w:i w:val="0"/>
                <w:sz w:val="20"/>
                <w:szCs w:val="20"/>
              </w:rPr>
              <w:t>Dans le cas contraire, une personne ne signalant pas un tel cas risque 3 ans de prison et 45 000 € d'amende.</w:t>
            </w:r>
          </w:p>
          <w:p w:rsidR="005347E2" w:rsidRDefault="005347E2" w:rsidP="005347E2">
            <w:pPr>
              <w:pStyle w:val="NormalWeb"/>
              <w:spacing w:before="0" w:beforeAutospacing="0" w:after="0" w:afterAutospacing="0"/>
              <w:jc w:val="both"/>
              <w:rPr>
                <w:rFonts w:ascii="Comic Sans MS" w:hAnsi="Comic Sans MS" w:cstheme="minorHAnsi"/>
                <w:i w:val="0"/>
                <w:sz w:val="20"/>
                <w:szCs w:val="20"/>
              </w:rPr>
            </w:pPr>
            <w:r w:rsidRPr="00410E81">
              <w:rPr>
                <w:rFonts w:ascii="Comic Sans MS" w:hAnsi="Comic Sans MS" w:cstheme="minorHAnsi"/>
                <w:i w:val="0"/>
                <w:sz w:val="20"/>
                <w:szCs w:val="20"/>
              </w:rPr>
              <w:t>La victime mineure au moment des faits peut porter plainte jusqu'à ses 38 ans en cas de violences ayant causé des blessures graves ou une infirmité permanente et commises :</w:t>
            </w:r>
          </w:p>
          <w:p w:rsidR="005347E2" w:rsidRDefault="005347E2" w:rsidP="005347E2">
            <w:pPr>
              <w:pStyle w:val="NormalWeb"/>
              <w:spacing w:before="0" w:beforeAutospacing="0" w:after="0" w:afterAutospacing="0"/>
              <w:jc w:val="both"/>
              <w:rPr>
                <w:rFonts w:ascii="Comic Sans MS" w:hAnsi="Comic Sans MS" w:cstheme="minorHAnsi"/>
                <w:i w:val="0"/>
                <w:sz w:val="20"/>
                <w:szCs w:val="20"/>
              </w:rPr>
            </w:pPr>
            <w:r>
              <w:rPr>
                <w:rFonts w:ascii="Comic Sans MS" w:hAnsi="Comic Sans MS" w:cstheme="minorHAnsi"/>
                <w:i w:val="0"/>
                <w:sz w:val="20"/>
                <w:szCs w:val="20"/>
              </w:rPr>
              <w:t xml:space="preserve">- </w:t>
            </w:r>
            <w:r w:rsidRPr="00410E81">
              <w:rPr>
                <w:rFonts w:ascii="Comic Sans MS" w:hAnsi="Comic Sans MS" w:cstheme="minorHAnsi"/>
                <w:i w:val="0"/>
                <w:sz w:val="20"/>
                <w:szCs w:val="20"/>
              </w:rPr>
              <w:t>lorsqu'elle avait moins de 15 ans ;</w:t>
            </w:r>
          </w:p>
          <w:p w:rsidR="005347E2" w:rsidRDefault="005347E2" w:rsidP="005347E2">
            <w:pPr>
              <w:pStyle w:val="NormalWeb"/>
              <w:spacing w:before="0" w:beforeAutospacing="0" w:after="0" w:afterAutospacing="0"/>
              <w:jc w:val="both"/>
              <w:rPr>
                <w:rFonts w:ascii="Comic Sans MS" w:hAnsi="Comic Sans MS" w:cstheme="minorHAnsi"/>
                <w:i w:val="0"/>
                <w:sz w:val="20"/>
                <w:szCs w:val="20"/>
              </w:rPr>
            </w:pPr>
            <w:r>
              <w:rPr>
                <w:rFonts w:ascii="Comic Sans MS" w:hAnsi="Comic Sans MS" w:cstheme="minorHAnsi"/>
                <w:i w:val="0"/>
                <w:sz w:val="20"/>
                <w:szCs w:val="20"/>
              </w:rPr>
              <w:t xml:space="preserve">- </w:t>
            </w:r>
            <w:r w:rsidRPr="00410E81">
              <w:rPr>
                <w:rFonts w:ascii="Comic Sans MS" w:hAnsi="Comic Sans MS" w:cstheme="minorHAnsi"/>
                <w:i w:val="0"/>
                <w:sz w:val="20"/>
                <w:szCs w:val="20"/>
              </w:rPr>
              <w:t>ou par un enseignant ou toute autre personne chargée d'une mission de service public dans l'exercice de ses fonctions ;</w:t>
            </w:r>
          </w:p>
          <w:p w:rsidR="005347E2" w:rsidRDefault="005347E2" w:rsidP="005347E2">
            <w:pPr>
              <w:pStyle w:val="NormalWeb"/>
              <w:spacing w:before="0" w:beforeAutospacing="0" w:after="0" w:afterAutospacing="0"/>
              <w:jc w:val="both"/>
              <w:rPr>
                <w:rFonts w:ascii="Comic Sans MS" w:hAnsi="Comic Sans MS" w:cstheme="minorHAnsi"/>
                <w:i w:val="0"/>
                <w:sz w:val="20"/>
                <w:szCs w:val="20"/>
              </w:rPr>
            </w:pPr>
            <w:r>
              <w:rPr>
                <w:rFonts w:ascii="Comic Sans MS" w:hAnsi="Comic Sans MS" w:cstheme="minorHAnsi"/>
                <w:i w:val="0"/>
                <w:sz w:val="20"/>
                <w:szCs w:val="20"/>
              </w:rPr>
              <w:t xml:space="preserve">- </w:t>
            </w:r>
            <w:r w:rsidRPr="00410E81">
              <w:rPr>
                <w:rFonts w:ascii="Comic Sans MS" w:hAnsi="Comic Sans MS" w:cstheme="minorHAnsi"/>
                <w:i w:val="0"/>
                <w:sz w:val="20"/>
                <w:szCs w:val="20"/>
              </w:rPr>
              <w:t>ou par plusieurs personnes.</w:t>
            </w:r>
          </w:p>
          <w:p w:rsidR="005347E2" w:rsidRDefault="005347E2" w:rsidP="005347E2">
            <w:pPr>
              <w:pStyle w:val="NormalWeb"/>
              <w:spacing w:before="0" w:beforeAutospacing="0" w:after="0" w:afterAutospacing="0"/>
              <w:jc w:val="both"/>
              <w:rPr>
                <w:rFonts w:ascii="Comic Sans MS" w:hAnsi="Comic Sans MS" w:cstheme="minorHAnsi"/>
                <w:i w:val="0"/>
                <w:sz w:val="20"/>
                <w:szCs w:val="20"/>
              </w:rPr>
            </w:pPr>
            <w:r w:rsidRPr="00410E81">
              <w:rPr>
                <w:rFonts w:ascii="Comic Sans MS" w:hAnsi="Comic Sans MS" w:cstheme="minorHAnsi"/>
                <w:i w:val="0"/>
                <w:sz w:val="20"/>
                <w:szCs w:val="20"/>
              </w:rPr>
              <w:t>Pour les cas moins graves de violences, la victime peut porter plainte jusqu'à 6 ans après les faits.</w:t>
            </w:r>
          </w:p>
          <w:p w:rsidR="005347E2" w:rsidRPr="00410E81" w:rsidRDefault="005347E2" w:rsidP="00CA52EE">
            <w:pPr>
              <w:pStyle w:val="NormalWeb"/>
              <w:spacing w:before="0" w:beforeAutospacing="0" w:after="0" w:afterAutospacing="0"/>
              <w:jc w:val="both"/>
              <w:rPr>
                <w:rFonts w:ascii="Comic Sans MS" w:hAnsi="Comic Sans MS" w:cstheme="minorHAnsi"/>
                <w:i w:val="0"/>
                <w:sz w:val="20"/>
                <w:szCs w:val="20"/>
              </w:rPr>
            </w:pPr>
          </w:p>
          <w:p w:rsidR="005347E2" w:rsidRDefault="005347E2" w:rsidP="00CA52EE">
            <w:pPr>
              <w:pStyle w:val="Titre2"/>
              <w:spacing w:before="0" w:beforeAutospacing="0" w:after="0" w:afterAutospacing="0"/>
              <w:jc w:val="center"/>
              <w:outlineLvl w:val="1"/>
              <w:rPr>
                <w:rFonts w:ascii="Comic Sans MS" w:hAnsi="Comic Sans MS" w:cstheme="minorHAnsi"/>
                <w:i w:val="0"/>
                <w:sz w:val="20"/>
                <w:szCs w:val="20"/>
              </w:rPr>
            </w:pPr>
          </w:p>
          <w:p w:rsidR="005347E2" w:rsidRPr="00410E81" w:rsidRDefault="005347E2" w:rsidP="00CA52EE">
            <w:pPr>
              <w:pStyle w:val="Titre2"/>
              <w:spacing w:before="0" w:beforeAutospacing="0" w:after="0" w:afterAutospacing="0"/>
              <w:jc w:val="center"/>
              <w:outlineLvl w:val="1"/>
              <w:rPr>
                <w:rFonts w:ascii="Comic Sans MS" w:hAnsi="Comic Sans MS" w:cstheme="minorHAnsi"/>
                <w:i w:val="0"/>
                <w:sz w:val="20"/>
                <w:szCs w:val="20"/>
              </w:rPr>
            </w:pPr>
            <w:r w:rsidRPr="00410E81">
              <w:rPr>
                <w:rFonts w:ascii="Comic Sans MS" w:hAnsi="Comic Sans MS" w:cstheme="minorHAnsi"/>
                <w:i w:val="0"/>
                <w:sz w:val="20"/>
                <w:szCs w:val="20"/>
              </w:rPr>
              <w:t>PEINES ENCOURUES</w:t>
            </w:r>
          </w:p>
          <w:p w:rsidR="005347E2" w:rsidRDefault="005347E2" w:rsidP="00CA52EE">
            <w:pPr>
              <w:pStyle w:val="Titre4"/>
              <w:spacing w:before="0" w:line="240" w:lineRule="auto"/>
              <w:outlineLvl w:val="3"/>
              <w:rPr>
                <w:rFonts w:ascii="Comic Sans MS" w:hAnsi="Comic Sans MS" w:cstheme="minorHAnsi"/>
                <w:i w:val="0"/>
                <w:color w:val="auto"/>
                <w:sz w:val="20"/>
                <w:szCs w:val="20"/>
              </w:rPr>
            </w:pPr>
          </w:p>
          <w:p w:rsidR="005347E2" w:rsidRPr="00410E81" w:rsidRDefault="005347E2" w:rsidP="00CA52EE">
            <w:pPr>
              <w:pStyle w:val="Titre4"/>
              <w:spacing w:before="0" w:line="240" w:lineRule="auto"/>
              <w:outlineLvl w:val="3"/>
              <w:rPr>
                <w:rFonts w:ascii="Comic Sans MS" w:hAnsi="Comic Sans MS" w:cstheme="minorHAnsi"/>
                <w:i w:val="0"/>
                <w:color w:val="auto"/>
                <w:sz w:val="20"/>
                <w:szCs w:val="20"/>
              </w:rPr>
            </w:pPr>
            <w:r w:rsidRPr="00410E81">
              <w:rPr>
                <w:rFonts w:ascii="Comic Sans MS" w:hAnsi="Comic Sans MS" w:cstheme="minorHAnsi"/>
                <w:i w:val="0"/>
                <w:color w:val="auto"/>
                <w:sz w:val="20"/>
                <w:szCs w:val="20"/>
              </w:rPr>
              <w:t xml:space="preserve">Violences </w:t>
            </w:r>
          </w:p>
          <w:p w:rsidR="005347E2" w:rsidRPr="00410E81" w:rsidRDefault="005347E2" w:rsidP="00CA52EE">
            <w:pPr>
              <w:pStyle w:val="Titre5"/>
              <w:spacing w:before="0" w:line="240" w:lineRule="auto"/>
              <w:outlineLvl w:val="4"/>
              <w:rPr>
                <w:rFonts w:ascii="Comic Sans MS" w:hAnsi="Comic Sans MS" w:cstheme="minorHAnsi"/>
                <w:color w:val="auto"/>
                <w:sz w:val="20"/>
                <w:szCs w:val="20"/>
                <w:u w:val="single"/>
              </w:rPr>
            </w:pPr>
            <w:r w:rsidRPr="00410E81">
              <w:rPr>
                <w:rFonts w:ascii="Comic Sans MS" w:hAnsi="Comic Sans MS" w:cstheme="minorHAnsi"/>
                <w:color w:val="auto"/>
                <w:sz w:val="20"/>
                <w:szCs w:val="20"/>
                <w:u w:val="single"/>
              </w:rPr>
              <w:t>Victime de moins de 15 ans</w:t>
            </w:r>
            <w:r w:rsidRPr="00410E81">
              <w:rPr>
                <w:rFonts w:ascii="Comic Sans MS" w:hAnsi="Comic Sans MS" w:cstheme="minorHAnsi"/>
                <w:color w:val="auto"/>
                <w:sz w:val="20"/>
                <w:szCs w:val="20"/>
              </w:rPr>
              <w:t> :</w:t>
            </w:r>
          </w:p>
          <w:p w:rsidR="005347E2" w:rsidRPr="00410E81" w:rsidRDefault="005347E2" w:rsidP="00CA52EE">
            <w:pPr>
              <w:pStyle w:val="NormalWeb"/>
              <w:spacing w:before="0" w:beforeAutospacing="0" w:after="0" w:afterAutospacing="0"/>
              <w:rPr>
                <w:rFonts w:ascii="Comic Sans MS" w:hAnsi="Comic Sans MS" w:cstheme="minorHAnsi"/>
                <w:i w:val="0"/>
                <w:sz w:val="20"/>
                <w:szCs w:val="20"/>
              </w:rPr>
            </w:pPr>
            <w:r w:rsidRPr="00410E81">
              <w:rPr>
                <w:rFonts w:ascii="Comic Sans MS" w:hAnsi="Comic Sans MS" w:cstheme="minorHAnsi"/>
                <w:i w:val="0"/>
                <w:sz w:val="20"/>
                <w:szCs w:val="20"/>
              </w:rPr>
              <w:t>Les peines sont les mêmes qu'il s'agisse de violences répétées ou d'actes isolés.</w:t>
            </w:r>
          </w:p>
          <w:p w:rsidR="005347E2" w:rsidRPr="00410E81" w:rsidRDefault="005347E2" w:rsidP="00CA52EE">
            <w:pPr>
              <w:pStyle w:val="NormalWeb"/>
              <w:spacing w:before="0" w:beforeAutospacing="0" w:after="0" w:afterAutospacing="0"/>
              <w:rPr>
                <w:rFonts w:ascii="Comic Sans MS" w:hAnsi="Comic Sans MS" w:cstheme="minorHAnsi"/>
                <w:i w:val="0"/>
                <w:sz w:val="20"/>
                <w:szCs w:val="20"/>
              </w:rPr>
            </w:pPr>
            <w:r w:rsidRPr="00410E81">
              <w:rPr>
                <w:rFonts w:ascii="Comic Sans MS" w:hAnsi="Comic Sans MS" w:cstheme="minorHAnsi"/>
                <w:i w:val="0"/>
                <w:sz w:val="20"/>
                <w:szCs w:val="20"/>
              </w:rPr>
              <w:t>Les violences sur un mineur de moins de 15 ans commises par son père ou sa mère sont punies jusqu'à :</w:t>
            </w:r>
          </w:p>
          <w:p w:rsidR="005347E2" w:rsidRPr="00410E81" w:rsidRDefault="005347E2" w:rsidP="00CA52EE">
            <w:pPr>
              <w:pStyle w:val="NormalWeb"/>
              <w:spacing w:before="0" w:beforeAutospacing="0" w:after="0" w:afterAutospacing="0"/>
              <w:rPr>
                <w:rFonts w:ascii="Comic Sans MS" w:hAnsi="Comic Sans MS" w:cstheme="minorHAnsi"/>
                <w:i w:val="0"/>
                <w:sz w:val="20"/>
                <w:szCs w:val="20"/>
              </w:rPr>
            </w:pPr>
            <w:r w:rsidRPr="00410E81">
              <w:rPr>
                <w:rFonts w:ascii="Comic Sans MS" w:hAnsi="Comic Sans MS" w:cstheme="minorHAnsi"/>
                <w:i w:val="0"/>
                <w:sz w:val="20"/>
                <w:szCs w:val="20"/>
              </w:rPr>
              <w:t>- 20 ans de prison lorsqu'elles ont entraîné une infirmité permanente ;</w:t>
            </w:r>
          </w:p>
          <w:p w:rsidR="005347E2" w:rsidRPr="00410E81" w:rsidRDefault="005347E2" w:rsidP="00CA52EE">
            <w:pPr>
              <w:pStyle w:val="NormalWeb"/>
              <w:spacing w:before="0" w:beforeAutospacing="0" w:after="0" w:afterAutospacing="0"/>
              <w:rPr>
                <w:rFonts w:ascii="Comic Sans MS" w:hAnsi="Comic Sans MS" w:cstheme="minorHAnsi"/>
                <w:i w:val="0"/>
                <w:sz w:val="20"/>
                <w:szCs w:val="20"/>
              </w:rPr>
            </w:pPr>
            <w:r w:rsidRPr="00410E81">
              <w:rPr>
                <w:rFonts w:ascii="Comic Sans MS" w:hAnsi="Comic Sans MS" w:cstheme="minorHAnsi"/>
                <w:i w:val="0"/>
                <w:sz w:val="20"/>
                <w:szCs w:val="20"/>
              </w:rPr>
              <w:t>- 10 ans de prison et de 150 000 € d'amende, lorsqu'elles sont la cause de blessures graves ;</w:t>
            </w:r>
          </w:p>
          <w:p w:rsidR="005347E2" w:rsidRPr="005347E2" w:rsidRDefault="005347E2" w:rsidP="005347E2">
            <w:pPr>
              <w:pStyle w:val="NormalWeb"/>
              <w:spacing w:before="0" w:beforeAutospacing="0" w:after="0" w:afterAutospacing="0"/>
              <w:rPr>
                <w:rFonts w:ascii="Comic Sans MS" w:hAnsi="Comic Sans MS" w:cstheme="minorHAnsi"/>
                <w:i w:val="0"/>
                <w:sz w:val="20"/>
                <w:szCs w:val="20"/>
              </w:rPr>
            </w:pPr>
            <w:r w:rsidRPr="00410E81">
              <w:rPr>
                <w:rFonts w:ascii="Comic Sans MS" w:hAnsi="Comic Sans MS" w:cstheme="minorHAnsi"/>
                <w:i w:val="0"/>
                <w:sz w:val="20"/>
                <w:szCs w:val="20"/>
              </w:rPr>
              <w:t>- 5 ans de prison et 75 000 € d'amende pour les cas moins graves.</w:t>
            </w:r>
          </w:p>
          <w:p w:rsidR="005347E2" w:rsidRPr="00410E81" w:rsidRDefault="005347E2" w:rsidP="00CA52EE">
            <w:pPr>
              <w:pStyle w:val="Titre5"/>
              <w:spacing w:before="0" w:line="240" w:lineRule="auto"/>
              <w:outlineLvl w:val="4"/>
              <w:rPr>
                <w:rFonts w:ascii="Comic Sans MS" w:hAnsi="Comic Sans MS" w:cstheme="minorHAnsi"/>
                <w:color w:val="auto"/>
                <w:sz w:val="20"/>
                <w:szCs w:val="20"/>
                <w:u w:val="single"/>
              </w:rPr>
            </w:pPr>
            <w:r w:rsidRPr="00410E81">
              <w:rPr>
                <w:rFonts w:ascii="Comic Sans MS" w:hAnsi="Comic Sans MS" w:cstheme="minorHAnsi"/>
                <w:color w:val="auto"/>
                <w:sz w:val="20"/>
                <w:szCs w:val="20"/>
                <w:u w:val="single"/>
              </w:rPr>
              <w:t>Victime de plus de 15 ans</w:t>
            </w:r>
            <w:r w:rsidRPr="00410E81">
              <w:rPr>
                <w:rFonts w:ascii="Comic Sans MS" w:hAnsi="Comic Sans MS" w:cstheme="minorHAnsi"/>
                <w:color w:val="auto"/>
                <w:sz w:val="20"/>
                <w:szCs w:val="20"/>
              </w:rPr>
              <w:t> :</w:t>
            </w:r>
          </w:p>
          <w:p w:rsidR="005347E2" w:rsidRPr="00410E81" w:rsidRDefault="005347E2" w:rsidP="00CA52EE">
            <w:pPr>
              <w:pStyle w:val="NormalWeb"/>
              <w:spacing w:before="0" w:beforeAutospacing="0" w:after="0" w:afterAutospacing="0"/>
              <w:rPr>
                <w:rFonts w:ascii="Comic Sans MS" w:hAnsi="Comic Sans MS" w:cstheme="minorHAnsi"/>
                <w:i w:val="0"/>
                <w:sz w:val="20"/>
                <w:szCs w:val="20"/>
              </w:rPr>
            </w:pPr>
            <w:r w:rsidRPr="00410E81">
              <w:rPr>
                <w:rFonts w:ascii="Comic Sans MS" w:hAnsi="Comic Sans MS" w:cstheme="minorHAnsi"/>
                <w:i w:val="0"/>
                <w:sz w:val="20"/>
                <w:szCs w:val="20"/>
              </w:rPr>
              <w:t>Les peines sont les mêmes qu'il s'agisse de violences répétées ou d'actes isolés.</w:t>
            </w:r>
          </w:p>
          <w:p w:rsidR="005347E2" w:rsidRPr="00410E81" w:rsidRDefault="005347E2" w:rsidP="00CA52EE">
            <w:pPr>
              <w:pStyle w:val="NormalWeb"/>
              <w:spacing w:before="0" w:beforeAutospacing="0" w:after="0" w:afterAutospacing="0"/>
              <w:rPr>
                <w:rFonts w:ascii="Comic Sans MS" w:hAnsi="Comic Sans MS" w:cstheme="minorHAnsi"/>
                <w:i w:val="0"/>
                <w:sz w:val="20"/>
                <w:szCs w:val="20"/>
              </w:rPr>
            </w:pPr>
            <w:r w:rsidRPr="00410E81">
              <w:rPr>
                <w:rFonts w:ascii="Comic Sans MS" w:hAnsi="Comic Sans MS" w:cstheme="minorHAnsi"/>
                <w:i w:val="0"/>
                <w:sz w:val="20"/>
                <w:szCs w:val="20"/>
              </w:rPr>
              <w:t>Les violences commises sur un mineur de plus de 15 ans par son père ou sa mère sont punies jusqu'à :</w:t>
            </w:r>
          </w:p>
          <w:p w:rsidR="005347E2" w:rsidRPr="00410E81" w:rsidRDefault="005347E2" w:rsidP="00CA52EE">
            <w:pPr>
              <w:pStyle w:val="NormalWeb"/>
              <w:spacing w:before="0" w:beforeAutospacing="0" w:after="0" w:afterAutospacing="0"/>
              <w:rPr>
                <w:rFonts w:ascii="Comic Sans MS" w:hAnsi="Comic Sans MS" w:cstheme="minorHAnsi"/>
                <w:i w:val="0"/>
                <w:sz w:val="20"/>
                <w:szCs w:val="20"/>
              </w:rPr>
            </w:pPr>
            <w:r w:rsidRPr="00410E81">
              <w:rPr>
                <w:rFonts w:ascii="Comic Sans MS" w:hAnsi="Comic Sans MS" w:cstheme="minorHAnsi"/>
                <w:i w:val="0"/>
                <w:sz w:val="20"/>
                <w:szCs w:val="20"/>
              </w:rPr>
              <w:t>- 15 ans de prison lorsqu'elles ont entraîné une infirmité permanente ;</w:t>
            </w:r>
          </w:p>
          <w:p w:rsidR="005347E2" w:rsidRPr="00410E81" w:rsidRDefault="005347E2" w:rsidP="00CA52EE">
            <w:pPr>
              <w:pStyle w:val="NormalWeb"/>
              <w:spacing w:before="0" w:beforeAutospacing="0" w:after="0" w:afterAutospacing="0"/>
              <w:rPr>
                <w:rFonts w:ascii="Comic Sans MS" w:hAnsi="Comic Sans MS" w:cstheme="minorHAnsi"/>
                <w:i w:val="0"/>
                <w:sz w:val="20"/>
                <w:szCs w:val="20"/>
              </w:rPr>
            </w:pPr>
            <w:r w:rsidRPr="00410E81">
              <w:rPr>
                <w:rFonts w:ascii="Comic Sans MS" w:hAnsi="Comic Sans MS" w:cstheme="minorHAnsi"/>
                <w:i w:val="0"/>
                <w:sz w:val="20"/>
                <w:szCs w:val="20"/>
              </w:rPr>
              <w:t>- 5 ans de prison et de 75 000 € d'amende, lorsqu'elles sont la cause de blessures graves ;</w:t>
            </w:r>
          </w:p>
          <w:p w:rsidR="005347E2" w:rsidRPr="00410E81" w:rsidRDefault="005347E2" w:rsidP="00CA52EE">
            <w:pPr>
              <w:pStyle w:val="NormalWeb"/>
              <w:spacing w:before="0" w:beforeAutospacing="0" w:after="0" w:afterAutospacing="0"/>
              <w:rPr>
                <w:rFonts w:ascii="Comic Sans MS" w:hAnsi="Comic Sans MS" w:cstheme="minorHAnsi"/>
                <w:i w:val="0"/>
                <w:sz w:val="20"/>
                <w:szCs w:val="20"/>
              </w:rPr>
            </w:pPr>
            <w:r w:rsidRPr="00410E81">
              <w:rPr>
                <w:rFonts w:ascii="Comic Sans MS" w:hAnsi="Comic Sans MS" w:cstheme="minorHAnsi"/>
                <w:i w:val="0"/>
                <w:sz w:val="20"/>
                <w:szCs w:val="20"/>
              </w:rPr>
              <w:t>- 3 ans de prison et 45 000 € d'amende pour les cas moins graves.</w:t>
            </w:r>
          </w:p>
          <w:p w:rsidR="005347E2" w:rsidRDefault="005347E2" w:rsidP="00CA52EE">
            <w:pPr>
              <w:pStyle w:val="Titre4"/>
              <w:spacing w:before="0" w:line="240" w:lineRule="auto"/>
              <w:outlineLvl w:val="3"/>
              <w:rPr>
                <w:rFonts w:ascii="Comic Sans MS" w:hAnsi="Comic Sans MS" w:cstheme="minorHAnsi"/>
                <w:i w:val="0"/>
                <w:color w:val="auto"/>
                <w:sz w:val="20"/>
                <w:szCs w:val="20"/>
              </w:rPr>
            </w:pPr>
          </w:p>
          <w:p w:rsidR="005347E2" w:rsidRPr="005347E2" w:rsidRDefault="005347E2" w:rsidP="005347E2">
            <w:pPr>
              <w:pStyle w:val="Titre4"/>
              <w:spacing w:before="0" w:line="240" w:lineRule="auto"/>
              <w:outlineLvl w:val="3"/>
              <w:rPr>
                <w:rFonts w:ascii="Comic Sans MS" w:hAnsi="Comic Sans MS" w:cstheme="minorHAnsi"/>
                <w:i w:val="0"/>
                <w:color w:val="auto"/>
                <w:sz w:val="20"/>
                <w:szCs w:val="20"/>
              </w:rPr>
            </w:pPr>
            <w:r w:rsidRPr="00410E81">
              <w:rPr>
                <w:rFonts w:ascii="Comic Sans MS" w:hAnsi="Comic Sans MS" w:cstheme="minorHAnsi"/>
                <w:i w:val="0"/>
                <w:color w:val="auto"/>
                <w:sz w:val="20"/>
                <w:szCs w:val="20"/>
              </w:rPr>
              <w:t xml:space="preserve">Privation de soins </w:t>
            </w:r>
          </w:p>
          <w:p w:rsidR="005347E2" w:rsidRDefault="005347E2" w:rsidP="005347E2">
            <w:pPr>
              <w:pStyle w:val="NormalWeb"/>
              <w:spacing w:before="0" w:beforeAutospacing="0" w:after="0" w:afterAutospacing="0"/>
              <w:rPr>
                <w:rFonts w:ascii="Comic Sans MS" w:hAnsi="Comic Sans MS" w:cstheme="minorHAnsi"/>
                <w:i w:val="0"/>
                <w:color w:val="000000" w:themeColor="text1"/>
                <w:sz w:val="20"/>
                <w:szCs w:val="20"/>
              </w:rPr>
            </w:pPr>
            <w:r w:rsidRPr="00410E81">
              <w:rPr>
                <w:rFonts w:ascii="Comic Sans MS" w:hAnsi="Comic Sans MS" w:cstheme="minorHAnsi"/>
                <w:i w:val="0"/>
                <w:color w:val="000000" w:themeColor="text1"/>
                <w:sz w:val="20"/>
                <w:szCs w:val="20"/>
              </w:rPr>
              <w:t xml:space="preserve">Le </w:t>
            </w:r>
            <w:hyperlink r:id="rId6" w:anchor="Parent" w:tooltip="C'est celui qui est indiqué comme tel dans l'acte de naissance de l'enfant" w:history="1">
              <w:r w:rsidRPr="00410E81">
                <w:rPr>
                  <w:rStyle w:val="Lienhypertexte"/>
                  <w:rFonts w:ascii="Comic Sans MS" w:hAnsi="Comic Sans MS" w:cstheme="minorHAnsi"/>
                  <w:i w:val="0"/>
                  <w:color w:val="000000" w:themeColor="text1"/>
                  <w:sz w:val="20"/>
                  <w:szCs w:val="20"/>
                </w:rPr>
                <w:t>parent</w:t>
              </w:r>
            </w:hyperlink>
            <w:r w:rsidRPr="00410E81">
              <w:rPr>
                <w:rFonts w:ascii="Comic Sans MS" w:hAnsi="Comic Sans MS" w:cstheme="minorHAnsi"/>
                <w:i w:val="0"/>
                <w:color w:val="000000" w:themeColor="text1"/>
                <w:sz w:val="20"/>
                <w:szCs w:val="20"/>
              </w:rPr>
              <w:t xml:space="preserve"> privant de soins ou d'alimentation son enfant de moins de 15 ans au point de compromettre sa santé risque 7 ans de prison et 100 000 € d'amende. </w:t>
            </w:r>
          </w:p>
          <w:p w:rsidR="005347E2" w:rsidRPr="005347E2" w:rsidRDefault="005347E2" w:rsidP="005347E2">
            <w:pPr>
              <w:pStyle w:val="NormalWeb"/>
              <w:spacing w:before="0" w:beforeAutospacing="0" w:after="0" w:afterAutospacing="0"/>
              <w:rPr>
                <w:rFonts w:ascii="Comic Sans MS" w:hAnsi="Comic Sans MS" w:cstheme="minorHAnsi"/>
                <w:i w:val="0"/>
                <w:color w:val="000000" w:themeColor="text1"/>
                <w:sz w:val="20"/>
                <w:szCs w:val="20"/>
              </w:rPr>
            </w:pPr>
          </w:p>
          <w:p w:rsidR="005347E2" w:rsidRPr="00B669F8" w:rsidRDefault="005347E2" w:rsidP="00CA52EE">
            <w:pPr>
              <w:pStyle w:val="NormalWeb"/>
              <w:jc w:val="right"/>
              <w:rPr>
                <w:rFonts w:ascii="Comic Sans MS" w:hAnsi="Comic Sans MS" w:cstheme="minorHAnsi"/>
                <w:i w:val="0"/>
                <w:sz w:val="20"/>
                <w:szCs w:val="20"/>
              </w:rPr>
            </w:pPr>
            <w:r w:rsidRPr="00410E81">
              <w:rPr>
                <w:rFonts w:ascii="Comic Sans MS" w:hAnsi="Comic Sans MS" w:cstheme="minorHAnsi"/>
                <w:sz w:val="20"/>
                <w:szCs w:val="20"/>
              </w:rPr>
              <w:t xml:space="preserve">                                                                        Source : Ministère chargé de la justice (28 février 2017)</w:t>
            </w:r>
          </w:p>
        </w:tc>
      </w:tr>
    </w:tbl>
    <w:p w:rsidR="005347E2" w:rsidRPr="00B669F8" w:rsidRDefault="005347E2" w:rsidP="005347E2">
      <w:pPr>
        <w:rPr>
          <w:rFonts w:ascii="Comic Sans MS" w:hAnsi="Comic Sans MS"/>
        </w:rPr>
      </w:pPr>
    </w:p>
    <w:p w:rsidR="005347E2" w:rsidRPr="00410E81" w:rsidRDefault="005347E2" w:rsidP="005347E2">
      <w:pPr>
        <w:pBdr>
          <w:top w:val="single" w:sz="4" w:space="1" w:color="auto"/>
          <w:left w:val="single" w:sz="4" w:space="1" w:color="auto"/>
          <w:right w:val="single" w:sz="4" w:space="1" w:color="auto"/>
        </w:pBdr>
        <w:shd w:val="clear" w:color="auto" w:fill="BFBFBF" w:themeFill="background1" w:themeFillShade="BF"/>
        <w:textAlignment w:val="baseline"/>
        <w:outlineLvl w:val="2"/>
        <w:rPr>
          <w:rFonts w:ascii="Comic Sans MS" w:eastAsia="Times New Roman" w:hAnsi="Comic Sans MS" w:cs="Arial"/>
          <w:b/>
          <w:color w:val="000000" w:themeColor="text1"/>
          <w:sz w:val="20"/>
          <w:szCs w:val="20"/>
          <w:lang w:eastAsia="fr-FR"/>
        </w:rPr>
      </w:pPr>
      <w:r>
        <w:rPr>
          <w:rFonts w:ascii="Comic Sans MS" w:eastAsia="Times New Roman" w:hAnsi="Comic Sans MS" w:cs="Arial"/>
          <w:b/>
          <w:color w:val="000000" w:themeColor="text1"/>
          <w:sz w:val="20"/>
          <w:szCs w:val="20"/>
          <w:lang w:eastAsia="fr-FR"/>
        </w:rPr>
        <w:t>DOC</w:t>
      </w:r>
      <w:r w:rsidRPr="00410E81">
        <w:rPr>
          <w:rFonts w:ascii="Comic Sans MS" w:eastAsia="Times New Roman" w:hAnsi="Comic Sans MS" w:cs="Arial"/>
          <w:b/>
          <w:color w:val="000000" w:themeColor="text1"/>
          <w:sz w:val="20"/>
          <w:szCs w:val="20"/>
          <w:lang w:eastAsia="fr-FR"/>
        </w:rPr>
        <w:t xml:space="preserve"> 3 : Vocabulaire et expressions autour des sentiments</w:t>
      </w:r>
    </w:p>
    <w:p w:rsidR="005347E2" w:rsidRDefault="005347E2" w:rsidP="005347E2">
      <w:pPr>
        <w:pBdr>
          <w:top w:val="single" w:sz="4" w:space="1" w:color="auto"/>
          <w:left w:val="single" w:sz="4" w:space="1" w:color="auto"/>
          <w:bottom w:val="single" w:sz="4" w:space="1" w:color="auto"/>
          <w:right w:val="single" w:sz="4" w:space="1" w:color="auto"/>
        </w:pBdr>
        <w:shd w:val="clear" w:color="auto" w:fill="FFFFFF"/>
        <w:textAlignment w:val="baseline"/>
        <w:outlineLvl w:val="2"/>
        <w:rPr>
          <w:rFonts w:ascii="Comic Sans MS" w:eastAsia="Times New Roman" w:hAnsi="Comic Sans MS" w:cs="Arial"/>
          <w:b/>
          <w:color w:val="000000" w:themeColor="text1"/>
          <w:sz w:val="20"/>
          <w:szCs w:val="20"/>
          <w:lang w:eastAsia="fr-FR"/>
        </w:rPr>
      </w:pPr>
    </w:p>
    <w:p w:rsidR="005347E2" w:rsidRPr="00410E81" w:rsidRDefault="005347E2" w:rsidP="005347E2">
      <w:pPr>
        <w:pBdr>
          <w:top w:val="single" w:sz="4" w:space="1" w:color="auto"/>
          <w:left w:val="single" w:sz="4" w:space="1" w:color="auto"/>
          <w:bottom w:val="single" w:sz="4" w:space="1" w:color="auto"/>
          <w:right w:val="single" w:sz="4" w:space="1" w:color="auto"/>
        </w:pBdr>
        <w:shd w:val="clear" w:color="auto" w:fill="FFFFFF"/>
        <w:textAlignment w:val="baseline"/>
        <w:outlineLvl w:val="2"/>
        <w:rPr>
          <w:rFonts w:ascii="Comic Sans MS" w:eastAsia="Times New Roman" w:hAnsi="Comic Sans MS" w:cs="Arial"/>
          <w:b/>
          <w:color w:val="000000" w:themeColor="text1"/>
          <w:sz w:val="20"/>
          <w:szCs w:val="20"/>
          <w:lang w:eastAsia="fr-FR"/>
        </w:rPr>
      </w:pPr>
      <w:r w:rsidRPr="00410E81">
        <w:rPr>
          <w:rFonts w:ascii="Comic Sans MS" w:eastAsia="Times New Roman" w:hAnsi="Comic Sans MS" w:cs="Arial"/>
          <w:b/>
          <w:color w:val="000000" w:themeColor="text1"/>
          <w:sz w:val="20"/>
          <w:szCs w:val="20"/>
          <w:lang w:eastAsia="fr-FR"/>
        </w:rPr>
        <w:t>Sentiments de PEUR</w:t>
      </w:r>
    </w:p>
    <w:p w:rsidR="005347E2" w:rsidRPr="00687E66" w:rsidRDefault="005347E2" w:rsidP="005347E2">
      <w:pPr>
        <w:pBdr>
          <w:top w:val="single" w:sz="4" w:space="1" w:color="auto"/>
          <w:left w:val="single" w:sz="4" w:space="1" w:color="auto"/>
          <w:bottom w:val="single" w:sz="4" w:space="1" w:color="auto"/>
          <w:right w:val="single" w:sz="4" w:space="1" w:color="auto"/>
        </w:pBdr>
        <w:shd w:val="clear" w:color="auto" w:fill="FFFFFF"/>
        <w:textAlignment w:val="baseline"/>
        <w:rPr>
          <w:rFonts w:ascii="Comic Sans MS" w:eastAsia="Times New Roman" w:hAnsi="Comic Sans MS"/>
          <w:color w:val="000000" w:themeColor="text1"/>
          <w:spacing w:val="8"/>
          <w:sz w:val="18"/>
          <w:szCs w:val="18"/>
          <w:lang w:eastAsia="fr-FR"/>
        </w:rPr>
      </w:pPr>
      <w:r w:rsidRPr="00687E66">
        <w:rPr>
          <w:rFonts w:ascii="Comic Sans MS" w:eastAsia="Times New Roman" w:hAnsi="Comic Sans MS"/>
          <w:color w:val="000000" w:themeColor="text1"/>
          <w:spacing w:val="8"/>
          <w:sz w:val="18"/>
          <w:szCs w:val="18"/>
          <w:lang w:eastAsia="fr-FR"/>
        </w:rPr>
        <w:t>Angoissé – Anxieux – Appréhension (avoir de l’) – Coincé – Confus – Coupable – Craintif – Défensive (sur la) – Désorienté – Effrayé – Épouvanté – Faible – Fourbe – Frousse (avoir la) – Harcelé – Horrifié – Incertain – Inhibé – Inquiet – Méfiant – Nerveux – Paniqué – Pessimiste – Perdu – Prudent – Secoué – Soucieux – Tendu – Terrifié – Timide – Timoré – Traumatisé – Troublé – Vulnérable</w:t>
      </w:r>
    </w:p>
    <w:p w:rsidR="005347E2" w:rsidRPr="00410E81" w:rsidRDefault="005347E2" w:rsidP="005347E2">
      <w:pPr>
        <w:pBdr>
          <w:top w:val="single" w:sz="4" w:space="1" w:color="auto"/>
          <w:left w:val="single" w:sz="4" w:space="1" w:color="auto"/>
          <w:bottom w:val="single" w:sz="4" w:space="1" w:color="auto"/>
          <w:right w:val="single" w:sz="4" w:space="1" w:color="auto"/>
        </w:pBdr>
        <w:shd w:val="clear" w:color="auto" w:fill="FFFFFF"/>
        <w:textAlignment w:val="baseline"/>
        <w:rPr>
          <w:rFonts w:ascii="Comic Sans MS" w:eastAsia="Times New Roman" w:hAnsi="Comic Sans MS"/>
          <w:color w:val="000000" w:themeColor="text1"/>
          <w:spacing w:val="8"/>
          <w:sz w:val="20"/>
          <w:szCs w:val="20"/>
          <w:lang w:eastAsia="fr-FR"/>
        </w:rPr>
      </w:pPr>
    </w:p>
    <w:p w:rsidR="005347E2" w:rsidRPr="00410E81" w:rsidRDefault="005347E2" w:rsidP="005347E2">
      <w:pPr>
        <w:pBdr>
          <w:top w:val="single" w:sz="4" w:space="1" w:color="auto"/>
          <w:left w:val="single" w:sz="4" w:space="1" w:color="auto"/>
          <w:bottom w:val="single" w:sz="4" w:space="1" w:color="auto"/>
          <w:right w:val="single" w:sz="4" w:space="1" w:color="auto"/>
        </w:pBdr>
        <w:shd w:val="clear" w:color="auto" w:fill="FFFFFF"/>
        <w:textAlignment w:val="baseline"/>
        <w:rPr>
          <w:rFonts w:ascii="Comic Sans MS" w:eastAsia="Times New Roman" w:hAnsi="Comic Sans MS"/>
          <w:b/>
          <w:color w:val="000000" w:themeColor="text1"/>
          <w:spacing w:val="8"/>
          <w:sz w:val="20"/>
          <w:szCs w:val="20"/>
          <w:lang w:eastAsia="fr-FR"/>
        </w:rPr>
      </w:pPr>
      <w:r w:rsidRPr="00410E81">
        <w:rPr>
          <w:rFonts w:ascii="Comic Sans MS" w:eastAsia="Times New Roman" w:hAnsi="Comic Sans MS" w:cs="Arial"/>
          <w:b/>
          <w:color w:val="000000" w:themeColor="text1"/>
          <w:sz w:val="20"/>
          <w:szCs w:val="20"/>
          <w:lang w:eastAsia="fr-FR"/>
        </w:rPr>
        <w:t xml:space="preserve">Expressions de PEUR : </w:t>
      </w:r>
      <w:r>
        <w:rPr>
          <w:rFonts w:ascii="Comic Sans MS" w:eastAsia="Times New Roman" w:hAnsi="Comic Sans MS" w:cs="Arial"/>
          <w:b/>
          <w:color w:val="000000" w:themeColor="text1"/>
          <w:sz w:val="20"/>
          <w:szCs w:val="20"/>
          <w:lang w:eastAsia="fr-FR"/>
        </w:rPr>
        <w:t>r</w:t>
      </w:r>
      <w:r w:rsidRPr="00410E81">
        <w:rPr>
          <w:rFonts w:ascii="Comic Sans MS" w:eastAsia="Times New Roman" w:hAnsi="Comic Sans MS" w:cs="Arial"/>
          <w:b/>
          <w:color w:val="000000" w:themeColor="text1"/>
          <w:sz w:val="20"/>
          <w:szCs w:val="20"/>
          <w:lang w:eastAsia="fr-FR"/>
        </w:rPr>
        <w:t xml:space="preserve">essentis &amp; </w:t>
      </w:r>
      <w:r>
        <w:rPr>
          <w:rFonts w:ascii="Comic Sans MS" w:eastAsia="Times New Roman" w:hAnsi="Comic Sans MS" w:cs="Arial"/>
          <w:b/>
          <w:color w:val="000000" w:themeColor="text1"/>
          <w:sz w:val="20"/>
          <w:szCs w:val="20"/>
          <w:lang w:eastAsia="fr-FR"/>
        </w:rPr>
        <w:t>c</w:t>
      </w:r>
      <w:r w:rsidRPr="00410E81">
        <w:rPr>
          <w:rFonts w:ascii="Comic Sans MS" w:eastAsia="Times New Roman" w:hAnsi="Comic Sans MS" w:cs="Arial"/>
          <w:b/>
          <w:color w:val="000000" w:themeColor="text1"/>
          <w:sz w:val="20"/>
          <w:szCs w:val="20"/>
          <w:lang w:eastAsia="fr-FR"/>
        </w:rPr>
        <w:t>ouleurs</w:t>
      </w:r>
    </w:p>
    <w:p w:rsidR="005347E2" w:rsidRPr="00687E66" w:rsidRDefault="005347E2" w:rsidP="005347E2">
      <w:pPr>
        <w:pBdr>
          <w:top w:val="single" w:sz="4" w:space="1" w:color="auto"/>
          <w:left w:val="single" w:sz="4" w:space="1" w:color="auto"/>
          <w:bottom w:val="single" w:sz="4" w:space="1" w:color="auto"/>
          <w:right w:val="single" w:sz="4" w:space="1" w:color="auto"/>
        </w:pBdr>
        <w:shd w:val="clear" w:color="auto" w:fill="FFFFFF"/>
        <w:textAlignment w:val="baseline"/>
        <w:rPr>
          <w:rFonts w:ascii="Comic Sans MS" w:eastAsia="Times New Roman" w:hAnsi="Comic Sans MS"/>
          <w:color w:val="000000" w:themeColor="text1"/>
          <w:spacing w:val="8"/>
          <w:sz w:val="18"/>
          <w:szCs w:val="18"/>
          <w:lang w:eastAsia="fr-FR"/>
        </w:rPr>
      </w:pPr>
      <w:r w:rsidRPr="00687E66">
        <w:rPr>
          <w:rFonts w:ascii="Comic Sans MS" w:eastAsia="Times New Roman" w:hAnsi="Comic Sans MS"/>
          <w:color w:val="000000" w:themeColor="text1"/>
          <w:spacing w:val="8"/>
          <w:sz w:val="18"/>
          <w:szCs w:val="18"/>
          <w:lang w:eastAsia="fr-FR"/>
        </w:rPr>
        <w:t>Gorge sèche, nouée</w:t>
      </w:r>
      <w:r w:rsidRPr="00687E66">
        <w:rPr>
          <w:rFonts w:ascii="Comic Sans MS" w:eastAsia="Times New Roman" w:hAnsi="Comic Sans MS"/>
          <w:color w:val="000000" w:themeColor="text1"/>
          <w:spacing w:val="8"/>
          <w:sz w:val="18"/>
          <w:szCs w:val="18"/>
          <w:lang w:eastAsia="fr-FR"/>
        </w:rPr>
        <w:br/>
        <w:t>Souffle coupé, de la peine à respirer</w:t>
      </w:r>
      <w:r w:rsidRPr="00687E66">
        <w:rPr>
          <w:rFonts w:ascii="Comic Sans MS" w:eastAsia="Times New Roman" w:hAnsi="Comic Sans MS"/>
          <w:color w:val="000000" w:themeColor="text1"/>
          <w:spacing w:val="8"/>
          <w:sz w:val="18"/>
          <w:szCs w:val="18"/>
          <w:lang w:eastAsia="fr-FR"/>
        </w:rPr>
        <w:br/>
        <w:t>Aucun son ne sort de ma bouche</w:t>
      </w:r>
      <w:r w:rsidRPr="00687E66">
        <w:rPr>
          <w:rFonts w:ascii="Comic Sans MS" w:eastAsia="Times New Roman" w:hAnsi="Comic Sans MS"/>
          <w:color w:val="000000" w:themeColor="text1"/>
          <w:spacing w:val="8"/>
          <w:sz w:val="18"/>
          <w:szCs w:val="18"/>
          <w:lang w:eastAsia="fr-FR"/>
        </w:rPr>
        <w:br/>
        <w:t>Hurler de terreur</w:t>
      </w:r>
      <w:r w:rsidRPr="00687E66">
        <w:rPr>
          <w:rFonts w:ascii="Comic Sans MS" w:eastAsia="Times New Roman" w:hAnsi="Comic Sans MS"/>
          <w:color w:val="000000" w:themeColor="text1"/>
          <w:spacing w:val="8"/>
          <w:sz w:val="18"/>
          <w:szCs w:val="18"/>
          <w:lang w:eastAsia="fr-FR"/>
        </w:rPr>
        <w:br/>
        <w:t>Chair de poule, les poils qui se hérissent</w:t>
      </w:r>
      <w:r w:rsidRPr="00687E66">
        <w:rPr>
          <w:rFonts w:ascii="Comic Sans MS" w:eastAsia="Times New Roman" w:hAnsi="Comic Sans MS"/>
          <w:color w:val="000000" w:themeColor="text1"/>
          <w:spacing w:val="8"/>
          <w:sz w:val="18"/>
          <w:szCs w:val="18"/>
          <w:lang w:eastAsia="fr-FR"/>
        </w:rPr>
        <w:br/>
        <w:t>Cheveux dressés sur la tête</w:t>
      </w:r>
      <w:r w:rsidRPr="00687E66">
        <w:rPr>
          <w:rFonts w:ascii="Comic Sans MS" w:eastAsia="Times New Roman" w:hAnsi="Comic Sans MS"/>
          <w:color w:val="000000" w:themeColor="text1"/>
          <w:spacing w:val="8"/>
          <w:sz w:val="18"/>
          <w:szCs w:val="18"/>
          <w:lang w:eastAsia="fr-FR"/>
        </w:rPr>
        <w:br/>
        <w:t>Jambes coupées, en coton</w:t>
      </w:r>
      <w:r w:rsidRPr="00687E66">
        <w:rPr>
          <w:rFonts w:ascii="Comic Sans MS" w:eastAsia="Times New Roman" w:hAnsi="Comic Sans MS"/>
          <w:color w:val="000000" w:themeColor="text1"/>
          <w:spacing w:val="8"/>
          <w:sz w:val="18"/>
          <w:szCs w:val="18"/>
          <w:lang w:eastAsia="fr-FR"/>
        </w:rPr>
        <w:br/>
        <w:t>Ne plus tenir sur ses jambes</w:t>
      </w:r>
      <w:r w:rsidRPr="00687E66">
        <w:rPr>
          <w:rFonts w:ascii="Comic Sans MS" w:eastAsia="Times New Roman" w:hAnsi="Comic Sans MS"/>
          <w:color w:val="000000" w:themeColor="text1"/>
          <w:spacing w:val="8"/>
          <w:sz w:val="18"/>
          <w:szCs w:val="18"/>
          <w:lang w:eastAsia="fr-FR"/>
        </w:rPr>
        <w:br/>
        <w:t>Prendre ses jambes à son cou, fuir à toutes jambes</w:t>
      </w:r>
      <w:r w:rsidRPr="00687E66">
        <w:rPr>
          <w:rFonts w:ascii="Comic Sans MS" w:eastAsia="Times New Roman" w:hAnsi="Comic Sans MS"/>
          <w:color w:val="000000" w:themeColor="text1"/>
          <w:spacing w:val="8"/>
          <w:sz w:val="18"/>
          <w:szCs w:val="18"/>
          <w:lang w:eastAsia="fr-FR"/>
        </w:rPr>
        <w:br/>
      </w:r>
      <w:r w:rsidRPr="00687E66">
        <w:rPr>
          <w:rFonts w:ascii="Comic Sans MS" w:eastAsia="Times New Roman" w:hAnsi="Comic Sans MS"/>
          <w:color w:val="000000" w:themeColor="text1"/>
          <w:spacing w:val="8"/>
          <w:sz w:val="18"/>
          <w:szCs w:val="18"/>
          <w:lang w:eastAsia="fr-FR"/>
        </w:rPr>
        <w:lastRenderedPageBreak/>
        <w:t>Le sang qui se glace, qui ne fait qu’un tour</w:t>
      </w:r>
      <w:r w:rsidRPr="00687E66">
        <w:rPr>
          <w:rFonts w:ascii="Comic Sans MS" w:eastAsia="Times New Roman" w:hAnsi="Comic Sans MS"/>
          <w:color w:val="000000" w:themeColor="text1"/>
          <w:spacing w:val="8"/>
          <w:sz w:val="18"/>
          <w:szCs w:val="18"/>
          <w:lang w:eastAsia="fr-FR"/>
        </w:rPr>
        <w:br/>
        <w:t>Trembler comme une feuille</w:t>
      </w:r>
      <w:r w:rsidRPr="00687E66">
        <w:rPr>
          <w:rFonts w:ascii="Comic Sans MS" w:eastAsia="Times New Roman" w:hAnsi="Comic Sans MS"/>
          <w:color w:val="000000" w:themeColor="text1"/>
          <w:spacing w:val="8"/>
          <w:sz w:val="18"/>
          <w:szCs w:val="18"/>
          <w:lang w:eastAsia="fr-FR"/>
        </w:rPr>
        <w:br/>
        <w:t>Frissonner de peur</w:t>
      </w:r>
      <w:r w:rsidRPr="00687E66">
        <w:rPr>
          <w:rFonts w:ascii="Comic Sans MS" w:eastAsia="Times New Roman" w:hAnsi="Comic Sans MS"/>
          <w:color w:val="000000" w:themeColor="text1"/>
          <w:spacing w:val="8"/>
          <w:sz w:val="18"/>
          <w:szCs w:val="18"/>
          <w:lang w:eastAsia="fr-FR"/>
        </w:rPr>
        <w:br/>
        <w:t>Claquer des dents</w:t>
      </w:r>
      <w:r w:rsidRPr="00687E66">
        <w:rPr>
          <w:rFonts w:ascii="Comic Sans MS" w:eastAsia="Times New Roman" w:hAnsi="Comic Sans MS"/>
          <w:color w:val="000000" w:themeColor="text1"/>
          <w:spacing w:val="8"/>
          <w:sz w:val="18"/>
          <w:szCs w:val="18"/>
          <w:lang w:eastAsia="fr-FR"/>
        </w:rPr>
        <w:br/>
        <w:t>Avoir des sueurs froides, les mains moites</w:t>
      </w:r>
      <w:r w:rsidRPr="00687E66">
        <w:rPr>
          <w:rFonts w:ascii="Comic Sans MS" w:eastAsia="Times New Roman" w:hAnsi="Comic Sans MS"/>
          <w:color w:val="000000" w:themeColor="text1"/>
          <w:spacing w:val="8"/>
          <w:sz w:val="18"/>
          <w:szCs w:val="18"/>
          <w:lang w:eastAsia="fr-FR"/>
        </w:rPr>
        <w:br/>
      </w:r>
      <w:r>
        <w:rPr>
          <w:rFonts w:ascii="Comic Sans MS" w:eastAsia="Times New Roman" w:hAnsi="Comic Sans MS"/>
          <w:color w:val="000000" w:themeColor="text1"/>
          <w:spacing w:val="8"/>
          <w:sz w:val="18"/>
          <w:szCs w:val="18"/>
          <w:lang w:eastAsia="fr-FR"/>
        </w:rPr>
        <w:t>Ç</w:t>
      </w:r>
      <w:r w:rsidRPr="00687E66">
        <w:rPr>
          <w:rFonts w:ascii="Comic Sans MS" w:eastAsia="Times New Roman" w:hAnsi="Comic Sans MS"/>
          <w:color w:val="000000" w:themeColor="text1"/>
          <w:spacing w:val="8"/>
          <w:sz w:val="18"/>
          <w:szCs w:val="18"/>
          <w:lang w:eastAsia="fr-FR"/>
        </w:rPr>
        <w:t>a fait froid dans le dos</w:t>
      </w:r>
      <w:r w:rsidRPr="00687E66">
        <w:rPr>
          <w:rFonts w:ascii="Comic Sans MS" w:eastAsia="Times New Roman" w:hAnsi="Comic Sans MS"/>
          <w:color w:val="000000" w:themeColor="text1"/>
          <w:spacing w:val="8"/>
          <w:sz w:val="18"/>
          <w:szCs w:val="18"/>
          <w:lang w:eastAsia="fr-FR"/>
        </w:rPr>
        <w:br/>
        <w:t>Être cloué sur place, pétrifié, paralysé</w:t>
      </w:r>
      <w:r w:rsidRPr="00687E66">
        <w:rPr>
          <w:rFonts w:ascii="Comic Sans MS" w:eastAsia="Times New Roman" w:hAnsi="Comic Sans MS"/>
          <w:color w:val="000000" w:themeColor="text1"/>
          <w:spacing w:val="8"/>
          <w:sz w:val="18"/>
          <w:szCs w:val="18"/>
          <w:lang w:eastAsia="fr-FR"/>
        </w:rPr>
        <w:br/>
        <w:t>Le cœur battant</w:t>
      </w:r>
      <w:r w:rsidRPr="00687E66">
        <w:rPr>
          <w:rFonts w:ascii="Comic Sans MS" w:eastAsia="Times New Roman" w:hAnsi="Comic Sans MS"/>
          <w:color w:val="000000" w:themeColor="text1"/>
          <w:spacing w:val="8"/>
          <w:sz w:val="18"/>
          <w:szCs w:val="18"/>
          <w:lang w:eastAsia="fr-FR"/>
        </w:rPr>
        <w:br/>
        <w:t>Se faire tout petit</w:t>
      </w:r>
      <w:r w:rsidRPr="00687E66">
        <w:rPr>
          <w:rFonts w:ascii="Comic Sans MS" w:eastAsia="Times New Roman" w:hAnsi="Comic Sans MS"/>
          <w:color w:val="000000" w:themeColor="text1"/>
          <w:spacing w:val="8"/>
          <w:sz w:val="18"/>
          <w:szCs w:val="18"/>
          <w:lang w:eastAsia="fr-FR"/>
        </w:rPr>
        <w:br/>
        <w:t>Être plus mort que vif</w:t>
      </w:r>
    </w:p>
    <w:p w:rsidR="005347E2" w:rsidRPr="00687E66" w:rsidRDefault="005347E2" w:rsidP="005347E2">
      <w:pPr>
        <w:pBdr>
          <w:top w:val="single" w:sz="4" w:space="1" w:color="auto"/>
          <w:left w:val="single" w:sz="4" w:space="1" w:color="auto"/>
          <w:bottom w:val="single" w:sz="4" w:space="1" w:color="auto"/>
          <w:right w:val="single" w:sz="4" w:space="1" w:color="auto"/>
        </w:pBdr>
        <w:shd w:val="clear" w:color="auto" w:fill="FFFFFF"/>
        <w:textAlignment w:val="baseline"/>
        <w:rPr>
          <w:rFonts w:ascii="Comic Sans MS" w:eastAsia="Times New Roman" w:hAnsi="Comic Sans MS"/>
          <w:color w:val="000000" w:themeColor="text1"/>
          <w:spacing w:val="8"/>
          <w:sz w:val="18"/>
          <w:szCs w:val="18"/>
          <w:lang w:eastAsia="fr-FR"/>
        </w:rPr>
      </w:pPr>
      <w:r w:rsidRPr="00687E66">
        <w:rPr>
          <w:rFonts w:ascii="Comic Sans MS" w:eastAsia="Times New Roman" w:hAnsi="Comic Sans MS"/>
          <w:color w:val="000000" w:themeColor="text1"/>
          <w:spacing w:val="8"/>
          <w:sz w:val="18"/>
          <w:szCs w:val="18"/>
          <w:lang w:eastAsia="fr-FR"/>
        </w:rPr>
        <w:t>Être vert de peur</w:t>
      </w:r>
      <w:r w:rsidRPr="00687E66">
        <w:rPr>
          <w:rFonts w:ascii="Comic Sans MS" w:eastAsia="Times New Roman" w:hAnsi="Comic Sans MS"/>
          <w:color w:val="000000" w:themeColor="text1"/>
          <w:spacing w:val="8"/>
          <w:sz w:val="18"/>
          <w:szCs w:val="18"/>
          <w:lang w:eastAsia="fr-FR"/>
        </w:rPr>
        <w:br/>
        <w:t>Avoir une peur bleue</w:t>
      </w:r>
      <w:r w:rsidRPr="00687E66">
        <w:rPr>
          <w:rFonts w:ascii="Comic Sans MS" w:eastAsia="Times New Roman" w:hAnsi="Comic Sans MS"/>
          <w:color w:val="000000" w:themeColor="text1"/>
          <w:spacing w:val="8"/>
          <w:sz w:val="18"/>
          <w:szCs w:val="18"/>
          <w:lang w:eastAsia="fr-FR"/>
        </w:rPr>
        <w:br/>
        <w:t>Être blanc comme un linge</w:t>
      </w:r>
    </w:p>
    <w:p w:rsidR="005347E2" w:rsidRPr="00410E81" w:rsidRDefault="005347E2" w:rsidP="005347E2">
      <w:pPr>
        <w:pBdr>
          <w:top w:val="single" w:sz="4" w:space="1" w:color="auto"/>
          <w:left w:val="single" w:sz="4" w:space="1" w:color="auto"/>
          <w:bottom w:val="single" w:sz="4" w:space="1" w:color="auto"/>
          <w:right w:val="single" w:sz="4" w:space="1" w:color="auto"/>
        </w:pBdr>
        <w:shd w:val="clear" w:color="auto" w:fill="FFFFFF"/>
        <w:textAlignment w:val="baseline"/>
        <w:rPr>
          <w:rFonts w:ascii="Comic Sans MS" w:eastAsia="Times New Roman" w:hAnsi="Comic Sans MS"/>
          <w:color w:val="000000" w:themeColor="text1"/>
          <w:spacing w:val="8"/>
          <w:sz w:val="20"/>
          <w:szCs w:val="20"/>
          <w:lang w:eastAsia="fr-FR"/>
        </w:rPr>
      </w:pPr>
    </w:p>
    <w:p w:rsidR="005347E2" w:rsidRPr="00410E81" w:rsidRDefault="005347E2" w:rsidP="005347E2">
      <w:pPr>
        <w:pBdr>
          <w:top w:val="single" w:sz="4" w:space="1" w:color="auto"/>
          <w:left w:val="single" w:sz="4" w:space="1" w:color="auto"/>
          <w:bottom w:val="single" w:sz="4" w:space="1" w:color="auto"/>
          <w:right w:val="single" w:sz="4" w:space="1" w:color="auto"/>
        </w:pBdr>
        <w:shd w:val="clear" w:color="auto" w:fill="FFFFFF"/>
        <w:textAlignment w:val="baseline"/>
        <w:outlineLvl w:val="2"/>
        <w:rPr>
          <w:rFonts w:ascii="Comic Sans MS" w:eastAsia="Times New Roman" w:hAnsi="Comic Sans MS" w:cs="Arial"/>
          <w:b/>
          <w:color w:val="000000" w:themeColor="text1"/>
          <w:sz w:val="20"/>
          <w:szCs w:val="20"/>
          <w:lang w:eastAsia="fr-FR"/>
        </w:rPr>
      </w:pPr>
      <w:r w:rsidRPr="00410E81">
        <w:rPr>
          <w:rFonts w:ascii="Comic Sans MS" w:eastAsia="Times New Roman" w:hAnsi="Comic Sans MS" w:cs="Arial"/>
          <w:b/>
          <w:color w:val="000000" w:themeColor="text1"/>
          <w:sz w:val="20"/>
          <w:szCs w:val="20"/>
          <w:lang w:eastAsia="fr-FR"/>
        </w:rPr>
        <w:t>Sentiments de TRISTESSE</w:t>
      </w:r>
    </w:p>
    <w:p w:rsidR="005347E2" w:rsidRDefault="005347E2" w:rsidP="005347E2">
      <w:pPr>
        <w:pBdr>
          <w:top w:val="single" w:sz="4" w:space="1" w:color="auto"/>
          <w:left w:val="single" w:sz="4" w:space="1" w:color="auto"/>
          <w:bottom w:val="single" w:sz="4" w:space="1" w:color="auto"/>
          <w:right w:val="single" w:sz="4" w:space="1" w:color="auto"/>
        </w:pBdr>
        <w:shd w:val="clear" w:color="auto" w:fill="FFFFFF"/>
        <w:textAlignment w:val="baseline"/>
        <w:rPr>
          <w:rFonts w:ascii="Comic Sans MS" w:eastAsia="Times New Roman" w:hAnsi="Comic Sans MS"/>
          <w:color w:val="000000" w:themeColor="text1"/>
          <w:spacing w:val="8"/>
          <w:sz w:val="18"/>
          <w:szCs w:val="18"/>
          <w:lang w:eastAsia="fr-FR"/>
        </w:rPr>
      </w:pPr>
      <w:r w:rsidRPr="00687E66">
        <w:rPr>
          <w:rFonts w:ascii="Comic Sans MS" w:eastAsia="Times New Roman" w:hAnsi="Comic Sans MS"/>
          <w:color w:val="000000" w:themeColor="text1"/>
          <w:spacing w:val="8"/>
          <w:sz w:val="18"/>
          <w:szCs w:val="18"/>
          <w:lang w:eastAsia="fr-FR"/>
        </w:rPr>
        <w:t>Abattu – Affligé – Apathique – Blessé – Bouleversé – Cafardeux – Chagriné – Découragé – Déçu – Dégoûté – Déprimé – Désespéré – Embarrassé – Ennuyé – Éteint – Fatigué – Honteux – Humilié – Inadéquat – Inintéressant – Isolé – Lugubre – Malheureux – Meurtri – Nostalgique – Navré – Paumé – Pessimiste – Prostré – Résigné – Submergé – Tourmenté – Triste – Vaincu – Vidé</w:t>
      </w:r>
    </w:p>
    <w:p w:rsidR="005347E2" w:rsidRDefault="005347E2" w:rsidP="005347E2">
      <w:pPr>
        <w:pBdr>
          <w:top w:val="single" w:sz="4" w:space="1" w:color="auto"/>
          <w:left w:val="single" w:sz="4" w:space="1" w:color="auto"/>
          <w:bottom w:val="single" w:sz="4" w:space="1" w:color="auto"/>
          <w:right w:val="single" w:sz="4" w:space="1" w:color="auto"/>
        </w:pBdr>
        <w:shd w:val="clear" w:color="auto" w:fill="FFFFFF"/>
        <w:textAlignment w:val="baseline"/>
        <w:rPr>
          <w:rFonts w:ascii="Comic Sans MS" w:eastAsia="Times New Roman" w:hAnsi="Comic Sans MS"/>
          <w:color w:val="000000" w:themeColor="text1"/>
          <w:spacing w:val="8"/>
          <w:sz w:val="18"/>
          <w:szCs w:val="18"/>
          <w:lang w:eastAsia="fr-FR"/>
        </w:rPr>
      </w:pPr>
    </w:p>
    <w:p w:rsidR="005347E2" w:rsidRDefault="005347E2" w:rsidP="005347E2">
      <w:pPr>
        <w:pBdr>
          <w:top w:val="single" w:sz="4" w:space="1" w:color="auto"/>
          <w:left w:val="single" w:sz="4" w:space="1" w:color="auto"/>
          <w:bottom w:val="single" w:sz="4" w:space="1" w:color="auto"/>
          <w:right w:val="single" w:sz="4" w:space="1" w:color="auto"/>
        </w:pBdr>
        <w:shd w:val="clear" w:color="auto" w:fill="FFFFFF"/>
        <w:textAlignment w:val="baseline"/>
        <w:rPr>
          <w:rFonts w:ascii="Comic Sans MS" w:eastAsia="Times New Roman" w:hAnsi="Comic Sans MS"/>
          <w:color w:val="000000" w:themeColor="text1"/>
          <w:spacing w:val="8"/>
          <w:sz w:val="18"/>
          <w:szCs w:val="18"/>
          <w:lang w:eastAsia="fr-FR"/>
        </w:rPr>
      </w:pPr>
    </w:p>
    <w:p w:rsidR="005347E2" w:rsidRDefault="005347E2" w:rsidP="005347E2">
      <w:pPr>
        <w:pBdr>
          <w:top w:val="single" w:sz="4" w:space="1" w:color="auto"/>
          <w:left w:val="single" w:sz="4" w:space="1" w:color="auto"/>
          <w:bottom w:val="single" w:sz="4" w:space="1" w:color="auto"/>
          <w:right w:val="single" w:sz="4" w:space="1" w:color="auto"/>
        </w:pBdr>
        <w:shd w:val="clear" w:color="auto" w:fill="FFFFFF"/>
        <w:textAlignment w:val="baseline"/>
        <w:rPr>
          <w:rFonts w:ascii="Comic Sans MS" w:eastAsia="Times New Roman" w:hAnsi="Comic Sans MS"/>
          <w:color w:val="000000" w:themeColor="text1"/>
          <w:spacing w:val="8"/>
          <w:sz w:val="18"/>
          <w:szCs w:val="18"/>
          <w:lang w:eastAsia="fr-FR"/>
        </w:rPr>
      </w:pPr>
    </w:p>
    <w:p w:rsidR="005347E2" w:rsidRPr="00687E66" w:rsidRDefault="005347E2" w:rsidP="005347E2">
      <w:pPr>
        <w:pBdr>
          <w:top w:val="single" w:sz="4" w:space="1" w:color="auto"/>
          <w:left w:val="single" w:sz="4" w:space="1" w:color="auto"/>
          <w:bottom w:val="single" w:sz="4" w:space="1" w:color="auto"/>
          <w:right w:val="single" w:sz="4" w:space="1" w:color="auto"/>
        </w:pBdr>
        <w:shd w:val="clear" w:color="auto" w:fill="FFFFFF"/>
        <w:textAlignment w:val="baseline"/>
        <w:rPr>
          <w:rFonts w:ascii="Comic Sans MS" w:eastAsia="Times New Roman" w:hAnsi="Comic Sans MS"/>
          <w:color w:val="000000" w:themeColor="text1"/>
          <w:spacing w:val="8"/>
          <w:sz w:val="18"/>
          <w:szCs w:val="18"/>
          <w:lang w:eastAsia="fr-FR"/>
        </w:rPr>
      </w:pPr>
    </w:p>
    <w:p w:rsidR="005347E2" w:rsidRPr="00410E81" w:rsidRDefault="005347E2" w:rsidP="005347E2">
      <w:pPr>
        <w:pBdr>
          <w:top w:val="single" w:sz="4" w:space="1" w:color="auto"/>
          <w:left w:val="single" w:sz="4" w:space="1" w:color="auto"/>
          <w:bottom w:val="single" w:sz="4" w:space="1" w:color="auto"/>
          <w:right w:val="single" w:sz="4" w:space="1" w:color="auto"/>
        </w:pBdr>
        <w:shd w:val="clear" w:color="auto" w:fill="FFFFFF"/>
        <w:textAlignment w:val="baseline"/>
        <w:rPr>
          <w:rFonts w:ascii="Comic Sans MS" w:eastAsia="Times New Roman" w:hAnsi="Comic Sans MS"/>
          <w:color w:val="000000" w:themeColor="text1"/>
          <w:spacing w:val="8"/>
          <w:sz w:val="20"/>
          <w:szCs w:val="20"/>
          <w:lang w:eastAsia="fr-FR"/>
        </w:rPr>
      </w:pPr>
    </w:p>
    <w:p w:rsidR="005347E2" w:rsidRPr="00410E81" w:rsidRDefault="005347E2" w:rsidP="005347E2">
      <w:pPr>
        <w:pBdr>
          <w:top w:val="single" w:sz="4" w:space="1" w:color="auto"/>
          <w:left w:val="single" w:sz="4" w:space="1" w:color="auto"/>
          <w:bottom w:val="single" w:sz="4" w:space="1" w:color="auto"/>
          <w:right w:val="single" w:sz="4" w:space="1" w:color="auto"/>
        </w:pBdr>
        <w:shd w:val="clear" w:color="auto" w:fill="FFFFFF"/>
        <w:textAlignment w:val="baseline"/>
        <w:outlineLvl w:val="2"/>
        <w:rPr>
          <w:rFonts w:ascii="Comic Sans MS" w:eastAsia="Times New Roman" w:hAnsi="Comic Sans MS" w:cs="Arial"/>
          <w:b/>
          <w:color w:val="000000" w:themeColor="text1"/>
          <w:sz w:val="20"/>
          <w:szCs w:val="20"/>
          <w:lang w:eastAsia="fr-FR"/>
        </w:rPr>
      </w:pPr>
      <w:r w:rsidRPr="00410E81">
        <w:rPr>
          <w:rFonts w:ascii="Comic Sans MS" w:eastAsia="Times New Roman" w:hAnsi="Comic Sans MS" w:cs="Arial"/>
          <w:b/>
          <w:color w:val="000000" w:themeColor="text1"/>
          <w:sz w:val="20"/>
          <w:szCs w:val="20"/>
          <w:lang w:eastAsia="fr-FR"/>
        </w:rPr>
        <w:t xml:space="preserve">Expressions de TRISTESSE : </w:t>
      </w:r>
      <w:r>
        <w:rPr>
          <w:rFonts w:ascii="Comic Sans MS" w:eastAsia="Times New Roman" w:hAnsi="Comic Sans MS" w:cs="Arial"/>
          <w:b/>
          <w:color w:val="000000" w:themeColor="text1"/>
          <w:sz w:val="20"/>
          <w:szCs w:val="20"/>
          <w:lang w:eastAsia="fr-FR"/>
        </w:rPr>
        <w:t>r</w:t>
      </w:r>
      <w:r w:rsidRPr="00410E81">
        <w:rPr>
          <w:rFonts w:ascii="Comic Sans MS" w:eastAsia="Times New Roman" w:hAnsi="Comic Sans MS" w:cs="Arial"/>
          <w:b/>
          <w:color w:val="000000" w:themeColor="text1"/>
          <w:sz w:val="20"/>
          <w:szCs w:val="20"/>
          <w:lang w:eastAsia="fr-FR"/>
        </w:rPr>
        <w:t xml:space="preserve">essentis &amp; </w:t>
      </w:r>
      <w:r>
        <w:rPr>
          <w:rFonts w:ascii="Comic Sans MS" w:eastAsia="Times New Roman" w:hAnsi="Comic Sans MS" w:cs="Arial"/>
          <w:b/>
          <w:color w:val="000000" w:themeColor="text1"/>
          <w:sz w:val="20"/>
          <w:szCs w:val="20"/>
          <w:lang w:eastAsia="fr-FR"/>
        </w:rPr>
        <w:t>c</w:t>
      </w:r>
      <w:r w:rsidRPr="00410E81">
        <w:rPr>
          <w:rFonts w:ascii="Comic Sans MS" w:eastAsia="Times New Roman" w:hAnsi="Comic Sans MS" w:cs="Arial"/>
          <w:b/>
          <w:color w:val="000000" w:themeColor="text1"/>
          <w:sz w:val="20"/>
          <w:szCs w:val="20"/>
          <w:lang w:eastAsia="fr-FR"/>
        </w:rPr>
        <w:t>ouleurs</w:t>
      </w:r>
    </w:p>
    <w:p w:rsidR="005347E2" w:rsidRPr="00687E66" w:rsidRDefault="005347E2" w:rsidP="005347E2">
      <w:pPr>
        <w:pBdr>
          <w:top w:val="single" w:sz="4" w:space="1" w:color="auto"/>
          <w:left w:val="single" w:sz="4" w:space="1" w:color="auto"/>
          <w:bottom w:val="single" w:sz="4" w:space="1" w:color="auto"/>
          <w:right w:val="single" w:sz="4" w:space="1" w:color="auto"/>
        </w:pBdr>
        <w:shd w:val="clear" w:color="auto" w:fill="FFFFFF"/>
        <w:textAlignment w:val="baseline"/>
        <w:rPr>
          <w:rFonts w:ascii="Comic Sans MS" w:eastAsia="Times New Roman" w:hAnsi="Comic Sans MS"/>
          <w:color w:val="000000" w:themeColor="text1"/>
          <w:spacing w:val="8"/>
          <w:sz w:val="18"/>
          <w:szCs w:val="18"/>
          <w:lang w:eastAsia="fr-FR"/>
        </w:rPr>
      </w:pPr>
      <w:r w:rsidRPr="00687E66">
        <w:rPr>
          <w:rFonts w:ascii="Comic Sans MS" w:eastAsia="Times New Roman" w:hAnsi="Comic Sans MS"/>
          <w:color w:val="000000" w:themeColor="text1"/>
          <w:spacing w:val="8"/>
          <w:sz w:val="18"/>
          <w:szCs w:val="18"/>
          <w:lang w:eastAsia="fr-FR"/>
        </w:rPr>
        <w:t>Avoir la mort dans l’âme</w:t>
      </w:r>
      <w:r w:rsidRPr="00687E66">
        <w:rPr>
          <w:rFonts w:ascii="Comic Sans MS" w:eastAsia="Times New Roman" w:hAnsi="Comic Sans MS"/>
          <w:color w:val="000000" w:themeColor="text1"/>
          <w:spacing w:val="8"/>
          <w:sz w:val="18"/>
          <w:szCs w:val="18"/>
          <w:lang w:eastAsia="fr-FR"/>
        </w:rPr>
        <w:br/>
        <w:t>Avoir le vague à l’âme</w:t>
      </w:r>
      <w:r w:rsidRPr="00687E66">
        <w:rPr>
          <w:rFonts w:ascii="Comic Sans MS" w:eastAsia="Times New Roman" w:hAnsi="Comic Sans MS"/>
          <w:color w:val="000000" w:themeColor="text1"/>
          <w:spacing w:val="8"/>
          <w:sz w:val="18"/>
          <w:szCs w:val="18"/>
          <w:lang w:eastAsia="fr-FR"/>
        </w:rPr>
        <w:br/>
        <w:t>Errer, se traîner comme une âme en peine</w:t>
      </w:r>
      <w:r w:rsidRPr="00687E66">
        <w:rPr>
          <w:rFonts w:ascii="Comic Sans MS" w:eastAsia="Times New Roman" w:hAnsi="Comic Sans MS"/>
          <w:color w:val="000000" w:themeColor="text1"/>
          <w:spacing w:val="8"/>
          <w:sz w:val="18"/>
          <w:szCs w:val="18"/>
          <w:lang w:eastAsia="fr-FR"/>
        </w:rPr>
        <w:br/>
        <w:t>Baigner dans la tristesse</w:t>
      </w:r>
      <w:r w:rsidRPr="00687E66">
        <w:rPr>
          <w:rFonts w:ascii="Comic Sans MS" w:eastAsia="Times New Roman" w:hAnsi="Comic Sans MS"/>
          <w:color w:val="000000" w:themeColor="text1"/>
          <w:spacing w:val="8"/>
          <w:sz w:val="18"/>
          <w:szCs w:val="18"/>
          <w:lang w:eastAsia="fr-FR"/>
        </w:rPr>
        <w:br/>
        <w:t>Avoir une tête d’enterrement</w:t>
      </w:r>
      <w:r w:rsidRPr="00687E66">
        <w:rPr>
          <w:rFonts w:ascii="Comic Sans MS" w:eastAsia="Times New Roman" w:hAnsi="Comic Sans MS"/>
          <w:color w:val="000000" w:themeColor="text1"/>
          <w:spacing w:val="8"/>
          <w:sz w:val="18"/>
          <w:szCs w:val="18"/>
          <w:lang w:eastAsia="fr-FR"/>
        </w:rPr>
        <w:br/>
        <w:t>Triste comme un bonnet de nuit</w:t>
      </w:r>
      <w:r w:rsidRPr="00687E66">
        <w:rPr>
          <w:rFonts w:ascii="Comic Sans MS" w:eastAsia="Times New Roman" w:hAnsi="Comic Sans MS"/>
          <w:color w:val="000000" w:themeColor="text1"/>
          <w:spacing w:val="8"/>
          <w:sz w:val="18"/>
          <w:szCs w:val="18"/>
          <w:lang w:eastAsia="fr-FR"/>
        </w:rPr>
        <w:br/>
        <w:t>Faire triste mine, morne figure</w:t>
      </w:r>
      <w:r w:rsidRPr="00687E66">
        <w:rPr>
          <w:rFonts w:ascii="Comic Sans MS" w:eastAsia="Times New Roman" w:hAnsi="Comic Sans MS"/>
          <w:color w:val="000000" w:themeColor="text1"/>
          <w:spacing w:val="8"/>
          <w:sz w:val="18"/>
          <w:szCs w:val="18"/>
          <w:lang w:eastAsia="fr-FR"/>
        </w:rPr>
        <w:br/>
        <w:t>Avoir un regard morose, éteint</w:t>
      </w:r>
      <w:r w:rsidRPr="00687E66">
        <w:rPr>
          <w:rFonts w:ascii="Comic Sans MS" w:eastAsia="Times New Roman" w:hAnsi="Comic Sans MS"/>
          <w:color w:val="000000" w:themeColor="text1"/>
          <w:spacing w:val="8"/>
          <w:sz w:val="18"/>
          <w:szCs w:val="18"/>
          <w:lang w:eastAsia="fr-FR"/>
        </w:rPr>
        <w:br/>
        <w:t>En avoir gros sur le cœur, sur la patate</w:t>
      </w:r>
      <w:r w:rsidRPr="00687E66">
        <w:rPr>
          <w:rFonts w:ascii="Comic Sans MS" w:eastAsia="Times New Roman" w:hAnsi="Comic Sans MS"/>
          <w:color w:val="000000" w:themeColor="text1"/>
          <w:spacing w:val="8"/>
          <w:sz w:val="18"/>
          <w:szCs w:val="18"/>
          <w:lang w:eastAsia="fr-FR"/>
        </w:rPr>
        <w:br/>
        <w:t>Avoir une boule dans la gorge</w:t>
      </w:r>
      <w:r w:rsidRPr="00687E66">
        <w:rPr>
          <w:rFonts w:ascii="Comic Sans MS" w:eastAsia="Times New Roman" w:hAnsi="Comic Sans MS"/>
          <w:color w:val="000000" w:themeColor="text1"/>
          <w:spacing w:val="8"/>
          <w:sz w:val="18"/>
          <w:szCs w:val="18"/>
          <w:lang w:eastAsia="fr-FR"/>
        </w:rPr>
        <w:br/>
        <w:t>Avoir la gorge serrée</w:t>
      </w:r>
      <w:r w:rsidRPr="00687E66">
        <w:rPr>
          <w:rFonts w:ascii="Comic Sans MS" w:eastAsia="Times New Roman" w:hAnsi="Comic Sans MS"/>
          <w:color w:val="000000" w:themeColor="text1"/>
          <w:spacing w:val="8"/>
          <w:sz w:val="18"/>
          <w:szCs w:val="18"/>
          <w:lang w:eastAsia="fr-FR"/>
        </w:rPr>
        <w:br/>
        <w:t>Avoir le cœur gros</w:t>
      </w:r>
      <w:r w:rsidRPr="00687E66">
        <w:rPr>
          <w:rFonts w:ascii="Comic Sans MS" w:eastAsia="Times New Roman" w:hAnsi="Comic Sans MS"/>
          <w:color w:val="000000" w:themeColor="text1"/>
          <w:spacing w:val="8"/>
          <w:sz w:val="18"/>
          <w:szCs w:val="18"/>
          <w:lang w:eastAsia="fr-FR"/>
        </w:rPr>
        <w:br/>
        <w:t>Avoir des bleus à l’âme</w:t>
      </w:r>
      <w:r w:rsidRPr="00687E66">
        <w:rPr>
          <w:rFonts w:ascii="Comic Sans MS" w:eastAsia="Times New Roman" w:hAnsi="Comic Sans MS"/>
          <w:color w:val="000000" w:themeColor="text1"/>
          <w:spacing w:val="8"/>
          <w:sz w:val="18"/>
          <w:szCs w:val="18"/>
          <w:lang w:eastAsia="fr-FR"/>
        </w:rPr>
        <w:br/>
        <w:t>Avoir du bleu au cœur</w:t>
      </w:r>
      <w:r w:rsidRPr="00687E66">
        <w:rPr>
          <w:rFonts w:ascii="Comic Sans MS" w:eastAsia="Times New Roman" w:hAnsi="Comic Sans MS"/>
          <w:color w:val="000000" w:themeColor="text1"/>
          <w:spacing w:val="8"/>
          <w:sz w:val="18"/>
          <w:szCs w:val="18"/>
          <w:lang w:eastAsia="fr-FR"/>
        </w:rPr>
        <w:br/>
        <w:t>Broyer du noir</w:t>
      </w:r>
      <w:r w:rsidRPr="00687E66">
        <w:rPr>
          <w:rFonts w:ascii="Comic Sans MS" w:eastAsia="Times New Roman" w:hAnsi="Comic Sans MS"/>
          <w:color w:val="000000" w:themeColor="text1"/>
          <w:spacing w:val="8"/>
          <w:sz w:val="18"/>
          <w:szCs w:val="18"/>
          <w:lang w:eastAsia="fr-FR"/>
        </w:rPr>
        <w:br/>
        <w:t>Rire jaune, rouge de honte</w:t>
      </w:r>
      <w:r w:rsidRPr="00687E66">
        <w:rPr>
          <w:rFonts w:ascii="Comic Sans MS" w:eastAsia="Times New Roman" w:hAnsi="Comic Sans MS"/>
          <w:color w:val="000000" w:themeColor="text1"/>
          <w:spacing w:val="8"/>
          <w:sz w:val="18"/>
          <w:szCs w:val="18"/>
          <w:lang w:eastAsia="fr-FR"/>
        </w:rPr>
        <w:br/>
        <w:t>Être pâle comme la mort</w:t>
      </w:r>
      <w:r w:rsidRPr="00687E66">
        <w:rPr>
          <w:rFonts w:ascii="Comic Sans MS" w:eastAsia="Times New Roman" w:hAnsi="Comic Sans MS"/>
          <w:color w:val="000000" w:themeColor="text1"/>
          <w:spacing w:val="8"/>
          <w:sz w:val="18"/>
          <w:szCs w:val="18"/>
          <w:lang w:eastAsia="fr-FR"/>
        </w:rPr>
        <w:br/>
        <w:t>Triste comme le ciel noir</w:t>
      </w:r>
      <w:r w:rsidRPr="00687E66">
        <w:rPr>
          <w:rFonts w:ascii="Comic Sans MS" w:eastAsia="Times New Roman" w:hAnsi="Comic Sans MS"/>
          <w:color w:val="000000" w:themeColor="text1"/>
          <w:spacing w:val="8"/>
          <w:sz w:val="18"/>
          <w:szCs w:val="18"/>
          <w:lang w:eastAsia="fr-FR"/>
        </w:rPr>
        <w:br/>
        <w:t>Faire grise mine</w:t>
      </w:r>
    </w:p>
    <w:p w:rsidR="005347E2" w:rsidRPr="00410E81" w:rsidRDefault="005347E2" w:rsidP="005347E2">
      <w:pPr>
        <w:pBdr>
          <w:top w:val="single" w:sz="4" w:space="1" w:color="auto"/>
          <w:left w:val="single" w:sz="4" w:space="1" w:color="auto"/>
          <w:bottom w:val="single" w:sz="4" w:space="1" w:color="auto"/>
          <w:right w:val="single" w:sz="4" w:space="1" w:color="auto"/>
        </w:pBdr>
        <w:shd w:val="clear" w:color="auto" w:fill="FFFFFF"/>
        <w:textAlignment w:val="baseline"/>
        <w:rPr>
          <w:rFonts w:ascii="Comic Sans MS" w:eastAsia="Times New Roman" w:hAnsi="Comic Sans MS"/>
          <w:color w:val="000000" w:themeColor="text1"/>
          <w:spacing w:val="8"/>
          <w:sz w:val="20"/>
          <w:szCs w:val="20"/>
          <w:lang w:eastAsia="fr-FR"/>
        </w:rPr>
      </w:pPr>
    </w:p>
    <w:p w:rsidR="005347E2" w:rsidRPr="00410E81" w:rsidRDefault="005347E2" w:rsidP="005347E2">
      <w:pPr>
        <w:pBdr>
          <w:top w:val="single" w:sz="4" w:space="1" w:color="auto"/>
          <w:left w:val="single" w:sz="4" w:space="1" w:color="auto"/>
          <w:bottom w:val="single" w:sz="4" w:space="1" w:color="auto"/>
          <w:right w:val="single" w:sz="4" w:space="1" w:color="auto"/>
        </w:pBdr>
        <w:jc w:val="center"/>
        <w:rPr>
          <w:rFonts w:ascii="Comic Sans MS" w:eastAsia="Times New Roman" w:hAnsi="Comic Sans MS" w:cs="Arial"/>
          <w:b/>
          <w:vanish/>
          <w:color w:val="000000" w:themeColor="text1"/>
          <w:sz w:val="20"/>
          <w:szCs w:val="20"/>
          <w:lang w:eastAsia="fr-FR"/>
        </w:rPr>
      </w:pPr>
      <w:r w:rsidRPr="00410E81">
        <w:rPr>
          <w:rFonts w:ascii="Comic Sans MS" w:eastAsia="Times New Roman" w:hAnsi="Comic Sans MS" w:cs="Arial"/>
          <w:b/>
          <w:vanish/>
          <w:color w:val="000000" w:themeColor="text1"/>
          <w:sz w:val="20"/>
          <w:szCs w:val="20"/>
          <w:lang w:eastAsia="fr-FR"/>
        </w:rPr>
        <w:t>Bas du formulaire</w:t>
      </w:r>
    </w:p>
    <w:p w:rsidR="005347E2" w:rsidRPr="00410E81" w:rsidRDefault="005347E2" w:rsidP="005347E2">
      <w:pPr>
        <w:pBdr>
          <w:top w:val="single" w:sz="4" w:space="1" w:color="auto"/>
          <w:left w:val="single" w:sz="4" w:space="1" w:color="auto"/>
          <w:bottom w:val="single" w:sz="4" w:space="1" w:color="auto"/>
          <w:right w:val="single" w:sz="4" w:space="1" w:color="auto"/>
        </w:pBdr>
        <w:shd w:val="clear" w:color="auto" w:fill="FFFFFF"/>
        <w:textAlignment w:val="baseline"/>
        <w:outlineLvl w:val="2"/>
        <w:rPr>
          <w:rFonts w:ascii="Comic Sans MS" w:eastAsia="Times New Roman" w:hAnsi="Comic Sans MS" w:cs="Arial"/>
          <w:b/>
          <w:color w:val="000000" w:themeColor="text1"/>
          <w:sz w:val="20"/>
          <w:szCs w:val="20"/>
          <w:lang w:eastAsia="fr-FR"/>
        </w:rPr>
      </w:pPr>
      <w:r w:rsidRPr="00410E81">
        <w:rPr>
          <w:rFonts w:ascii="Comic Sans MS" w:eastAsia="Times New Roman" w:hAnsi="Comic Sans MS" w:cs="Arial"/>
          <w:b/>
          <w:color w:val="000000" w:themeColor="text1"/>
          <w:sz w:val="20"/>
          <w:szCs w:val="20"/>
          <w:lang w:eastAsia="fr-FR"/>
        </w:rPr>
        <w:t>Sentiments de COLÈRE</w:t>
      </w:r>
    </w:p>
    <w:p w:rsidR="005347E2" w:rsidRPr="00687E66" w:rsidRDefault="005347E2" w:rsidP="005347E2">
      <w:pPr>
        <w:pBdr>
          <w:top w:val="single" w:sz="4" w:space="1" w:color="auto"/>
          <w:left w:val="single" w:sz="4" w:space="1" w:color="auto"/>
          <w:bottom w:val="single" w:sz="4" w:space="1" w:color="auto"/>
          <w:right w:val="single" w:sz="4" w:space="1" w:color="auto"/>
        </w:pBdr>
        <w:shd w:val="clear" w:color="auto" w:fill="FFFFFF"/>
        <w:textAlignment w:val="baseline"/>
        <w:rPr>
          <w:rFonts w:ascii="Comic Sans MS" w:eastAsia="Times New Roman" w:hAnsi="Comic Sans MS"/>
          <w:color w:val="000000" w:themeColor="text1"/>
          <w:spacing w:val="8"/>
          <w:sz w:val="18"/>
          <w:szCs w:val="18"/>
          <w:lang w:eastAsia="fr-FR"/>
        </w:rPr>
      </w:pPr>
      <w:r w:rsidRPr="00687E66">
        <w:rPr>
          <w:rFonts w:ascii="Comic Sans MS" w:eastAsia="Times New Roman" w:hAnsi="Comic Sans MS"/>
          <w:color w:val="000000" w:themeColor="text1"/>
          <w:spacing w:val="8"/>
          <w:sz w:val="18"/>
          <w:szCs w:val="18"/>
          <w:lang w:eastAsia="fr-FR"/>
        </w:rPr>
        <w:lastRenderedPageBreak/>
        <w:t>Agacé – Agité – Agressif – Amer – Aversion (avoir) – Choqué – Contracté – Contrarié – Courroucé – Critique – Dérangé – Dur – Énervé – Envieux – Exaspéré – Excité – Fâché – Frustré – Furieux – Haineux – Hostile – Hystérique – Insatisfait – Irrité – Jaloux – Mécontent – Mesquin – Outré – Proteste (qui) – Rancunier – Renfrogné – Révolté – Sauvage – Suffisant – Vexé</w:t>
      </w:r>
    </w:p>
    <w:p w:rsidR="005347E2" w:rsidRPr="00410E81" w:rsidRDefault="005347E2" w:rsidP="005347E2">
      <w:pPr>
        <w:pBdr>
          <w:top w:val="single" w:sz="4" w:space="1" w:color="auto"/>
          <w:left w:val="single" w:sz="4" w:space="1" w:color="auto"/>
          <w:bottom w:val="single" w:sz="4" w:space="1" w:color="auto"/>
          <w:right w:val="single" w:sz="4" w:space="1" w:color="auto"/>
        </w:pBdr>
        <w:shd w:val="clear" w:color="auto" w:fill="FFFFFF"/>
        <w:textAlignment w:val="baseline"/>
        <w:rPr>
          <w:rFonts w:ascii="Comic Sans MS" w:eastAsia="Times New Roman" w:hAnsi="Comic Sans MS"/>
          <w:color w:val="000000" w:themeColor="text1"/>
          <w:spacing w:val="8"/>
          <w:sz w:val="20"/>
          <w:szCs w:val="20"/>
          <w:lang w:eastAsia="fr-FR"/>
        </w:rPr>
      </w:pPr>
    </w:p>
    <w:p w:rsidR="005347E2" w:rsidRPr="00410E81" w:rsidRDefault="005347E2" w:rsidP="005347E2">
      <w:pPr>
        <w:pBdr>
          <w:top w:val="single" w:sz="4" w:space="1" w:color="auto"/>
          <w:left w:val="single" w:sz="4" w:space="1" w:color="auto"/>
          <w:bottom w:val="single" w:sz="4" w:space="1" w:color="auto"/>
          <w:right w:val="single" w:sz="4" w:space="1" w:color="auto"/>
        </w:pBdr>
        <w:shd w:val="clear" w:color="auto" w:fill="FFFFFF"/>
        <w:textAlignment w:val="baseline"/>
        <w:outlineLvl w:val="2"/>
        <w:rPr>
          <w:rFonts w:ascii="Comic Sans MS" w:eastAsia="Times New Roman" w:hAnsi="Comic Sans MS" w:cs="Arial"/>
          <w:b/>
          <w:color w:val="000000" w:themeColor="text1"/>
          <w:sz w:val="20"/>
          <w:szCs w:val="20"/>
          <w:lang w:eastAsia="fr-FR"/>
        </w:rPr>
      </w:pPr>
      <w:r w:rsidRPr="00410E81">
        <w:rPr>
          <w:rFonts w:ascii="Comic Sans MS" w:eastAsia="Times New Roman" w:hAnsi="Comic Sans MS" w:cs="Arial"/>
          <w:b/>
          <w:color w:val="000000" w:themeColor="text1"/>
          <w:sz w:val="20"/>
          <w:szCs w:val="20"/>
          <w:lang w:eastAsia="fr-FR"/>
        </w:rPr>
        <w:t xml:space="preserve">Expressions de COLÈRE : </w:t>
      </w:r>
      <w:r>
        <w:rPr>
          <w:rFonts w:ascii="Comic Sans MS" w:eastAsia="Times New Roman" w:hAnsi="Comic Sans MS" w:cs="Arial"/>
          <w:b/>
          <w:color w:val="000000" w:themeColor="text1"/>
          <w:sz w:val="20"/>
          <w:szCs w:val="20"/>
          <w:lang w:eastAsia="fr-FR"/>
        </w:rPr>
        <w:t>r</w:t>
      </w:r>
      <w:r w:rsidRPr="00410E81">
        <w:rPr>
          <w:rFonts w:ascii="Comic Sans MS" w:eastAsia="Times New Roman" w:hAnsi="Comic Sans MS" w:cs="Arial"/>
          <w:b/>
          <w:color w:val="000000" w:themeColor="text1"/>
          <w:sz w:val="20"/>
          <w:szCs w:val="20"/>
          <w:lang w:eastAsia="fr-FR"/>
        </w:rPr>
        <w:t xml:space="preserve">essentis &amp; </w:t>
      </w:r>
      <w:r>
        <w:rPr>
          <w:rFonts w:ascii="Comic Sans MS" w:eastAsia="Times New Roman" w:hAnsi="Comic Sans MS" w:cs="Arial"/>
          <w:b/>
          <w:color w:val="000000" w:themeColor="text1"/>
          <w:sz w:val="20"/>
          <w:szCs w:val="20"/>
          <w:lang w:eastAsia="fr-FR"/>
        </w:rPr>
        <w:t>c</w:t>
      </w:r>
      <w:r w:rsidRPr="00410E81">
        <w:rPr>
          <w:rFonts w:ascii="Comic Sans MS" w:eastAsia="Times New Roman" w:hAnsi="Comic Sans MS" w:cs="Arial"/>
          <w:b/>
          <w:color w:val="000000" w:themeColor="text1"/>
          <w:sz w:val="20"/>
          <w:szCs w:val="20"/>
          <w:lang w:eastAsia="fr-FR"/>
        </w:rPr>
        <w:t>ouleurs</w:t>
      </w:r>
    </w:p>
    <w:p w:rsidR="005347E2" w:rsidRPr="00687E66" w:rsidRDefault="005347E2" w:rsidP="005347E2">
      <w:pPr>
        <w:pBdr>
          <w:top w:val="single" w:sz="4" w:space="1" w:color="auto"/>
          <w:left w:val="single" w:sz="4" w:space="1" w:color="auto"/>
          <w:bottom w:val="single" w:sz="4" w:space="1" w:color="auto"/>
          <w:right w:val="single" w:sz="4" w:space="1" w:color="auto"/>
        </w:pBdr>
        <w:shd w:val="clear" w:color="auto" w:fill="FFFFFF"/>
        <w:textAlignment w:val="baseline"/>
        <w:rPr>
          <w:rFonts w:ascii="Comic Sans MS" w:eastAsia="Times New Roman" w:hAnsi="Comic Sans MS"/>
          <w:color w:val="000000" w:themeColor="text1"/>
          <w:spacing w:val="8"/>
          <w:sz w:val="18"/>
          <w:szCs w:val="18"/>
          <w:lang w:eastAsia="fr-FR"/>
        </w:rPr>
      </w:pPr>
      <w:r w:rsidRPr="00687E66">
        <w:rPr>
          <w:rFonts w:ascii="Comic Sans MS" w:eastAsia="Times New Roman" w:hAnsi="Comic Sans MS"/>
          <w:color w:val="000000" w:themeColor="text1"/>
          <w:spacing w:val="8"/>
          <w:sz w:val="18"/>
          <w:szCs w:val="18"/>
          <w:lang w:eastAsia="fr-FR"/>
        </w:rPr>
        <w:t>Fumer, exploser de colère</w:t>
      </w:r>
      <w:r w:rsidRPr="00687E66">
        <w:rPr>
          <w:rFonts w:ascii="Comic Sans MS" w:eastAsia="Times New Roman" w:hAnsi="Comic Sans MS"/>
          <w:color w:val="000000" w:themeColor="text1"/>
          <w:spacing w:val="8"/>
          <w:sz w:val="18"/>
          <w:szCs w:val="18"/>
          <w:lang w:eastAsia="fr-FR"/>
        </w:rPr>
        <w:br/>
        <w:t>Piquer une colère</w:t>
      </w:r>
      <w:r w:rsidRPr="00687E66">
        <w:rPr>
          <w:rFonts w:ascii="Comic Sans MS" w:eastAsia="Times New Roman" w:hAnsi="Comic Sans MS"/>
          <w:color w:val="000000" w:themeColor="text1"/>
          <w:spacing w:val="8"/>
          <w:sz w:val="18"/>
          <w:szCs w:val="18"/>
          <w:lang w:eastAsia="fr-FR"/>
        </w:rPr>
        <w:br/>
        <w:t>Une colère qui fait monter le sang à la tête</w:t>
      </w:r>
      <w:r w:rsidRPr="00687E66">
        <w:rPr>
          <w:rFonts w:ascii="Comic Sans MS" w:eastAsia="Times New Roman" w:hAnsi="Comic Sans MS"/>
          <w:color w:val="000000" w:themeColor="text1"/>
          <w:spacing w:val="8"/>
          <w:sz w:val="18"/>
          <w:szCs w:val="18"/>
          <w:lang w:eastAsia="fr-FR"/>
        </w:rPr>
        <w:br/>
        <w:t>S’emporter de colère, s’enflammer</w:t>
      </w:r>
      <w:r w:rsidRPr="00687E66">
        <w:rPr>
          <w:rFonts w:ascii="Comic Sans MS" w:eastAsia="Times New Roman" w:hAnsi="Comic Sans MS"/>
          <w:color w:val="000000" w:themeColor="text1"/>
          <w:spacing w:val="8"/>
          <w:sz w:val="18"/>
          <w:szCs w:val="18"/>
          <w:lang w:eastAsia="fr-FR"/>
        </w:rPr>
        <w:br/>
        <w:t>Avoir la moutarde qui monte au nez</w:t>
      </w:r>
      <w:r w:rsidRPr="00687E66">
        <w:rPr>
          <w:rFonts w:ascii="Comic Sans MS" w:eastAsia="Times New Roman" w:hAnsi="Comic Sans MS"/>
          <w:color w:val="000000" w:themeColor="text1"/>
          <w:spacing w:val="8"/>
          <w:sz w:val="18"/>
          <w:szCs w:val="18"/>
          <w:lang w:eastAsia="fr-FR"/>
        </w:rPr>
        <w:br/>
        <w:t>Avoir le sang qui monte au visage</w:t>
      </w:r>
      <w:r w:rsidRPr="00687E66">
        <w:rPr>
          <w:rFonts w:ascii="Comic Sans MS" w:eastAsia="Times New Roman" w:hAnsi="Comic Sans MS"/>
          <w:color w:val="000000" w:themeColor="text1"/>
          <w:spacing w:val="8"/>
          <w:sz w:val="18"/>
          <w:szCs w:val="18"/>
          <w:lang w:eastAsia="fr-FR"/>
        </w:rPr>
        <w:br/>
        <w:t>Les trait déformés de colère</w:t>
      </w:r>
      <w:r w:rsidRPr="00687E66">
        <w:rPr>
          <w:rFonts w:ascii="Comic Sans MS" w:eastAsia="Times New Roman" w:hAnsi="Comic Sans MS"/>
          <w:color w:val="000000" w:themeColor="text1"/>
          <w:spacing w:val="8"/>
          <w:sz w:val="18"/>
          <w:szCs w:val="18"/>
          <w:lang w:eastAsia="fr-FR"/>
        </w:rPr>
        <w:br/>
        <w:t>La voix rauque de colère</w:t>
      </w:r>
      <w:r w:rsidRPr="00687E66">
        <w:rPr>
          <w:rFonts w:ascii="Comic Sans MS" w:eastAsia="Times New Roman" w:hAnsi="Comic Sans MS"/>
          <w:color w:val="000000" w:themeColor="text1"/>
          <w:spacing w:val="8"/>
          <w:sz w:val="18"/>
          <w:szCs w:val="18"/>
          <w:lang w:eastAsia="fr-FR"/>
        </w:rPr>
        <w:br/>
        <w:t>Bégayer de colère</w:t>
      </w:r>
      <w:r w:rsidRPr="00687E66">
        <w:rPr>
          <w:rFonts w:ascii="Comic Sans MS" w:eastAsia="Times New Roman" w:hAnsi="Comic Sans MS"/>
          <w:color w:val="000000" w:themeColor="text1"/>
          <w:spacing w:val="8"/>
          <w:sz w:val="18"/>
          <w:szCs w:val="18"/>
          <w:lang w:eastAsia="fr-FR"/>
        </w:rPr>
        <w:br/>
        <w:t>Avoir le sang qui bout</w:t>
      </w:r>
      <w:r w:rsidRPr="00687E66">
        <w:rPr>
          <w:rFonts w:ascii="Comic Sans MS" w:eastAsia="Times New Roman" w:hAnsi="Comic Sans MS"/>
          <w:color w:val="000000" w:themeColor="text1"/>
          <w:spacing w:val="8"/>
          <w:sz w:val="18"/>
          <w:szCs w:val="18"/>
          <w:lang w:eastAsia="fr-FR"/>
        </w:rPr>
        <w:br/>
        <w:t>Trembler de colère</w:t>
      </w:r>
      <w:r w:rsidRPr="00687E66">
        <w:rPr>
          <w:rFonts w:ascii="Comic Sans MS" w:eastAsia="Times New Roman" w:hAnsi="Comic Sans MS"/>
          <w:color w:val="000000" w:themeColor="text1"/>
          <w:spacing w:val="8"/>
          <w:sz w:val="18"/>
          <w:szCs w:val="18"/>
          <w:lang w:eastAsia="fr-FR"/>
        </w:rPr>
        <w:br/>
        <w:t>Trépigner de colère</w:t>
      </w:r>
      <w:r w:rsidRPr="00687E66">
        <w:rPr>
          <w:rFonts w:ascii="Comic Sans MS" w:eastAsia="Times New Roman" w:hAnsi="Comic Sans MS"/>
          <w:color w:val="000000" w:themeColor="text1"/>
          <w:spacing w:val="8"/>
          <w:sz w:val="18"/>
          <w:szCs w:val="18"/>
          <w:lang w:eastAsia="fr-FR"/>
        </w:rPr>
        <w:br/>
        <w:t>Suffoquer de colère</w:t>
      </w:r>
      <w:r w:rsidRPr="00687E66">
        <w:rPr>
          <w:rFonts w:ascii="Comic Sans MS" w:eastAsia="Times New Roman" w:hAnsi="Comic Sans MS"/>
          <w:color w:val="000000" w:themeColor="text1"/>
          <w:spacing w:val="8"/>
          <w:sz w:val="18"/>
          <w:szCs w:val="18"/>
          <w:lang w:eastAsia="fr-FR"/>
        </w:rPr>
        <w:br/>
        <w:t>Ne plus contrôler ses nerfs</w:t>
      </w:r>
      <w:r w:rsidRPr="00687E66">
        <w:rPr>
          <w:rFonts w:ascii="Comic Sans MS" w:eastAsia="Times New Roman" w:hAnsi="Comic Sans MS"/>
          <w:color w:val="000000" w:themeColor="text1"/>
          <w:spacing w:val="8"/>
          <w:sz w:val="18"/>
          <w:szCs w:val="18"/>
          <w:lang w:eastAsia="fr-FR"/>
        </w:rPr>
        <w:br/>
        <w:t>Sortir de ses gonds</w:t>
      </w:r>
      <w:r w:rsidRPr="00687E66">
        <w:rPr>
          <w:rFonts w:ascii="Comic Sans MS" w:eastAsia="Times New Roman" w:hAnsi="Comic Sans MS"/>
          <w:color w:val="000000" w:themeColor="text1"/>
          <w:spacing w:val="8"/>
          <w:sz w:val="18"/>
          <w:szCs w:val="18"/>
          <w:lang w:eastAsia="fr-FR"/>
        </w:rPr>
        <w:br/>
        <w:t>Faire les gros yeux</w:t>
      </w:r>
    </w:p>
    <w:p w:rsidR="005347E2" w:rsidRPr="00687E66" w:rsidRDefault="005347E2" w:rsidP="005347E2">
      <w:pPr>
        <w:pBdr>
          <w:top w:val="single" w:sz="4" w:space="1" w:color="auto"/>
          <w:left w:val="single" w:sz="4" w:space="1" w:color="auto"/>
          <w:bottom w:val="single" w:sz="4" w:space="1" w:color="auto"/>
          <w:right w:val="single" w:sz="4" w:space="1" w:color="auto"/>
        </w:pBdr>
        <w:shd w:val="clear" w:color="auto" w:fill="FFFFFF"/>
        <w:textAlignment w:val="baseline"/>
        <w:rPr>
          <w:rFonts w:ascii="Comic Sans MS" w:eastAsia="Times New Roman" w:hAnsi="Comic Sans MS"/>
          <w:color w:val="000000" w:themeColor="text1"/>
          <w:spacing w:val="8"/>
          <w:sz w:val="18"/>
          <w:szCs w:val="18"/>
          <w:lang w:eastAsia="fr-FR"/>
        </w:rPr>
      </w:pPr>
      <w:r w:rsidRPr="00687E66">
        <w:rPr>
          <w:rFonts w:ascii="Comic Sans MS" w:eastAsia="Times New Roman" w:hAnsi="Comic Sans MS"/>
          <w:color w:val="000000" w:themeColor="text1"/>
          <w:spacing w:val="8"/>
          <w:sz w:val="18"/>
          <w:szCs w:val="18"/>
          <w:lang w:eastAsia="fr-FR"/>
        </w:rPr>
        <w:lastRenderedPageBreak/>
        <w:t>Être vert de rage</w:t>
      </w:r>
      <w:r w:rsidRPr="00687E66">
        <w:rPr>
          <w:rFonts w:ascii="Comic Sans MS" w:eastAsia="Times New Roman" w:hAnsi="Comic Sans MS"/>
          <w:color w:val="000000" w:themeColor="text1"/>
          <w:spacing w:val="8"/>
          <w:sz w:val="18"/>
          <w:szCs w:val="18"/>
          <w:lang w:eastAsia="fr-FR"/>
        </w:rPr>
        <w:br/>
        <w:t>Se fâcher tout rouge, voir rouge</w:t>
      </w:r>
      <w:r w:rsidRPr="00687E66">
        <w:rPr>
          <w:rFonts w:ascii="Comic Sans MS" w:eastAsia="Times New Roman" w:hAnsi="Comic Sans MS"/>
          <w:color w:val="000000" w:themeColor="text1"/>
          <w:spacing w:val="8"/>
          <w:sz w:val="18"/>
          <w:szCs w:val="18"/>
          <w:lang w:eastAsia="fr-FR"/>
        </w:rPr>
        <w:br/>
        <w:t>Entrer dans une colère noire</w:t>
      </w:r>
      <w:r w:rsidRPr="00687E66">
        <w:rPr>
          <w:rFonts w:ascii="Comic Sans MS" w:eastAsia="Times New Roman" w:hAnsi="Comic Sans MS"/>
          <w:color w:val="000000" w:themeColor="text1"/>
          <w:spacing w:val="8"/>
          <w:sz w:val="18"/>
          <w:szCs w:val="18"/>
          <w:lang w:eastAsia="fr-FR"/>
        </w:rPr>
        <w:br/>
        <w:t>La voix blanche de colère</w:t>
      </w:r>
    </w:p>
    <w:p w:rsidR="005347E2" w:rsidRPr="00410E81" w:rsidRDefault="005347E2" w:rsidP="005347E2">
      <w:pPr>
        <w:pBdr>
          <w:top w:val="single" w:sz="4" w:space="1" w:color="auto"/>
          <w:left w:val="single" w:sz="4" w:space="1" w:color="auto"/>
          <w:bottom w:val="single" w:sz="4" w:space="1" w:color="auto"/>
          <w:right w:val="single" w:sz="4" w:space="1" w:color="auto"/>
        </w:pBdr>
        <w:shd w:val="clear" w:color="auto" w:fill="FFFFFF"/>
        <w:textAlignment w:val="baseline"/>
        <w:rPr>
          <w:rFonts w:ascii="Comic Sans MS" w:eastAsia="Times New Roman" w:hAnsi="Comic Sans MS"/>
          <w:color w:val="000000" w:themeColor="text1"/>
          <w:spacing w:val="8"/>
          <w:sz w:val="20"/>
          <w:szCs w:val="20"/>
          <w:lang w:eastAsia="fr-FR"/>
        </w:rPr>
      </w:pPr>
    </w:p>
    <w:p w:rsidR="005347E2" w:rsidRPr="00410E81" w:rsidRDefault="005347E2" w:rsidP="005347E2">
      <w:pPr>
        <w:pBdr>
          <w:top w:val="single" w:sz="4" w:space="1" w:color="auto"/>
          <w:left w:val="single" w:sz="4" w:space="1" w:color="auto"/>
          <w:bottom w:val="single" w:sz="4" w:space="1" w:color="auto"/>
          <w:right w:val="single" w:sz="4" w:space="1" w:color="auto"/>
        </w:pBdr>
        <w:shd w:val="clear" w:color="auto" w:fill="FFFFFF"/>
        <w:textAlignment w:val="baseline"/>
        <w:rPr>
          <w:rFonts w:ascii="Comic Sans MS" w:eastAsia="Times New Roman" w:hAnsi="Comic Sans MS"/>
          <w:b/>
          <w:color w:val="000000" w:themeColor="text1"/>
          <w:spacing w:val="8"/>
          <w:sz w:val="20"/>
          <w:szCs w:val="20"/>
          <w:lang w:eastAsia="fr-FR"/>
        </w:rPr>
      </w:pPr>
      <w:r w:rsidRPr="00410E81">
        <w:rPr>
          <w:rFonts w:ascii="Comic Sans MS" w:eastAsia="Times New Roman" w:hAnsi="Comic Sans MS" w:cs="Arial"/>
          <w:b/>
          <w:color w:val="000000" w:themeColor="text1"/>
          <w:sz w:val="20"/>
          <w:szCs w:val="20"/>
          <w:lang w:eastAsia="fr-FR"/>
        </w:rPr>
        <w:t>Sentiments de JOIE</w:t>
      </w:r>
    </w:p>
    <w:p w:rsidR="005347E2" w:rsidRPr="00687E66" w:rsidRDefault="005347E2" w:rsidP="005347E2">
      <w:pPr>
        <w:pBdr>
          <w:top w:val="single" w:sz="4" w:space="1" w:color="auto"/>
          <w:left w:val="single" w:sz="4" w:space="1" w:color="auto"/>
          <w:bottom w:val="single" w:sz="4" w:space="1" w:color="auto"/>
          <w:right w:val="single" w:sz="4" w:space="1" w:color="auto"/>
        </w:pBdr>
        <w:shd w:val="clear" w:color="auto" w:fill="FFFFFF"/>
        <w:textAlignment w:val="baseline"/>
        <w:rPr>
          <w:rFonts w:ascii="Comic Sans MS" w:eastAsia="Times New Roman" w:hAnsi="Comic Sans MS"/>
          <w:color w:val="000000" w:themeColor="text1"/>
          <w:spacing w:val="8"/>
          <w:sz w:val="18"/>
          <w:szCs w:val="18"/>
          <w:lang w:eastAsia="fr-FR"/>
        </w:rPr>
      </w:pPr>
      <w:r w:rsidRPr="00687E66">
        <w:rPr>
          <w:rFonts w:ascii="Comic Sans MS" w:eastAsia="Times New Roman" w:hAnsi="Comic Sans MS"/>
          <w:color w:val="000000" w:themeColor="text1"/>
          <w:spacing w:val="8"/>
          <w:sz w:val="18"/>
          <w:szCs w:val="18"/>
          <w:lang w:eastAsia="fr-FR"/>
        </w:rPr>
        <w:t>Affectueux – Agréable – Allègre – Amical – Amusé – Bon – Chaleureux – Chanceux – Comblé – Confortable – Content – Décontracté – Enchanté – Entrain (plein d’) – Enthousiaste – Euphorique – Exubérant – Fier – Forme (en) – Gai – Harmonie (en) – Heureux – Jovial – Joyeux – Libre – Lumineux – Motivé – Nourri – Optimiste – Passionné – Ravi – Reconnaissant – Satisfait – Stimulé – Transporté</w:t>
      </w:r>
    </w:p>
    <w:p w:rsidR="005347E2" w:rsidRPr="00410E81" w:rsidRDefault="005347E2" w:rsidP="005347E2">
      <w:pPr>
        <w:pBdr>
          <w:top w:val="single" w:sz="4" w:space="1" w:color="auto"/>
          <w:left w:val="single" w:sz="4" w:space="1" w:color="auto"/>
          <w:bottom w:val="single" w:sz="4" w:space="1" w:color="auto"/>
          <w:right w:val="single" w:sz="4" w:space="1" w:color="auto"/>
        </w:pBdr>
        <w:shd w:val="clear" w:color="auto" w:fill="FFFFFF"/>
        <w:textAlignment w:val="baseline"/>
        <w:rPr>
          <w:rFonts w:ascii="Comic Sans MS" w:eastAsia="Times New Roman" w:hAnsi="Comic Sans MS"/>
          <w:color w:val="000000" w:themeColor="text1"/>
          <w:spacing w:val="8"/>
          <w:sz w:val="20"/>
          <w:szCs w:val="20"/>
          <w:lang w:eastAsia="fr-FR"/>
        </w:rPr>
      </w:pPr>
    </w:p>
    <w:p w:rsidR="005347E2" w:rsidRPr="00410E81" w:rsidRDefault="005347E2" w:rsidP="005347E2">
      <w:pPr>
        <w:pBdr>
          <w:top w:val="single" w:sz="4" w:space="1" w:color="auto"/>
          <w:left w:val="single" w:sz="4" w:space="1" w:color="auto"/>
          <w:bottom w:val="single" w:sz="4" w:space="1" w:color="auto"/>
          <w:right w:val="single" w:sz="4" w:space="1" w:color="auto"/>
        </w:pBdr>
        <w:shd w:val="clear" w:color="auto" w:fill="FFFFFF"/>
        <w:textAlignment w:val="baseline"/>
        <w:outlineLvl w:val="2"/>
        <w:rPr>
          <w:rFonts w:ascii="Comic Sans MS" w:eastAsia="Times New Roman" w:hAnsi="Comic Sans MS" w:cs="Arial"/>
          <w:b/>
          <w:color w:val="000000" w:themeColor="text1"/>
          <w:sz w:val="20"/>
          <w:szCs w:val="20"/>
          <w:lang w:eastAsia="fr-FR"/>
        </w:rPr>
      </w:pPr>
      <w:r w:rsidRPr="00410E81">
        <w:rPr>
          <w:rFonts w:ascii="Comic Sans MS" w:eastAsia="Times New Roman" w:hAnsi="Comic Sans MS" w:cs="Arial"/>
          <w:b/>
          <w:color w:val="000000" w:themeColor="text1"/>
          <w:sz w:val="20"/>
          <w:szCs w:val="20"/>
          <w:lang w:eastAsia="fr-FR"/>
        </w:rPr>
        <w:t xml:space="preserve">Expressions de JOIE : </w:t>
      </w:r>
      <w:r>
        <w:rPr>
          <w:rFonts w:ascii="Comic Sans MS" w:eastAsia="Times New Roman" w:hAnsi="Comic Sans MS" w:cs="Arial"/>
          <w:b/>
          <w:color w:val="000000" w:themeColor="text1"/>
          <w:sz w:val="20"/>
          <w:szCs w:val="20"/>
          <w:lang w:eastAsia="fr-FR"/>
        </w:rPr>
        <w:t>r</w:t>
      </w:r>
      <w:r w:rsidRPr="00410E81">
        <w:rPr>
          <w:rFonts w:ascii="Comic Sans MS" w:eastAsia="Times New Roman" w:hAnsi="Comic Sans MS" w:cs="Arial"/>
          <w:b/>
          <w:color w:val="000000" w:themeColor="text1"/>
          <w:sz w:val="20"/>
          <w:szCs w:val="20"/>
          <w:lang w:eastAsia="fr-FR"/>
        </w:rPr>
        <w:t xml:space="preserve">essentis &amp; </w:t>
      </w:r>
      <w:r>
        <w:rPr>
          <w:rFonts w:ascii="Comic Sans MS" w:eastAsia="Times New Roman" w:hAnsi="Comic Sans MS" w:cs="Arial"/>
          <w:b/>
          <w:color w:val="000000" w:themeColor="text1"/>
          <w:sz w:val="20"/>
          <w:szCs w:val="20"/>
          <w:lang w:eastAsia="fr-FR"/>
        </w:rPr>
        <w:t>c</w:t>
      </w:r>
      <w:r w:rsidRPr="00410E81">
        <w:rPr>
          <w:rFonts w:ascii="Comic Sans MS" w:eastAsia="Times New Roman" w:hAnsi="Comic Sans MS" w:cs="Arial"/>
          <w:b/>
          <w:color w:val="000000" w:themeColor="text1"/>
          <w:sz w:val="20"/>
          <w:szCs w:val="20"/>
          <w:lang w:eastAsia="fr-FR"/>
        </w:rPr>
        <w:t>ouleurs</w:t>
      </w:r>
    </w:p>
    <w:p w:rsidR="005347E2" w:rsidRPr="00687E66" w:rsidRDefault="005347E2" w:rsidP="005347E2">
      <w:pPr>
        <w:pBdr>
          <w:top w:val="single" w:sz="4" w:space="1" w:color="auto"/>
          <w:left w:val="single" w:sz="4" w:space="1" w:color="auto"/>
          <w:bottom w:val="single" w:sz="4" w:space="1" w:color="auto"/>
          <w:right w:val="single" w:sz="4" w:space="1" w:color="auto"/>
        </w:pBdr>
        <w:shd w:val="clear" w:color="auto" w:fill="FFFFFF"/>
        <w:textAlignment w:val="baseline"/>
        <w:rPr>
          <w:rFonts w:ascii="Comic Sans MS" w:eastAsia="Times New Roman" w:hAnsi="Comic Sans MS"/>
          <w:color w:val="000000" w:themeColor="text1"/>
          <w:spacing w:val="8"/>
          <w:sz w:val="18"/>
          <w:szCs w:val="18"/>
          <w:lang w:eastAsia="fr-FR"/>
        </w:rPr>
      </w:pPr>
      <w:r w:rsidRPr="00687E66">
        <w:rPr>
          <w:rFonts w:ascii="Comic Sans MS" w:eastAsia="Times New Roman" w:hAnsi="Comic Sans MS"/>
          <w:color w:val="000000" w:themeColor="text1"/>
          <w:spacing w:val="8"/>
          <w:sz w:val="18"/>
          <w:szCs w:val="18"/>
          <w:lang w:eastAsia="fr-FR"/>
        </w:rPr>
        <w:t>Être au comble de ses vœux, au comble de la joie</w:t>
      </w:r>
      <w:r w:rsidRPr="00687E66">
        <w:rPr>
          <w:rFonts w:ascii="Comic Sans MS" w:eastAsia="Times New Roman" w:hAnsi="Comic Sans MS"/>
          <w:color w:val="000000" w:themeColor="text1"/>
          <w:spacing w:val="8"/>
          <w:sz w:val="18"/>
          <w:szCs w:val="18"/>
          <w:lang w:eastAsia="fr-FR"/>
        </w:rPr>
        <w:br/>
        <w:t>Nager dans la joie.</w:t>
      </w:r>
      <w:r w:rsidRPr="00687E66">
        <w:rPr>
          <w:rFonts w:ascii="Comic Sans MS" w:eastAsia="Times New Roman" w:hAnsi="Comic Sans MS"/>
          <w:color w:val="000000" w:themeColor="text1"/>
          <w:spacing w:val="8"/>
          <w:sz w:val="18"/>
          <w:szCs w:val="18"/>
          <w:lang w:eastAsia="fr-FR"/>
        </w:rPr>
        <w:br/>
        <w:t>Être aux anges, au septième ciel.</w:t>
      </w:r>
      <w:r w:rsidRPr="00687E66">
        <w:rPr>
          <w:rFonts w:ascii="Comic Sans MS" w:eastAsia="Times New Roman" w:hAnsi="Comic Sans MS"/>
          <w:color w:val="000000" w:themeColor="text1"/>
          <w:spacing w:val="8"/>
          <w:sz w:val="18"/>
          <w:szCs w:val="18"/>
          <w:lang w:eastAsia="fr-FR"/>
        </w:rPr>
        <w:br/>
        <w:t>Bondir, sauter de joie.</w:t>
      </w:r>
      <w:r w:rsidRPr="00687E66">
        <w:rPr>
          <w:rFonts w:ascii="Comic Sans MS" w:eastAsia="Times New Roman" w:hAnsi="Comic Sans MS"/>
          <w:color w:val="000000" w:themeColor="text1"/>
          <w:spacing w:val="8"/>
          <w:sz w:val="18"/>
          <w:szCs w:val="18"/>
          <w:lang w:eastAsia="fr-FR"/>
        </w:rPr>
        <w:br/>
        <w:t>Heureux comme un poisson dans l’eau</w:t>
      </w:r>
      <w:r w:rsidRPr="00687E66">
        <w:rPr>
          <w:rFonts w:ascii="Comic Sans MS" w:eastAsia="Times New Roman" w:hAnsi="Comic Sans MS"/>
          <w:color w:val="000000" w:themeColor="text1"/>
          <w:spacing w:val="8"/>
          <w:sz w:val="18"/>
          <w:szCs w:val="18"/>
          <w:lang w:eastAsia="fr-FR"/>
        </w:rPr>
        <w:br/>
        <w:t>Heureux comme un oiseau dans l’air</w:t>
      </w:r>
      <w:r w:rsidRPr="00687E66">
        <w:rPr>
          <w:rFonts w:ascii="Comic Sans MS" w:eastAsia="Times New Roman" w:hAnsi="Comic Sans MS"/>
          <w:color w:val="000000" w:themeColor="text1"/>
          <w:spacing w:val="8"/>
          <w:sz w:val="18"/>
          <w:szCs w:val="18"/>
          <w:lang w:eastAsia="fr-FR"/>
        </w:rPr>
        <w:br/>
        <w:t>Sourire jusqu’aux oreilles</w:t>
      </w:r>
      <w:r w:rsidRPr="00687E66">
        <w:rPr>
          <w:rFonts w:ascii="Comic Sans MS" w:eastAsia="Times New Roman" w:hAnsi="Comic Sans MS"/>
          <w:color w:val="000000" w:themeColor="text1"/>
          <w:spacing w:val="8"/>
          <w:sz w:val="18"/>
          <w:szCs w:val="18"/>
          <w:lang w:eastAsia="fr-FR"/>
        </w:rPr>
        <w:br/>
        <w:t>Le cœur saute de joie</w:t>
      </w:r>
      <w:r w:rsidRPr="00687E66">
        <w:rPr>
          <w:rFonts w:ascii="Comic Sans MS" w:eastAsia="Times New Roman" w:hAnsi="Comic Sans MS"/>
          <w:color w:val="000000" w:themeColor="text1"/>
          <w:spacing w:val="8"/>
          <w:sz w:val="18"/>
          <w:szCs w:val="18"/>
          <w:lang w:eastAsia="fr-FR"/>
        </w:rPr>
        <w:br/>
        <w:t>Mettre du baume au cœur</w:t>
      </w:r>
      <w:r w:rsidRPr="00687E66">
        <w:rPr>
          <w:rFonts w:ascii="Comic Sans MS" w:eastAsia="Times New Roman" w:hAnsi="Comic Sans MS"/>
          <w:color w:val="000000" w:themeColor="text1"/>
          <w:spacing w:val="8"/>
          <w:sz w:val="18"/>
          <w:szCs w:val="18"/>
          <w:lang w:eastAsia="fr-FR"/>
        </w:rPr>
        <w:br/>
        <w:t>Avoir la joie au cœur</w:t>
      </w:r>
      <w:r w:rsidRPr="00687E66">
        <w:rPr>
          <w:rFonts w:ascii="Comic Sans MS" w:eastAsia="Times New Roman" w:hAnsi="Comic Sans MS"/>
          <w:color w:val="000000" w:themeColor="text1"/>
          <w:spacing w:val="8"/>
          <w:sz w:val="18"/>
          <w:szCs w:val="18"/>
          <w:lang w:eastAsia="fr-FR"/>
        </w:rPr>
        <w:br/>
      </w:r>
      <w:r w:rsidRPr="00687E66">
        <w:rPr>
          <w:rFonts w:ascii="Comic Sans MS" w:eastAsia="Times New Roman" w:hAnsi="Comic Sans MS"/>
          <w:color w:val="000000" w:themeColor="text1"/>
          <w:spacing w:val="8"/>
          <w:sz w:val="18"/>
          <w:szCs w:val="18"/>
          <w:lang w:eastAsia="fr-FR"/>
        </w:rPr>
        <w:lastRenderedPageBreak/>
        <w:t>Pleurer de joie, des larmes de joie</w:t>
      </w:r>
      <w:r w:rsidRPr="00687E66">
        <w:rPr>
          <w:rFonts w:ascii="Comic Sans MS" w:eastAsia="Times New Roman" w:hAnsi="Comic Sans MS"/>
          <w:color w:val="000000" w:themeColor="text1"/>
          <w:spacing w:val="8"/>
          <w:sz w:val="18"/>
          <w:szCs w:val="18"/>
          <w:lang w:eastAsia="fr-FR"/>
        </w:rPr>
        <w:br/>
        <w:t>Baigner dans l’allégresse</w:t>
      </w:r>
      <w:r w:rsidRPr="00687E66">
        <w:rPr>
          <w:rFonts w:ascii="Comic Sans MS" w:eastAsia="Times New Roman" w:hAnsi="Comic Sans MS"/>
          <w:color w:val="000000" w:themeColor="text1"/>
          <w:spacing w:val="8"/>
          <w:sz w:val="18"/>
          <w:szCs w:val="18"/>
          <w:lang w:eastAsia="fr-FR"/>
        </w:rPr>
        <w:br/>
        <w:t>Se sentir pousser des ailes</w:t>
      </w:r>
      <w:r w:rsidRPr="00687E66">
        <w:rPr>
          <w:rFonts w:ascii="Comic Sans MS" w:eastAsia="Times New Roman" w:hAnsi="Comic Sans MS"/>
          <w:color w:val="000000" w:themeColor="text1"/>
          <w:spacing w:val="8"/>
          <w:sz w:val="18"/>
          <w:szCs w:val="18"/>
          <w:lang w:eastAsia="fr-FR"/>
        </w:rPr>
        <w:br/>
        <w:t>Avoir le cœur léger</w:t>
      </w:r>
    </w:p>
    <w:p w:rsidR="005347E2" w:rsidRPr="00687E66" w:rsidRDefault="005347E2" w:rsidP="005347E2">
      <w:pPr>
        <w:pBdr>
          <w:top w:val="single" w:sz="4" w:space="1" w:color="auto"/>
          <w:left w:val="single" w:sz="4" w:space="1" w:color="auto"/>
          <w:bottom w:val="single" w:sz="4" w:space="1" w:color="auto"/>
          <w:right w:val="single" w:sz="4" w:space="1" w:color="auto"/>
        </w:pBdr>
        <w:shd w:val="clear" w:color="auto" w:fill="FFFFFF"/>
        <w:textAlignment w:val="baseline"/>
        <w:rPr>
          <w:rFonts w:ascii="Comic Sans MS" w:eastAsia="Times New Roman" w:hAnsi="Comic Sans MS"/>
          <w:color w:val="000000" w:themeColor="text1"/>
          <w:spacing w:val="8"/>
          <w:sz w:val="18"/>
          <w:szCs w:val="18"/>
          <w:lang w:eastAsia="fr-FR"/>
        </w:rPr>
      </w:pPr>
      <w:r w:rsidRPr="00687E66">
        <w:rPr>
          <w:rFonts w:ascii="Comic Sans MS" w:eastAsia="Times New Roman" w:hAnsi="Comic Sans MS"/>
          <w:color w:val="000000" w:themeColor="text1"/>
          <w:spacing w:val="8"/>
          <w:sz w:val="18"/>
          <w:szCs w:val="18"/>
          <w:lang w:eastAsia="fr-FR"/>
        </w:rPr>
        <w:t>Voir la vie en rose</w:t>
      </w:r>
      <w:r w:rsidRPr="00687E66">
        <w:rPr>
          <w:rFonts w:ascii="Comic Sans MS" w:eastAsia="Times New Roman" w:hAnsi="Comic Sans MS"/>
          <w:color w:val="000000" w:themeColor="text1"/>
          <w:spacing w:val="8"/>
          <w:sz w:val="18"/>
          <w:szCs w:val="18"/>
          <w:lang w:eastAsia="fr-FR"/>
        </w:rPr>
        <w:br/>
        <w:t>Se mettre au vert (se reposer)</w:t>
      </w:r>
    </w:p>
    <w:p w:rsidR="005347E2" w:rsidRDefault="005347E2" w:rsidP="005347E2">
      <w:pPr>
        <w:jc w:val="center"/>
        <w:rPr>
          <w:rFonts w:ascii="Comic Sans MS" w:hAnsi="Comic Sans MS"/>
        </w:rPr>
      </w:pPr>
    </w:p>
    <w:p w:rsidR="00482FC6" w:rsidRDefault="00482FC6" w:rsidP="005347E2">
      <w:pPr>
        <w:jc w:val="center"/>
        <w:rPr>
          <w:rFonts w:ascii="Comic Sans MS" w:hAnsi="Comic Sans MS"/>
        </w:rPr>
      </w:pPr>
    </w:p>
    <w:p w:rsidR="00482FC6" w:rsidRDefault="00482FC6" w:rsidP="005347E2">
      <w:pPr>
        <w:jc w:val="center"/>
        <w:rPr>
          <w:rFonts w:ascii="Comic Sans MS" w:hAnsi="Comic Sans MS"/>
        </w:rPr>
      </w:pPr>
    </w:p>
    <w:p w:rsidR="00482FC6" w:rsidRDefault="00482FC6" w:rsidP="005347E2">
      <w:pPr>
        <w:jc w:val="center"/>
        <w:rPr>
          <w:rFonts w:ascii="Comic Sans MS" w:hAnsi="Comic Sans MS"/>
        </w:rPr>
      </w:pPr>
    </w:p>
    <w:p w:rsidR="00482FC6" w:rsidRDefault="00482FC6" w:rsidP="005347E2">
      <w:pPr>
        <w:jc w:val="center"/>
        <w:rPr>
          <w:rFonts w:ascii="Comic Sans MS" w:hAnsi="Comic Sans MS"/>
        </w:rPr>
      </w:pPr>
    </w:p>
    <w:p w:rsidR="00482FC6" w:rsidRDefault="00482FC6" w:rsidP="005347E2">
      <w:pPr>
        <w:jc w:val="center"/>
        <w:rPr>
          <w:rFonts w:ascii="Comic Sans MS" w:hAnsi="Comic Sans MS"/>
        </w:rPr>
      </w:pPr>
    </w:p>
    <w:p w:rsidR="00482FC6" w:rsidRDefault="00482FC6" w:rsidP="005347E2">
      <w:pPr>
        <w:jc w:val="center"/>
        <w:rPr>
          <w:rFonts w:ascii="Comic Sans MS" w:hAnsi="Comic Sans MS"/>
        </w:rPr>
      </w:pPr>
    </w:p>
    <w:p w:rsidR="00482FC6" w:rsidRDefault="00482FC6" w:rsidP="005347E2">
      <w:pPr>
        <w:jc w:val="center"/>
        <w:rPr>
          <w:rFonts w:ascii="Comic Sans MS" w:hAnsi="Comic Sans MS"/>
        </w:rPr>
      </w:pPr>
    </w:p>
    <w:p w:rsidR="00390E2B" w:rsidRPr="00343B3B" w:rsidRDefault="00390E2B" w:rsidP="00390E2B">
      <w:pPr>
        <w:pStyle w:val="Titre1"/>
        <w:pBdr>
          <w:top w:val="single" w:sz="4" w:space="1" w:color="auto"/>
          <w:left w:val="single" w:sz="4" w:space="4" w:color="auto"/>
          <w:right w:val="single" w:sz="4" w:space="4" w:color="auto"/>
        </w:pBdr>
        <w:shd w:val="clear" w:color="auto" w:fill="BFBFBF" w:themeFill="background1" w:themeFillShade="BF"/>
        <w:spacing w:before="0"/>
        <w:rPr>
          <w:rFonts w:ascii="Comic Sans MS" w:hAnsi="Comic Sans MS" w:cs="Arial"/>
          <w:b/>
          <w:bCs/>
          <w:color w:val="000000" w:themeColor="text1"/>
          <w:sz w:val="20"/>
          <w:szCs w:val="20"/>
        </w:rPr>
      </w:pPr>
      <w:r w:rsidRPr="00343B3B">
        <w:rPr>
          <w:rFonts w:ascii="Comic Sans MS" w:hAnsi="Comic Sans MS" w:cs="Arial"/>
          <w:b/>
          <w:bCs/>
          <w:color w:val="000000" w:themeColor="text1"/>
          <w:sz w:val="20"/>
          <w:szCs w:val="20"/>
        </w:rPr>
        <w:t>DOC 4 : Article de presse</w:t>
      </w:r>
    </w:p>
    <w:p w:rsidR="00390E2B" w:rsidRPr="00343B3B" w:rsidRDefault="00390E2B" w:rsidP="00390E2B">
      <w:pPr>
        <w:pBdr>
          <w:top w:val="single" w:sz="4" w:space="1" w:color="auto"/>
          <w:left w:val="single" w:sz="4" w:space="4" w:color="auto"/>
          <w:bottom w:val="single" w:sz="4" w:space="1" w:color="auto"/>
          <w:right w:val="single" w:sz="4" w:space="4" w:color="auto"/>
        </w:pBdr>
        <w:rPr>
          <w:rFonts w:ascii="Comic Sans MS" w:hAnsi="Comic Sans MS"/>
          <w:color w:val="000000" w:themeColor="text1"/>
          <w:sz w:val="20"/>
          <w:szCs w:val="20"/>
        </w:rPr>
      </w:pPr>
    </w:p>
    <w:p w:rsidR="00390E2B" w:rsidRPr="00EE5ADB" w:rsidRDefault="00390E2B" w:rsidP="00390E2B">
      <w:pPr>
        <w:pStyle w:val="Titre1"/>
        <w:pBdr>
          <w:top w:val="single" w:sz="4" w:space="1" w:color="auto"/>
          <w:left w:val="single" w:sz="4" w:space="4" w:color="auto"/>
          <w:bottom w:val="single" w:sz="4" w:space="1" w:color="auto"/>
          <w:right w:val="single" w:sz="4" w:space="4" w:color="auto"/>
        </w:pBdr>
        <w:spacing w:before="0"/>
        <w:jc w:val="center"/>
        <w:rPr>
          <w:rFonts w:ascii="Comic Sans MS" w:hAnsi="Comic Sans MS" w:cs="Arial"/>
          <w:b/>
          <w:bCs/>
          <w:color w:val="000000" w:themeColor="text1"/>
          <w:sz w:val="24"/>
          <w:szCs w:val="24"/>
        </w:rPr>
      </w:pPr>
      <w:r w:rsidRPr="00EE5ADB">
        <w:rPr>
          <w:rFonts w:ascii="Comic Sans MS" w:hAnsi="Comic Sans MS" w:cs="Arial"/>
          <w:b/>
          <w:bCs/>
          <w:color w:val="000000" w:themeColor="text1"/>
          <w:sz w:val="24"/>
          <w:szCs w:val="24"/>
        </w:rPr>
        <w:t>Affaire Marina Sabatier : condamnation inédite de la France par la Cour européenne des droits de l'homme</w:t>
      </w:r>
    </w:p>
    <w:p w:rsidR="00390E2B" w:rsidRPr="00343B3B" w:rsidRDefault="00390E2B" w:rsidP="00390E2B">
      <w:pPr>
        <w:pBdr>
          <w:top w:val="single" w:sz="4" w:space="1" w:color="auto"/>
          <w:left w:val="single" w:sz="4" w:space="4" w:color="auto"/>
          <w:bottom w:val="single" w:sz="4" w:space="1" w:color="auto"/>
          <w:right w:val="single" w:sz="4" w:space="4" w:color="auto"/>
        </w:pBdr>
        <w:rPr>
          <w:rFonts w:ascii="Comic Sans MS" w:hAnsi="Comic Sans MS"/>
          <w:color w:val="000000" w:themeColor="text1"/>
          <w:sz w:val="20"/>
          <w:szCs w:val="20"/>
        </w:rPr>
      </w:pPr>
    </w:p>
    <w:p w:rsidR="00390E2B" w:rsidRPr="00343B3B" w:rsidRDefault="00390E2B" w:rsidP="00390E2B">
      <w:pPr>
        <w:pBdr>
          <w:top w:val="single" w:sz="4" w:space="1" w:color="auto"/>
          <w:left w:val="single" w:sz="4" w:space="4" w:color="auto"/>
          <w:bottom w:val="single" w:sz="4" w:space="1" w:color="auto"/>
          <w:right w:val="single" w:sz="4" w:space="4" w:color="auto"/>
        </w:pBdr>
        <w:jc w:val="center"/>
        <w:rPr>
          <w:rFonts w:ascii="Comic Sans MS" w:eastAsia="Times New Roman" w:hAnsi="Comic Sans MS" w:cs="Times New Roman"/>
          <w:b/>
          <w:color w:val="000000" w:themeColor="text1"/>
          <w:sz w:val="20"/>
          <w:szCs w:val="20"/>
          <w:lang w:eastAsia="fr-FR"/>
        </w:rPr>
      </w:pPr>
      <w:r w:rsidRPr="00343B3B">
        <w:rPr>
          <w:rFonts w:ascii="Comic Sans MS" w:eastAsia="Times New Roman" w:hAnsi="Comic Sans MS" w:cs="Arial"/>
          <w:b/>
          <w:color w:val="000000" w:themeColor="text1"/>
          <w:sz w:val="20"/>
          <w:szCs w:val="20"/>
          <w:shd w:val="clear" w:color="auto" w:fill="FFFFFF"/>
          <w:lang w:eastAsia="fr-FR"/>
        </w:rPr>
        <w:lastRenderedPageBreak/>
        <w:t>C'est une première et un espoir pour les défenseurs des enfants. La CEDH a estimé que la France n'a pas protégé la fillette des "tortures et traitements inhumains" infligés par ses parents. Elle était morte en 2009, à 8 ans, malgré un signalement à la justice et après plus de six années de sévices.</w:t>
      </w:r>
    </w:p>
    <w:p w:rsidR="00390E2B" w:rsidRPr="00343B3B" w:rsidRDefault="00390E2B" w:rsidP="00390E2B">
      <w:pPr>
        <w:pBdr>
          <w:top w:val="single" w:sz="4" w:space="1" w:color="auto"/>
          <w:left w:val="single" w:sz="4" w:space="4" w:color="auto"/>
          <w:bottom w:val="single" w:sz="4" w:space="1" w:color="auto"/>
          <w:right w:val="single" w:sz="4" w:space="4" w:color="auto"/>
        </w:pBdr>
        <w:rPr>
          <w:rFonts w:ascii="Comic Sans MS" w:hAnsi="Comic Sans MS"/>
          <w:color w:val="000000" w:themeColor="text1"/>
          <w:sz w:val="20"/>
          <w:szCs w:val="20"/>
        </w:rPr>
      </w:pPr>
    </w:p>
    <w:p w:rsidR="00390E2B" w:rsidRPr="00EE5ADB" w:rsidRDefault="00390E2B" w:rsidP="00390E2B">
      <w:pPr>
        <w:pStyle w:val="NormalWeb"/>
        <w:pBdr>
          <w:top w:val="single" w:sz="4" w:space="1" w:color="auto"/>
          <w:left w:val="single" w:sz="4" w:space="4" w:color="auto"/>
          <w:bottom w:val="single" w:sz="4" w:space="1" w:color="auto"/>
          <w:right w:val="single" w:sz="4" w:space="4" w:color="auto"/>
        </w:pBdr>
        <w:jc w:val="both"/>
        <w:rPr>
          <w:rFonts w:ascii="Comic Sans MS" w:hAnsi="Comic Sans MS" w:cs="Arial"/>
          <w:i w:val="0"/>
          <w:color w:val="000000" w:themeColor="text1"/>
          <w:sz w:val="20"/>
          <w:szCs w:val="20"/>
        </w:rPr>
      </w:pPr>
      <w:r w:rsidRPr="00EE5ADB">
        <w:rPr>
          <w:rFonts w:ascii="Comic Sans MS" w:hAnsi="Comic Sans MS" w:cs="Arial"/>
          <w:i w:val="0"/>
          <w:color w:val="000000" w:themeColor="text1"/>
          <w:sz w:val="20"/>
          <w:szCs w:val="20"/>
        </w:rPr>
        <w:t>Pour la première fois, la responsabilité de l’État français est reconnue dans cette affaire emblématique de la maltraitance vécue par les enfants. L'histoire de la petite Marina avait ému l’opinion publique et abouti à l’adoption d’une réforme de la protection de l’enfance. Maltraitée par ses parents depuis son très jeune âge, et malgré un signalement à la justice et des suspicions à l’époque, son dossier avait été classé sans suite. Elle mourra peu de temps après, à l’âge de 8 ans, des</w:t>
      </w:r>
      <w:r w:rsidRPr="00EE5ADB">
        <w:rPr>
          <w:rStyle w:val="apple-converted-space"/>
          <w:rFonts w:ascii="Comic Sans MS" w:eastAsiaTheme="majorEastAsia" w:hAnsi="Comic Sans MS" w:cs="Arial"/>
          <w:i w:val="0"/>
          <w:color w:val="000000" w:themeColor="text1"/>
          <w:sz w:val="20"/>
          <w:szCs w:val="20"/>
        </w:rPr>
        <w:t> </w:t>
      </w:r>
      <w:hyperlink r:id="rId7" w:tgtFrame="_blank" w:history="1">
        <w:r w:rsidRPr="00EE5ADB">
          <w:rPr>
            <w:rStyle w:val="Lienhypertexte"/>
            <w:rFonts w:ascii="Comic Sans MS" w:eastAsiaTheme="majorEastAsia" w:hAnsi="Comic Sans MS" w:cs="Arial"/>
            <w:i w:val="0"/>
            <w:color w:val="000000" w:themeColor="text1"/>
            <w:sz w:val="20"/>
            <w:szCs w:val="20"/>
            <w:u w:val="none"/>
          </w:rPr>
          <w:t>sévices infligés par ses parents</w:t>
        </w:r>
      </w:hyperlink>
      <w:r w:rsidRPr="00EE5ADB">
        <w:rPr>
          <w:rFonts w:ascii="Comic Sans MS" w:hAnsi="Comic Sans MS" w:cs="Arial"/>
          <w:i w:val="0"/>
          <w:color w:val="000000" w:themeColor="text1"/>
          <w:sz w:val="20"/>
          <w:szCs w:val="20"/>
        </w:rPr>
        <w:t>, son cadavre congelé puis coulé dans du béton. L'institution européenne donne raison aux deux associations qui portaient cette affaire depuis cinq ans. Même si l'une d'elles envisage un éventuel recours devant la Grande Chambre.</w:t>
      </w:r>
    </w:p>
    <w:p w:rsidR="00390E2B" w:rsidRPr="00EE5ADB" w:rsidRDefault="00390E2B" w:rsidP="00390E2B">
      <w:pPr>
        <w:pStyle w:val="Titre2"/>
        <w:pBdr>
          <w:top w:val="single" w:sz="4" w:space="1" w:color="auto"/>
          <w:left w:val="single" w:sz="4" w:space="4" w:color="auto"/>
          <w:bottom w:val="single" w:sz="4" w:space="1" w:color="auto"/>
          <w:right w:val="single" w:sz="4" w:space="4" w:color="auto"/>
        </w:pBdr>
        <w:rPr>
          <w:rFonts w:ascii="Comic Sans MS" w:hAnsi="Comic Sans MS" w:cs="Arial"/>
          <w:bCs w:val="0"/>
          <w:i w:val="0"/>
          <w:color w:val="000000" w:themeColor="text1"/>
          <w:sz w:val="20"/>
          <w:szCs w:val="20"/>
        </w:rPr>
      </w:pPr>
      <w:r w:rsidRPr="00EE5ADB">
        <w:rPr>
          <w:rFonts w:ascii="Comic Sans MS" w:hAnsi="Comic Sans MS" w:cs="Arial"/>
          <w:bCs w:val="0"/>
          <w:i w:val="0"/>
          <w:color w:val="000000" w:themeColor="text1"/>
          <w:sz w:val="20"/>
          <w:szCs w:val="20"/>
        </w:rPr>
        <w:t>Une violation de la Convention européenne des droits de l'homme</w:t>
      </w:r>
    </w:p>
    <w:p w:rsidR="00390E2B" w:rsidRPr="00EE5ADB" w:rsidRDefault="00390E2B" w:rsidP="00390E2B">
      <w:pPr>
        <w:pStyle w:val="NormalWeb"/>
        <w:pBdr>
          <w:top w:val="single" w:sz="4" w:space="1" w:color="auto"/>
          <w:left w:val="single" w:sz="4" w:space="4" w:color="auto"/>
          <w:bottom w:val="single" w:sz="4" w:space="1" w:color="auto"/>
          <w:right w:val="single" w:sz="4" w:space="4" w:color="auto"/>
        </w:pBdr>
        <w:jc w:val="both"/>
        <w:rPr>
          <w:rFonts w:ascii="Comic Sans MS" w:hAnsi="Comic Sans MS" w:cs="Arial"/>
          <w:i w:val="0"/>
          <w:color w:val="000000" w:themeColor="text1"/>
          <w:sz w:val="20"/>
          <w:szCs w:val="20"/>
        </w:rPr>
      </w:pPr>
      <w:r w:rsidRPr="00EE5ADB">
        <w:rPr>
          <w:rFonts w:ascii="Comic Sans MS" w:hAnsi="Comic Sans MS" w:cs="Arial"/>
          <w:i w:val="0"/>
          <w:color w:val="000000" w:themeColor="text1"/>
          <w:sz w:val="20"/>
          <w:szCs w:val="20"/>
        </w:rPr>
        <w:lastRenderedPageBreak/>
        <w:t>La Cour européenne des droits de l'Homme estime que la France a violé l’article 3 de ce traité international entré en vigueur en 1953. Il interdit la torture, les traitements inhumains ou dégradants.</w:t>
      </w:r>
    </w:p>
    <w:p w:rsidR="00390E2B" w:rsidRPr="00EE5ADB" w:rsidRDefault="00390E2B" w:rsidP="00390E2B">
      <w:pPr>
        <w:pStyle w:val="NormalWeb"/>
        <w:pBdr>
          <w:top w:val="single" w:sz="4" w:space="1" w:color="auto"/>
          <w:left w:val="single" w:sz="4" w:space="4" w:color="auto"/>
          <w:bottom w:val="single" w:sz="4" w:space="1" w:color="auto"/>
          <w:right w:val="single" w:sz="4" w:space="4" w:color="auto"/>
        </w:pBdr>
        <w:jc w:val="both"/>
        <w:rPr>
          <w:rFonts w:ascii="Comic Sans MS" w:hAnsi="Comic Sans MS" w:cs="Arial"/>
          <w:i w:val="0"/>
          <w:color w:val="000000" w:themeColor="text1"/>
          <w:sz w:val="20"/>
          <w:szCs w:val="20"/>
        </w:rPr>
      </w:pPr>
      <w:r w:rsidRPr="00EE5ADB">
        <w:rPr>
          <w:rFonts w:ascii="Comic Sans MS" w:hAnsi="Comic Sans MS" w:cs="Arial"/>
          <w:i w:val="0"/>
          <w:color w:val="000000" w:themeColor="text1"/>
          <w:sz w:val="20"/>
          <w:szCs w:val="20"/>
        </w:rPr>
        <w:t xml:space="preserve">Pour comprendre, il faut remonter au mois de juin 2008. </w:t>
      </w:r>
      <w:r>
        <w:rPr>
          <w:rFonts w:ascii="Comic Sans MS" w:hAnsi="Comic Sans MS" w:cs="Arial"/>
          <w:i w:val="0"/>
          <w:color w:val="000000" w:themeColor="text1"/>
          <w:sz w:val="20"/>
          <w:szCs w:val="20"/>
        </w:rPr>
        <w:t>À</w:t>
      </w:r>
      <w:r w:rsidRPr="00EE5ADB">
        <w:rPr>
          <w:rFonts w:ascii="Comic Sans MS" w:hAnsi="Comic Sans MS" w:cs="Arial"/>
          <w:i w:val="0"/>
          <w:color w:val="000000" w:themeColor="text1"/>
          <w:sz w:val="20"/>
          <w:szCs w:val="20"/>
        </w:rPr>
        <w:t xml:space="preserve"> l’époque, la directrice de l’école de Marina avait adressé un signalement au procureur de la République du Mans et au président du Conseil général, inquiète de ne pas voir la petite fille en classe. Elle savait que dans l’ancienne école de Marina, qui déménageait souvent, on soupçonnait une maltraitance.</w:t>
      </w:r>
    </w:p>
    <w:p w:rsidR="00390E2B" w:rsidRPr="00EE5ADB" w:rsidRDefault="00390E2B" w:rsidP="00390E2B">
      <w:pPr>
        <w:pBdr>
          <w:top w:val="single" w:sz="4" w:space="1" w:color="auto"/>
          <w:left w:val="single" w:sz="4" w:space="4" w:color="auto"/>
          <w:bottom w:val="single" w:sz="4" w:space="1" w:color="auto"/>
          <w:right w:val="single" w:sz="4" w:space="4" w:color="auto"/>
        </w:pBdr>
        <w:jc w:val="both"/>
        <w:rPr>
          <w:rFonts w:ascii="Comic Sans MS" w:eastAsia="Times New Roman" w:hAnsi="Comic Sans MS" w:cs="Arial"/>
          <w:color w:val="000000" w:themeColor="text1"/>
          <w:sz w:val="20"/>
          <w:szCs w:val="20"/>
          <w:shd w:val="clear" w:color="auto" w:fill="FFFFFF"/>
          <w:lang w:eastAsia="fr-FR"/>
        </w:rPr>
      </w:pPr>
      <w:r w:rsidRPr="00343B3B">
        <w:rPr>
          <w:rFonts w:ascii="Comic Sans MS" w:eastAsia="Times New Roman" w:hAnsi="Comic Sans MS" w:cs="Arial"/>
          <w:color w:val="000000" w:themeColor="text1"/>
          <w:sz w:val="20"/>
          <w:szCs w:val="20"/>
          <w:shd w:val="clear" w:color="auto" w:fill="FFFFFF"/>
          <w:lang w:eastAsia="fr-FR"/>
        </w:rPr>
        <w:t xml:space="preserve">Ce signalement a déclenché selon la Cour européenne </w:t>
      </w:r>
      <w:r w:rsidRPr="00343B3B">
        <w:rPr>
          <w:rFonts w:ascii="Comic Sans MS" w:eastAsia="Times New Roman" w:hAnsi="Comic Sans MS" w:cs="Arial"/>
          <w:i/>
          <w:color w:val="000000" w:themeColor="text1"/>
          <w:sz w:val="20"/>
          <w:szCs w:val="20"/>
          <w:shd w:val="clear" w:color="auto" w:fill="FFFFFF"/>
          <w:lang w:eastAsia="fr-FR"/>
        </w:rPr>
        <w:t>"</w:t>
      </w:r>
      <w:r w:rsidRPr="00EE5ADB">
        <w:rPr>
          <w:rFonts w:ascii="Comic Sans MS" w:eastAsia="Times New Roman" w:hAnsi="Comic Sans MS" w:cs="Arial"/>
          <w:i/>
          <w:color w:val="000000" w:themeColor="text1"/>
          <w:sz w:val="20"/>
          <w:szCs w:val="20"/>
          <w:lang w:eastAsia="fr-FR"/>
        </w:rPr>
        <w:t>l’obligation positive de l’État de procéder à des investigations</w:t>
      </w:r>
      <w:r w:rsidRPr="00343B3B">
        <w:rPr>
          <w:rFonts w:ascii="Comic Sans MS" w:eastAsia="Times New Roman" w:hAnsi="Comic Sans MS" w:cs="Arial"/>
          <w:i/>
          <w:color w:val="000000" w:themeColor="text1"/>
          <w:sz w:val="20"/>
          <w:szCs w:val="20"/>
          <w:shd w:val="clear" w:color="auto" w:fill="FFFFFF"/>
          <w:lang w:eastAsia="fr-FR"/>
        </w:rPr>
        <w:t>"</w:t>
      </w:r>
      <w:r w:rsidRPr="00343B3B">
        <w:rPr>
          <w:rFonts w:ascii="Comic Sans MS" w:eastAsia="Times New Roman" w:hAnsi="Comic Sans MS" w:cs="Arial"/>
          <w:color w:val="000000" w:themeColor="text1"/>
          <w:sz w:val="20"/>
          <w:szCs w:val="20"/>
          <w:shd w:val="clear" w:color="auto" w:fill="FFFFFF"/>
          <w:lang w:eastAsia="fr-FR"/>
        </w:rPr>
        <w:t>.</w:t>
      </w:r>
    </w:p>
    <w:p w:rsidR="00390E2B" w:rsidRPr="00EE5ADB" w:rsidRDefault="00390E2B" w:rsidP="00390E2B">
      <w:pPr>
        <w:pStyle w:val="NormalWeb"/>
        <w:pBdr>
          <w:top w:val="single" w:sz="4" w:space="1" w:color="auto"/>
          <w:left w:val="single" w:sz="4" w:space="4" w:color="auto"/>
          <w:bottom w:val="single" w:sz="4" w:space="1" w:color="auto"/>
          <w:right w:val="single" w:sz="4" w:space="4" w:color="auto"/>
        </w:pBdr>
        <w:jc w:val="both"/>
        <w:rPr>
          <w:rFonts w:ascii="Comic Sans MS" w:hAnsi="Comic Sans MS" w:cs="Arial"/>
          <w:i w:val="0"/>
          <w:color w:val="000000" w:themeColor="text1"/>
          <w:sz w:val="20"/>
          <w:szCs w:val="20"/>
        </w:rPr>
      </w:pPr>
      <w:r w:rsidRPr="00EE5ADB">
        <w:rPr>
          <w:rFonts w:ascii="Comic Sans MS" w:hAnsi="Comic Sans MS" w:cs="Arial"/>
          <w:i w:val="0"/>
          <w:color w:val="000000" w:themeColor="text1"/>
          <w:sz w:val="20"/>
          <w:szCs w:val="20"/>
        </w:rPr>
        <w:t>Mais les mesures prises par les autorités entre le moment où fut lancée cette alerte et la mort de l’enfant n’ont pas été suffisantes pour la protéger des abus de ses parents.</w:t>
      </w:r>
    </w:p>
    <w:p w:rsidR="00390E2B" w:rsidRPr="00EE5ADB" w:rsidRDefault="00390E2B" w:rsidP="00390E2B">
      <w:pPr>
        <w:pStyle w:val="NormalWeb"/>
        <w:pBdr>
          <w:top w:val="single" w:sz="4" w:space="1" w:color="auto"/>
          <w:left w:val="single" w:sz="4" w:space="4" w:color="auto"/>
          <w:bottom w:val="single" w:sz="4" w:space="1" w:color="auto"/>
          <w:right w:val="single" w:sz="4" w:space="4" w:color="auto"/>
        </w:pBdr>
        <w:jc w:val="both"/>
        <w:rPr>
          <w:rFonts w:ascii="Comic Sans MS" w:hAnsi="Comic Sans MS" w:cs="Arial"/>
          <w:i w:val="0"/>
          <w:color w:val="000000" w:themeColor="text1"/>
          <w:sz w:val="20"/>
          <w:szCs w:val="20"/>
        </w:rPr>
      </w:pPr>
      <w:r w:rsidRPr="00EE5ADB">
        <w:rPr>
          <w:rFonts w:ascii="Comic Sans MS" w:hAnsi="Comic Sans MS" w:cs="Arial"/>
          <w:i w:val="0"/>
          <w:color w:val="000000" w:themeColor="text1"/>
          <w:sz w:val="20"/>
          <w:szCs w:val="20"/>
        </w:rPr>
        <w:t>Elle a bien été examinée par un médecin légiste à l’été 2008, en présence de son père et le médecin n’avait pas pu exclure des faits de violence ou de mauvais traitements.</w:t>
      </w:r>
    </w:p>
    <w:p w:rsidR="00390E2B" w:rsidRPr="00EE5ADB" w:rsidRDefault="00390E2B" w:rsidP="00390E2B">
      <w:pPr>
        <w:pStyle w:val="NormalWeb"/>
        <w:pBdr>
          <w:top w:val="single" w:sz="4" w:space="1" w:color="auto"/>
          <w:left w:val="single" w:sz="4" w:space="4" w:color="auto"/>
          <w:bottom w:val="single" w:sz="4" w:space="1" w:color="auto"/>
          <w:right w:val="single" w:sz="4" w:space="4" w:color="auto"/>
        </w:pBdr>
        <w:jc w:val="both"/>
        <w:rPr>
          <w:rFonts w:ascii="Comic Sans MS" w:hAnsi="Comic Sans MS" w:cs="Arial"/>
          <w:i w:val="0"/>
          <w:color w:val="000000" w:themeColor="text1"/>
          <w:sz w:val="20"/>
          <w:szCs w:val="20"/>
        </w:rPr>
      </w:pPr>
      <w:r w:rsidRPr="00EE5ADB">
        <w:rPr>
          <w:rFonts w:ascii="Comic Sans MS" w:hAnsi="Comic Sans MS" w:cs="Arial"/>
          <w:i w:val="0"/>
          <w:color w:val="000000" w:themeColor="text1"/>
          <w:sz w:val="20"/>
          <w:szCs w:val="20"/>
        </w:rPr>
        <w:lastRenderedPageBreak/>
        <w:t>Mais en octobre, le parquet classe le dossier sans suite. Moins d’un an après, la petite fille est retrouvée morte. Entre les deux, elle a été hospitalisée un mois aux urgences pédiatriques, avait de nombreuses blessures dont l’origine semblait incertaine, et deux intervenantes des services sociaux se sont rendues au domicile de l’enfant, concluant qu’il n’y avait pas d’inquiétude particulière à avoir.</w:t>
      </w:r>
    </w:p>
    <w:p w:rsidR="00390E2B" w:rsidRPr="00EE5ADB" w:rsidRDefault="00390E2B" w:rsidP="00390E2B">
      <w:pPr>
        <w:pStyle w:val="NormalWeb"/>
        <w:pBdr>
          <w:top w:val="single" w:sz="4" w:space="1" w:color="auto"/>
          <w:left w:val="single" w:sz="4" w:space="4" w:color="auto"/>
          <w:bottom w:val="single" w:sz="4" w:space="1" w:color="auto"/>
          <w:right w:val="single" w:sz="4" w:space="4" w:color="auto"/>
        </w:pBdr>
        <w:jc w:val="both"/>
        <w:rPr>
          <w:rFonts w:ascii="Comic Sans MS" w:hAnsi="Comic Sans MS" w:cs="Arial"/>
          <w:i w:val="0"/>
          <w:color w:val="000000" w:themeColor="text1"/>
          <w:sz w:val="20"/>
          <w:szCs w:val="20"/>
        </w:rPr>
      </w:pPr>
      <w:r w:rsidRPr="00EE5ADB">
        <w:rPr>
          <w:rFonts w:ascii="Comic Sans MS" w:hAnsi="Comic Sans MS" w:cs="Arial"/>
          <w:i w:val="0"/>
          <w:color w:val="000000" w:themeColor="text1"/>
          <w:sz w:val="20"/>
          <w:szCs w:val="20"/>
        </w:rPr>
        <w:t>C’est toute une série de négligences et de manquements par les services d’enquête et du parquet qui a conduit à la mort de Marina estiment deux associations, Innocence en danger et Enfance et partage, auxquelles la CEDH donne donc raison, après des années d’attente.</w:t>
      </w:r>
    </w:p>
    <w:p w:rsidR="00390E2B" w:rsidRPr="00EE5ADB" w:rsidRDefault="00390E2B" w:rsidP="00390E2B">
      <w:pPr>
        <w:pStyle w:val="Titre2"/>
        <w:pBdr>
          <w:top w:val="single" w:sz="4" w:space="1" w:color="auto"/>
          <w:left w:val="single" w:sz="4" w:space="4" w:color="auto"/>
          <w:bottom w:val="single" w:sz="4" w:space="1" w:color="auto"/>
          <w:right w:val="single" w:sz="4" w:space="4" w:color="auto"/>
        </w:pBdr>
        <w:rPr>
          <w:rFonts w:ascii="Comic Sans MS" w:hAnsi="Comic Sans MS" w:cs="Arial"/>
          <w:bCs w:val="0"/>
          <w:i w:val="0"/>
          <w:color w:val="000000" w:themeColor="text1"/>
          <w:sz w:val="20"/>
          <w:szCs w:val="20"/>
        </w:rPr>
      </w:pPr>
      <w:r w:rsidRPr="00EE5ADB">
        <w:rPr>
          <w:rFonts w:ascii="Comic Sans MS" w:hAnsi="Comic Sans MS" w:cs="Arial"/>
          <w:bCs w:val="0"/>
          <w:i w:val="0"/>
          <w:color w:val="000000" w:themeColor="text1"/>
          <w:sz w:val="20"/>
          <w:szCs w:val="20"/>
        </w:rPr>
        <w:t>Satisfaction des associations, mais...</w:t>
      </w:r>
    </w:p>
    <w:p w:rsidR="00390E2B" w:rsidRPr="00EE5ADB" w:rsidRDefault="00390E2B" w:rsidP="00390E2B">
      <w:pPr>
        <w:pStyle w:val="NormalWeb"/>
        <w:pBdr>
          <w:top w:val="single" w:sz="4" w:space="1" w:color="auto"/>
          <w:left w:val="single" w:sz="4" w:space="4" w:color="auto"/>
          <w:bottom w:val="single" w:sz="4" w:space="1" w:color="auto"/>
          <w:right w:val="single" w:sz="4" w:space="4" w:color="auto"/>
        </w:pBdr>
        <w:jc w:val="both"/>
        <w:rPr>
          <w:rFonts w:ascii="Comic Sans MS" w:hAnsi="Comic Sans MS" w:cs="Arial"/>
          <w:i w:val="0"/>
          <w:color w:val="000000" w:themeColor="text1"/>
          <w:sz w:val="20"/>
          <w:szCs w:val="20"/>
        </w:rPr>
      </w:pPr>
      <w:r>
        <w:rPr>
          <w:rFonts w:ascii="Comic Sans MS" w:hAnsi="Comic Sans MS" w:cs="Arial"/>
          <w:i w:val="0"/>
          <w:color w:val="000000" w:themeColor="text1"/>
          <w:sz w:val="20"/>
          <w:szCs w:val="20"/>
        </w:rPr>
        <w:t>À</w:t>
      </w:r>
      <w:r w:rsidRPr="00EE5ADB">
        <w:rPr>
          <w:rFonts w:ascii="Comic Sans MS" w:hAnsi="Comic Sans MS" w:cs="Arial"/>
          <w:i w:val="0"/>
          <w:color w:val="000000" w:themeColor="text1"/>
          <w:sz w:val="20"/>
          <w:szCs w:val="20"/>
        </w:rPr>
        <w:t xml:space="preserve"> la lecture de l’arrêt ce matin, un mélange de joie et de soulagement s'est emparé des deux associations de protection des enfants qui portaient cette affaire depuis cinq ans. Les parents de Marina ayant été condamnés, en 2012, à trente ans de réclusion criminelle dont une période de sûreté de vingt ans par la cour d’assises de la Sarthe. Pour Marie-Pierre Colombel, présidente de l'association Enfance et partage, c'est l'aboutissement d'un long </w:t>
      </w:r>
      <w:r w:rsidRPr="00EE5ADB">
        <w:rPr>
          <w:rFonts w:ascii="Comic Sans MS" w:hAnsi="Comic Sans MS" w:cs="Arial"/>
          <w:i w:val="0"/>
          <w:color w:val="000000" w:themeColor="text1"/>
          <w:sz w:val="20"/>
          <w:szCs w:val="20"/>
        </w:rPr>
        <w:lastRenderedPageBreak/>
        <w:t xml:space="preserve">combat : </w:t>
      </w:r>
      <w:r w:rsidRPr="00EE5ADB">
        <w:rPr>
          <w:rFonts w:ascii="Comic Sans MS" w:hAnsi="Comic Sans MS" w:cs="Arial"/>
          <w:color w:val="000000" w:themeColor="text1"/>
          <w:sz w:val="20"/>
          <w:szCs w:val="20"/>
        </w:rPr>
        <w:t>"</w:t>
      </w:r>
      <w:r w:rsidRPr="00EE5ADB">
        <w:rPr>
          <w:rStyle w:val="Accentuation"/>
          <w:rFonts w:ascii="Comic Sans MS" w:eastAsiaTheme="majorEastAsia" w:hAnsi="Comic Sans MS" w:cs="Arial"/>
          <w:i/>
          <w:color w:val="000000" w:themeColor="text1"/>
          <w:sz w:val="20"/>
          <w:szCs w:val="20"/>
        </w:rPr>
        <w:t>On a saisi la CEDH en avril 2015 et auparavant nous avions déjà assigné l'État en responsabilité pour faute lourde en avril 2013, nous avions été déboutés et après appel, la Cour de cassation avait rejeté notre action. On s'est demandé à l'époque si c'était important de continuer et nous nous étions dit que cela en valait la peine.</w:t>
      </w:r>
      <w:r w:rsidRPr="00EE5ADB">
        <w:rPr>
          <w:rFonts w:ascii="Comic Sans MS" w:hAnsi="Comic Sans MS" w:cs="Arial"/>
          <w:color w:val="000000" w:themeColor="text1"/>
          <w:sz w:val="20"/>
          <w:szCs w:val="20"/>
        </w:rPr>
        <w:t>"</w:t>
      </w:r>
    </w:p>
    <w:p w:rsidR="00390E2B" w:rsidRPr="00EE5ADB" w:rsidRDefault="00390E2B" w:rsidP="00390E2B">
      <w:pPr>
        <w:pStyle w:val="NormalWeb"/>
        <w:pBdr>
          <w:top w:val="single" w:sz="4" w:space="1" w:color="auto"/>
          <w:left w:val="single" w:sz="4" w:space="4" w:color="auto"/>
          <w:bottom w:val="single" w:sz="4" w:space="1" w:color="auto"/>
          <w:right w:val="single" w:sz="4" w:space="4" w:color="auto"/>
        </w:pBdr>
        <w:jc w:val="both"/>
        <w:rPr>
          <w:rFonts w:ascii="Comic Sans MS" w:hAnsi="Comic Sans MS" w:cs="Arial"/>
          <w:i w:val="0"/>
          <w:color w:val="000000" w:themeColor="text1"/>
          <w:sz w:val="20"/>
          <w:szCs w:val="20"/>
        </w:rPr>
      </w:pPr>
      <w:r w:rsidRPr="00EE5ADB">
        <w:rPr>
          <w:rFonts w:ascii="Comic Sans MS" w:hAnsi="Comic Sans MS" w:cs="Arial"/>
          <w:i w:val="0"/>
          <w:color w:val="000000" w:themeColor="text1"/>
          <w:sz w:val="20"/>
          <w:szCs w:val="20"/>
        </w:rPr>
        <w:t>C'est la première fois que la Cour européenne condamne la France en matière de protection des mineurs, souligne Grégory Thuan dit Dieudonné, avocat de l’association Innocence en danger : </w:t>
      </w:r>
    </w:p>
    <w:p w:rsidR="00390E2B" w:rsidRPr="00EE5ADB" w:rsidRDefault="00390E2B" w:rsidP="00390E2B">
      <w:pPr>
        <w:pStyle w:val="NormalWeb"/>
        <w:pBdr>
          <w:top w:val="single" w:sz="4" w:space="1" w:color="auto"/>
          <w:left w:val="single" w:sz="4" w:space="4" w:color="auto"/>
          <w:bottom w:val="single" w:sz="4" w:space="1" w:color="auto"/>
          <w:right w:val="single" w:sz="4" w:space="4" w:color="auto"/>
        </w:pBdr>
        <w:spacing w:before="0" w:beforeAutospacing="0" w:after="188" w:afterAutospacing="0"/>
        <w:jc w:val="both"/>
        <w:rPr>
          <w:rFonts w:ascii="Comic Sans MS" w:hAnsi="Comic Sans MS" w:cs="Arial"/>
          <w:iCs/>
          <w:color w:val="000000" w:themeColor="text1"/>
          <w:sz w:val="20"/>
          <w:szCs w:val="20"/>
        </w:rPr>
      </w:pPr>
      <w:r>
        <w:rPr>
          <w:rFonts w:ascii="Comic Sans MS" w:hAnsi="Comic Sans MS" w:cs="Arial"/>
          <w:iCs/>
          <w:color w:val="000000" w:themeColor="text1"/>
          <w:sz w:val="20"/>
          <w:szCs w:val="20"/>
        </w:rPr>
        <w:t>« </w:t>
      </w:r>
      <w:r w:rsidRPr="00EE5ADB">
        <w:rPr>
          <w:rFonts w:ascii="Comic Sans MS" w:hAnsi="Comic Sans MS" w:cs="Arial"/>
          <w:iCs/>
          <w:color w:val="000000" w:themeColor="text1"/>
          <w:sz w:val="20"/>
          <w:szCs w:val="20"/>
        </w:rPr>
        <w:t>C'est une leçon. Je pense qu'il faut voir les choses comme cela. J'espère que cela aura un impact positif sur les services de l'État concernés, en particulier les services du parquet. Et puis à l'encontre aussi des services sociaux, donc des conseils départementaux. Car l'un des problèmes en France, c'est la multiplication d'acteurs qui ont un peu tendance à diluer le niveau de responsabilité, se lançant ou se relançant la responsabilité les uns vers les autres.</w:t>
      </w:r>
      <w:r>
        <w:rPr>
          <w:rFonts w:ascii="Comic Sans MS" w:hAnsi="Comic Sans MS" w:cs="Arial"/>
          <w:iCs/>
          <w:color w:val="000000" w:themeColor="text1"/>
          <w:sz w:val="20"/>
          <w:szCs w:val="20"/>
        </w:rPr>
        <w:t> »</w:t>
      </w:r>
    </w:p>
    <w:p w:rsidR="00390E2B" w:rsidRPr="00EE5ADB" w:rsidRDefault="00390E2B" w:rsidP="00390E2B">
      <w:pPr>
        <w:pStyle w:val="NormalWeb"/>
        <w:pBdr>
          <w:top w:val="single" w:sz="4" w:space="1" w:color="auto"/>
          <w:left w:val="single" w:sz="4" w:space="4" w:color="auto"/>
          <w:bottom w:val="single" w:sz="4" w:space="1" w:color="auto"/>
          <w:right w:val="single" w:sz="4" w:space="4" w:color="auto"/>
        </w:pBdr>
        <w:jc w:val="both"/>
        <w:rPr>
          <w:rFonts w:ascii="Comic Sans MS" w:hAnsi="Comic Sans MS" w:cs="Arial"/>
          <w:i w:val="0"/>
          <w:color w:val="000000" w:themeColor="text1"/>
          <w:sz w:val="20"/>
          <w:szCs w:val="20"/>
        </w:rPr>
      </w:pPr>
      <w:r w:rsidRPr="00EE5ADB">
        <w:rPr>
          <w:rFonts w:ascii="Comic Sans MS" w:hAnsi="Comic Sans MS" w:cs="Arial"/>
          <w:i w:val="0"/>
          <w:color w:val="000000" w:themeColor="text1"/>
          <w:sz w:val="20"/>
          <w:szCs w:val="20"/>
        </w:rPr>
        <w:t>Mais l'arrêt rendu ne suffit pas, estime l’avocat : </w:t>
      </w:r>
    </w:p>
    <w:p w:rsidR="00390E2B" w:rsidRPr="00EE5ADB" w:rsidRDefault="00390E2B" w:rsidP="00390E2B">
      <w:pPr>
        <w:pStyle w:val="NormalWeb"/>
        <w:pBdr>
          <w:top w:val="single" w:sz="4" w:space="1" w:color="auto"/>
          <w:left w:val="single" w:sz="4" w:space="4" w:color="auto"/>
          <w:bottom w:val="single" w:sz="4" w:space="1" w:color="auto"/>
          <w:right w:val="single" w:sz="4" w:space="4" w:color="auto"/>
        </w:pBdr>
        <w:spacing w:before="0" w:beforeAutospacing="0" w:after="188" w:afterAutospacing="0"/>
        <w:jc w:val="both"/>
        <w:rPr>
          <w:rFonts w:ascii="Comic Sans MS" w:hAnsi="Comic Sans MS" w:cs="Arial"/>
          <w:iCs/>
          <w:color w:val="000000" w:themeColor="text1"/>
          <w:sz w:val="20"/>
          <w:szCs w:val="20"/>
        </w:rPr>
      </w:pPr>
      <w:r>
        <w:rPr>
          <w:rFonts w:ascii="Comic Sans MS" w:hAnsi="Comic Sans MS" w:cs="Arial"/>
          <w:iCs/>
          <w:color w:val="000000" w:themeColor="text1"/>
          <w:sz w:val="20"/>
          <w:szCs w:val="20"/>
        </w:rPr>
        <w:lastRenderedPageBreak/>
        <w:t>« </w:t>
      </w:r>
      <w:r w:rsidRPr="00EE5ADB">
        <w:rPr>
          <w:rFonts w:ascii="Comic Sans MS" w:hAnsi="Comic Sans MS" w:cs="Arial"/>
          <w:iCs/>
          <w:color w:val="000000" w:themeColor="text1"/>
          <w:sz w:val="20"/>
          <w:szCs w:val="20"/>
        </w:rPr>
        <w:t>La Cour a choisi, elle, de requalifier juridiquement le dossier en estimant que l'essentiel des questions posées dans cette affaire concernait les mesures prises ou non prises par l'État pour prévenir les mauvais traitements subis par cet enfant. Selon moi, la question essentielle était bien le risque réel et immédiat pour Marina Sabatier sur sa vie, et non pas uniquement sur les mauvais traitements.</w:t>
      </w:r>
      <w:r>
        <w:rPr>
          <w:rFonts w:ascii="Comic Sans MS" w:hAnsi="Comic Sans MS" w:cs="Arial"/>
          <w:iCs/>
          <w:color w:val="000000" w:themeColor="text1"/>
          <w:sz w:val="20"/>
          <w:szCs w:val="20"/>
        </w:rPr>
        <w:t> »</w:t>
      </w:r>
    </w:p>
    <w:p w:rsidR="00390E2B" w:rsidRPr="00EE5ADB" w:rsidRDefault="00390E2B" w:rsidP="00390E2B">
      <w:pPr>
        <w:pStyle w:val="NormalWeb"/>
        <w:pBdr>
          <w:top w:val="single" w:sz="4" w:space="1" w:color="auto"/>
          <w:left w:val="single" w:sz="4" w:space="4" w:color="auto"/>
          <w:bottom w:val="single" w:sz="4" w:space="1" w:color="auto"/>
          <w:right w:val="single" w:sz="4" w:space="4" w:color="auto"/>
        </w:pBdr>
        <w:jc w:val="both"/>
        <w:rPr>
          <w:rFonts w:ascii="Comic Sans MS" w:hAnsi="Comic Sans MS" w:cs="Arial"/>
          <w:i w:val="0"/>
          <w:color w:val="000000" w:themeColor="text1"/>
          <w:sz w:val="20"/>
          <w:szCs w:val="20"/>
        </w:rPr>
      </w:pPr>
      <w:r w:rsidRPr="00EE5ADB">
        <w:rPr>
          <w:rFonts w:ascii="Comic Sans MS" w:hAnsi="Comic Sans MS" w:cs="Arial"/>
          <w:i w:val="0"/>
          <w:color w:val="000000" w:themeColor="text1"/>
          <w:sz w:val="20"/>
          <w:szCs w:val="20"/>
        </w:rPr>
        <w:t>Il a trois mois pour faire une demande de renvoi devant, cette fois, la Grande Chambre de la Cour européenne.</w:t>
      </w:r>
    </w:p>
    <w:p w:rsidR="00390E2B" w:rsidRPr="00343B3B" w:rsidRDefault="00390E2B" w:rsidP="00390E2B">
      <w:pPr>
        <w:pBdr>
          <w:top w:val="single" w:sz="4" w:space="1" w:color="auto"/>
          <w:left w:val="single" w:sz="4" w:space="4" w:color="auto"/>
          <w:bottom w:val="single" w:sz="4" w:space="1" w:color="auto"/>
          <w:right w:val="single" w:sz="4" w:space="4" w:color="auto"/>
        </w:pBdr>
        <w:jc w:val="right"/>
        <w:rPr>
          <w:rFonts w:ascii="Comic Sans MS" w:hAnsi="Comic Sans MS"/>
          <w:i/>
          <w:color w:val="000000" w:themeColor="text1"/>
          <w:sz w:val="20"/>
          <w:szCs w:val="20"/>
        </w:rPr>
      </w:pPr>
      <w:r w:rsidRPr="00EE5ADB">
        <w:rPr>
          <w:rFonts w:ascii="Comic Sans MS" w:hAnsi="Comic Sans MS"/>
          <w:i/>
          <w:color w:val="000000" w:themeColor="text1"/>
          <w:sz w:val="20"/>
          <w:szCs w:val="20"/>
        </w:rPr>
        <w:t>Source : France Culture.fr</w:t>
      </w:r>
      <w:r>
        <w:rPr>
          <w:rFonts w:ascii="Comic Sans MS" w:hAnsi="Comic Sans MS"/>
          <w:i/>
          <w:color w:val="000000" w:themeColor="text1"/>
          <w:sz w:val="20"/>
          <w:szCs w:val="20"/>
        </w:rPr>
        <w:t xml:space="preserve"> – Margot DELPIERRE et Éric CHAVEROU – 04/06/2020</w:t>
      </w:r>
    </w:p>
    <w:p w:rsidR="00390E2B" w:rsidRPr="00343B3B" w:rsidRDefault="00390E2B" w:rsidP="00390E2B">
      <w:pPr>
        <w:rPr>
          <w:rFonts w:ascii="Times New Roman" w:eastAsia="Times New Roman" w:hAnsi="Times New Roman" w:cs="Times New Roman"/>
          <w:lang w:eastAsia="fr-FR"/>
        </w:rPr>
      </w:pPr>
    </w:p>
    <w:p w:rsidR="00390E2B" w:rsidRDefault="00390E2B" w:rsidP="00390E2B">
      <w:pPr>
        <w:pStyle w:val="NormalWeb"/>
        <w:rPr>
          <w:rFonts w:ascii="Arial" w:hAnsi="Arial" w:cs="Arial"/>
          <w:color w:val="333333"/>
          <w:sz w:val="27"/>
          <w:szCs w:val="27"/>
        </w:rPr>
      </w:pPr>
    </w:p>
    <w:p w:rsidR="00390E2B" w:rsidRPr="00343B3B" w:rsidRDefault="00390E2B" w:rsidP="00390E2B"/>
    <w:p w:rsidR="00390E2B" w:rsidRDefault="00390E2B" w:rsidP="00390E2B"/>
    <w:p w:rsidR="005347E2" w:rsidRPr="00A04538" w:rsidRDefault="005347E2" w:rsidP="005347E2">
      <w:pPr>
        <w:rPr>
          <w:rFonts w:ascii="Comic Sans MS" w:hAnsi="Comic Sans MS"/>
          <w:sz w:val="20"/>
          <w:szCs w:val="20"/>
        </w:rPr>
      </w:pPr>
    </w:p>
    <w:p w:rsidR="005347E2" w:rsidRDefault="005347E2" w:rsidP="005347E2"/>
    <w:p w:rsidR="005347E2" w:rsidRDefault="005347E2"/>
    <w:sectPr w:rsidR="005347E2" w:rsidSect="005347E2">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D1DE5"/>
    <w:multiLevelType w:val="multilevel"/>
    <w:tmpl w:val="00228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FF0"/>
    <w:rsid w:val="00081FBB"/>
    <w:rsid w:val="002606C6"/>
    <w:rsid w:val="00313FF0"/>
    <w:rsid w:val="003473B4"/>
    <w:rsid w:val="00390E2B"/>
    <w:rsid w:val="00462654"/>
    <w:rsid w:val="00475190"/>
    <w:rsid w:val="00482FC6"/>
    <w:rsid w:val="00521A73"/>
    <w:rsid w:val="005347E2"/>
    <w:rsid w:val="0058092D"/>
    <w:rsid w:val="006058C9"/>
    <w:rsid w:val="00716551"/>
    <w:rsid w:val="00806327"/>
    <w:rsid w:val="008A0498"/>
    <w:rsid w:val="008C1F3B"/>
    <w:rsid w:val="009032C5"/>
    <w:rsid w:val="00B1791A"/>
    <w:rsid w:val="00BB2EC9"/>
    <w:rsid w:val="00DC151F"/>
    <w:rsid w:val="00F63284"/>
    <w:rsid w:val="00FB50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F284A9B6-568F-1C43-A76E-2DA907EDC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390E2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5347E2"/>
    <w:pPr>
      <w:spacing w:before="100" w:beforeAutospacing="1" w:after="100" w:afterAutospacing="1"/>
      <w:outlineLvl w:val="1"/>
    </w:pPr>
    <w:rPr>
      <w:rFonts w:ascii="Times New Roman" w:eastAsia="Times New Roman" w:hAnsi="Times New Roman" w:cs="Times New Roman"/>
      <w:b/>
      <w:bCs/>
      <w:i/>
      <w:sz w:val="36"/>
      <w:szCs w:val="36"/>
      <w:lang w:eastAsia="fr-FR"/>
    </w:rPr>
  </w:style>
  <w:style w:type="paragraph" w:styleId="Titre4">
    <w:name w:val="heading 4"/>
    <w:basedOn w:val="Normal"/>
    <w:next w:val="Normal"/>
    <w:link w:val="Titre4Car"/>
    <w:uiPriority w:val="9"/>
    <w:unhideWhenUsed/>
    <w:qFormat/>
    <w:rsid w:val="005347E2"/>
    <w:pPr>
      <w:keepNext/>
      <w:keepLines/>
      <w:spacing w:before="200" w:line="276" w:lineRule="auto"/>
      <w:outlineLvl w:val="3"/>
    </w:pPr>
    <w:rPr>
      <w:rFonts w:asciiTheme="majorHAnsi" w:eastAsiaTheme="majorEastAsia" w:hAnsiTheme="majorHAnsi" w:cstheme="majorBidi"/>
      <w:b/>
      <w:bCs/>
      <w:i/>
      <w:iCs/>
      <w:color w:val="4472C4" w:themeColor="accent1"/>
      <w:sz w:val="22"/>
      <w:szCs w:val="22"/>
    </w:rPr>
  </w:style>
  <w:style w:type="paragraph" w:styleId="Titre5">
    <w:name w:val="heading 5"/>
    <w:basedOn w:val="Normal"/>
    <w:next w:val="Normal"/>
    <w:link w:val="Titre5Car"/>
    <w:uiPriority w:val="9"/>
    <w:semiHidden/>
    <w:unhideWhenUsed/>
    <w:qFormat/>
    <w:rsid w:val="005347E2"/>
    <w:pPr>
      <w:keepNext/>
      <w:keepLines/>
      <w:spacing w:before="200" w:line="276" w:lineRule="auto"/>
      <w:outlineLvl w:val="4"/>
    </w:pPr>
    <w:rPr>
      <w:rFonts w:asciiTheme="majorHAnsi" w:eastAsiaTheme="majorEastAsia" w:hAnsiTheme="majorHAnsi" w:cstheme="majorBidi"/>
      <w:color w:val="1F3763" w:themeColor="accent1" w:themeShade="7F"/>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13FF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5347E2"/>
    <w:rPr>
      <w:rFonts w:ascii="Times New Roman" w:eastAsia="Times New Roman" w:hAnsi="Times New Roman" w:cs="Times New Roman"/>
      <w:b/>
      <w:bCs/>
      <w:i/>
      <w:sz w:val="36"/>
      <w:szCs w:val="36"/>
      <w:lang w:eastAsia="fr-FR"/>
    </w:rPr>
  </w:style>
  <w:style w:type="character" w:customStyle="1" w:styleId="Titre4Car">
    <w:name w:val="Titre 4 Car"/>
    <w:basedOn w:val="Policepardfaut"/>
    <w:link w:val="Titre4"/>
    <w:uiPriority w:val="9"/>
    <w:rsid w:val="005347E2"/>
    <w:rPr>
      <w:rFonts w:asciiTheme="majorHAnsi" w:eastAsiaTheme="majorEastAsia" w:hAnsiTheme="majorHAnsi" w:cstheme="majorBidi"/>
      <w:b/>
      <w:bCs/>
      <w:i/>
      <w:iCs/>
      <w:color w:val="4472C4" w:themeColor="accent1"/>
      <w:sz w:val="22"/>
      <w:szCs w:val="22"/>
    </w:rPr>
  </w:style>
  <w:style w:type="character" w:customStyle="1" w:styleId="Titre5Car">
    <w:name w:val="Titre 5 Car"/>
    <w:basedOn w:val="Policepardfaut"/>
    <w:link w:val="Titre5"/>
    <w:uiPriority w:val="9"/>
    <w:semiHidden/>
    <w:rsid w:val="005347E2"/>
    <w:rPr>
      <w:rFonts w:asciiTheme="majorHAnsi" w:eastAsiaTheme="majorEastAsia" w:hAnsiTheme="majorHAnsi" w:cstheme="majorBidi"/>
      <w:color w:val="1F3763" w:themeColor="accent1" w:themeShade="7F"/>
      <w:sz w:val="22"/>
      <w:szCs w:val="22"/>
    </w:rPr>
  </w:style>
  <w:style w:type="paragraph" w:styleId="NormalWeb">
    <w:name w:val="Normal (Web)"/>
    <w:basedOn w:val="Normal"/>
    <w:uiPriority w:val="99"/>
    <w:unhideWhenUsed/>
    <w:rsid w:val="005347E2"/>
    <w:pPr>
      <w:spacing w:before="100" w:beforeAutospacing="1" w:after="100" w:afterAutospacing="1"/>
    </w:pPr>
    <w:rPr>
      <w:rFonts w:ascii="Times New Roman" w:eastAsia="Times New Roman" w:hAnsi="Times New Roman" w:cs="Times New Roman"/>
      <w:i/>
      <w:lang w:eastAsia="fr-FR"/>
    </w:rPr>
  </w:style>
  <w:style w:type="character" w:styleId="Lienhypertexte">
    <w:name w:val="Hyperlink"/>
    <w:basedOn w:val="Policepardfaut"/>
    <w:uiPriority w:val="99"/>
    <w:semiHidden/>
    <w:unhideWhenUsed/>
    <w:rsid w:val="005347E2"/>
    <w:rPr>
      <w:color w:val="0000FF"/>
      <w:u w:val="single"/>
    </w:rPr>
  </w:style>
  <w:style w:type="character" w:customStyle="1" w:styleId="Titre1Car">
    <w:name w:val="Titre 1 Car"/>
    <w:basedOn w:val="Policepardfaut"/>
    <w:link w:val="Titre1"/>
    <w:uiPriority w:val="9"/>
    <w:rsid w:val="00390E2B"/>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Policepardfaut"/>
    <w:rsid w:val="00390E2B"/>
  </w:style>
  <w:style w:type="character" w:styleId="Accentuation">
    <w:name w:val="Emphasis"/>
    <w:basedOn w:val="Policepardfaut"/>
    <w:uiPriority w:val="20"/>
    <w:qFormat/>
    <w:rsid w:val="00390E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uest-france.fr/pays-de-la-loire/marina-la-derniere-nuit-de-la-fillette-au-sous-sol-1481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ustice.fr/lexique/letter_p" TargetMode="External"/><Relationship Id="rId5" Type="http://schemas.openxmlformats.org/officeDocument/2006/relationships/hyperlink" Target="https://www.justice.fr/fiche/enfant-danger-signal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2177</Words>
  <Characters>11977</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Bernez</dc:creator>
  <cp:keywords/>
  <dc:description/>
  <cp:lastModifiedBy>Rectorat</cp:lastModifiedBy>
  <cp:revision>2</cp:revision>
  <dcterms:created xsi:type="dcterms:W3CDTF">2021-05-16T17:32:00Z</dcterms:created>
  <dcterms:modified xsi:type="dcterms:W3CDTF">2021-05-16T17:32:00Z</dcterms:modified>
</cp:coreProperties>
</file>