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EF07" w14:textId="2DC67869" w:rsidR="00632F61" w:rsidRPr="008B08EB" w:rsidRDefault="008B08EB" w:rsidP="008B08EB">
      <w:pPr>
        <w:rPr>
          <w:b/>
          <w:bCs/>
        </w:rPr>
      </w:pPr>
      <w:r>
        <w:rPr>
          <w:b/>
          <w:bCs/>
          <w:noProof/>
        </w:rPr>
        <mc:AlternateContent>
          <mc:Choice Requires="wps">
            <w:drawing>
              <wp:anchor distT="0" distB="0" distL="114300" distR="114300" simplePos="0" relativeHeight="251659264" behindDoc="0" locked="0" layoutInCell="1" allowOverlap="1" wp14:anchorId="3206121D" wp14:editId="0393F01E">
                <wp:simplePos x="0" y="0"/>
                <wp:positionH relativeFrom="column">
                  <wp:posOffset>5264727</wp:posOffset>
                </wp:positionH>
                <wp:positionV relativeFrom="paragraph">
                  <wp:posOffset>-117764</wp:posOffset>
                </wp:positionV>
                <wp:extent cx="1634837" cy="955964"/>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34837" cy="955964"/>
                        </a:xfrm>
                        <a:prstGeom prst="rect">
                          <a:avLst/>
                        </a:prstGeom>
                        <a:noFill/>
                        <a:ln w="6350">
                          <a:noFill/>
                        </a:ln>
                      </wps:spPr>
                      <wps:txbx>
                        <w:txbxContent>
                          <w:p w14:paraId="2FA7482B" w14:textId="3C2A42C0" w:rsidR="008B08EB" w:rsidRDefault="008B08EB">
                            <w:r>
                              <w:rPr>
                                <w:noProof/>
                              </w:rPr>
                              <w:drawing>
                                <wp:inline distT="0" distB="0" distL="0" distR="0" wp14:anchorId="3C4F8D00" wp14:editId="605E2184">
                                  <wp:extent cx="986790" cy="857885"/>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986790" cy="857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06121D" id="_x0000_t202" coordsize="21600,21600" o:spt="202" path="m,l,21600r21600,l21600,xe">
                <v:stroke joinstyle="miter"/>
                <v:path gradientshapeok="t" o:connecttype="rect"/>
              </v:shapetype>
              <v:shape id="Zone de texte 2" o:spid="_x0000_s1026" type="#_x0000_t202" style="position:absolute;margin-left:414.55pt;margin-top:-9.25pt;width:128.75pt;height:7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W7FwIAACw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" filled="f" stroked="f" strokeweight=".5pt">
                <v:textbox>
                  <w:txbxContent>
                    <w:p w14:paraId="2FA7482B" w14:textId="3C2A42C0" w:rsidR="008B08EB" w:rsidRDefault="008B08EB">
                      <w:r>
                        <w:rPr>
                          <w:noProof/>
                        </w:rPr>
                        <w:drawing>
                          <wp:inline distT="0" distB="0" distL="0" distR="0" wp14:anchorId="3C4F8D00" wp14:editId="605E2184">
                            <wp:extent cx="986790" cy="857885"/>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986790" cy="857885"/>
                                    </a:xfrm>
                                    <a:prstGeom prst="rect">
                                      <a:avLst/>
                                    </a:prstGeom>
                                  </pic:spPr>
                                </pic:pic>
                              </a:graphicData>
                            </a:graphic>
                          </wp:inline>
                        </w:drawing>
                      </w:r>
                    </w:p>
                  </w:txbxContent>
                </v:textbox>
              </v:shape>
            </w:pict>
          </mc:Fallback>
        </mc:AlternateContent>
      </w:r>
      <w:r w:rsidRPr="008B08EB">
        <w:rPr>
          <w:b/>
          <w:bCs/>
          <w:noProof/>
        </w:rPr>
        <w:drawing>
          <wp:inline distT="0" distB="0" distL="0" distR="0" wp14:anchorId="033E093B" wp14:editId="7F7C98F5">
            <wp:extent cx="1711036" cy="35133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0193" cy="365530"/>
                    </a:xfrm>
                    <a:prstGeom prst="rect">
                      <a:avLst/>
                    </a:prstGeom>
                  </pic:spPr>
                </pic:pic>
              </a:graphicData>
            </a:graphic>
          </wp:inline>
        </w:drawing>
      </w:r>
      <w:r w:rsidRPr="008B08EB">
        <w:rPr>
          <w:b/>
          <w:bCs/>
        </w:rPr>
        <w:t xml:space="preserve">   COMPTE-RENDU REUNION TRANSNATIONALE</w:t>
      </w:r>
    </w:p>
    <w:p w14:paraId="44E6385C" w14:textId="5D6F690B" w:rsidR="008B08EB" w:rsidRDefault="008B08EB" w:rsidP="008B08EB">
      <w:pPr>
        <w:jc w:val="center"/>
        <w:rPr>
          <w:b/>
          <w:bCs/>
        </w:rPr>
      </w:pPr>
      <w:r w:rsidRPr="008B08EB">
        <w:rPr>
          <w:b/>
          <w:bCs/>
        </w:rPr>
        <w:t>LIMBIATE – ITALIE DU 6 ET 7 JUIN 2022</w:t>
      </w:r>
    </w:p>
    <w:p w14:paraId="178E1803" w14:textId="77777777" w:rsidR="00E17B36" w:rsidRDefault="00E17B36" w:rsidP="00E17B36"/>
    <w:p w14:paraId="6ED299AD" w14:textId="2BE0D500" w:rsidR="00A045E0" w:rsidRDefault="00E17B36" w:rsidP="00E17B36">
      <w:r w:rsidRPr="00E17B36">
        <w:t xml:space="preserve">Très bon accueil </w:t>
      </w:r>
      <w:r w:rsidR="00A045E0">
        <w:t xml:space="preserve">de la part des collègues et de Viviana </w:t>
      </w:r>
      <w:r w:rsidR="00A045E0" w:rsidRPr="00A045E0">
        <w:t>Guidetti</w:t>
      </w:r>
      <w:r w:rsidR="00A045E0">
        <w:t xml:space="preserve"> – Proviseure du lycée.</w:t>
      </w:r>
      <w:r w:rsidR="004529C0">
        <w:t xml:space="preserve"> </w:t>
      </w:r>
    </w:p>
    <w:p w14:paraId="7854FFDF" w14:textId="77777777" w:rsidR="00E338DC" w:rsidRDefault="004529C0" w:rsidP="00E338DC">
      <w:r>
        <w:t xml:space="preserve">Un </w:t>
      </w:r>
      <w:r w:rsidR="00E17B36">
        <w:t>lycée très étonnant : de beaux et anciens bâtiments</w:t>
      </w:r>
      <w:r>
        <w:t>- malheureusement laissés à l’abandon - côtoient</w:t>
      </w:r>
      <w:r w:rsidR="00E17B36">
        <w:t xml:space="preserve"> des constructions plus modernes, le tout sur un espace très grand puisque c’est un lycée agricole : ruches, prés, vergers, poulaillers, serres, jardin de simples, champ maraicher, …</w:t>
      </w:r>
    </w:p>
    <w:p w14:paraId="6F257422" w14:textId="14E6E111" w:rsidR="00E338DC" w:rsidRDefault="00D971EC" w:rsidP="00E338DC">
      <w:hyperlink r:id="rId7" w:history="1">
        <w:r w:rsidR="00E338DC" w:rsidRPr="00A045E0">
          <w:rPr>
            <w:rStyle w:val="Lienhypertexte"/>
          </w:rPr>
          <w:t>Le lycée Castiglioni</w:t>
        </w:r>
      </w:hyperlink>
    </w:p>
    <w:p w14:paraId="161DA30A" w14:textId="0AE52C73" w:rsidR="008B08EB" w:rsidRDefault="008B08EB" w:rsidP="00E17B36"/>
    <w:p w14:paraId="5C42EDD2" w14:textId="65B5D9D4" w:rsidR="00A045E0" w:rsidRDefault="00A045E0" w:rsidP="00A045E0">
      <w:pPr>
        <w:jc w:val="center"/>
      </w:pPr>
      <w:r>
        <w:rPr>
          <w:noProof/>
        </w:rPr>
        <w:drawing>
          <wp:inline distT="0" distB="0" distL="0" distR="0" wp14:anchorId="0C7292F4" wp14:editId="2489AA62">
            <wp:extent cx="3415146" cy="316102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1038" cy="3175735"/>
                    </a:xfrm>
                    <a:prstGeom prst="rect">
                      <a:avLst/>
                    </a:prstGeom>
                    <a:noFill/>
                    <a:ln>
                      <a:noFill/>
                    </a:ln>
                  </pic:spPr>
                </pic:pic>
              </a:graphicData>
            </a:graphic>
          </wp:inline>
        </w:drawing>
      </w:r>
    </w:p>
    <w:p w14:paraId="0493ABAE" w14:textId="302DE6BD" w:rsidR="00A045E0" w:rsidRDefault="00A045E0" w:rsidP="00E17B36"/>
    <w:p w14:paraId="50474933" w14:textId="2B0B3AAB" w:rsidR="004529C0" w:rsidRDefault="004529C0" w:rsidP="008B08EB">
      <w:r>
        <w:t>Les réunions transnationales ont eu lieu les 2 matinées du 6 et 7 juin ; les 2 après-midis ont été consacr</w:t>
      </w:r>
      <w:r w:rsidR="00E338DC">
        <w:t>és</w:t>
      </w:r>
      <w:r>
        <w:t xml:space="preserve"> à la visite de Milan et de la réserve naturelle Oasi Lipu.</w:t>
      </w:r>
    </w:p>
    <w:p w14:paraId="255984D7" w14:textId="68D676AE" w:rsidR="00E338DC" w:rsidRPr="00E17B36" w:rsidRDefault="004529C0" w:rsidP="008B08EB">
      <w:r>
        <w:t xml:space="preserve">Nous avons repéré le musée dédié à Léonard de Vinci </w:t>
      </w:r>
      <w:r w:rsidR="00E338DC">
        <w:t>et celui de la Scala, qui pourraient être intéressants à visiter lors de notre réunion mobilité du 14 au 19 novembre 2022.</w:t>
      </w:r>
    </w:p>
    <w:p w14:paraId="68DD0985" w14:textId="4D414EDC" w:rsidR="008B08EB" w:rsidRDefault="00701BD3" w:rsidP="008B08EB">
      <w:pPr>
        <w:rPr>
          <w:b/>
          <w:bCs/>
          <w:u w:val="single"/>
        </w:rPr>
      </w:pPr>
      <w:r>
        <w:rPr>
          <w:b/>
          <w:bCs/>
          <w:u w:val="single"/>
        </w:rPr>
        <w:t xml:space="preserve">I - </w:t>
      </w:r>
      <w:r w:rsidR="00E17B36" w:rsidRPr="00E338DC">
        <w:rPr>
          <w:b/>
          <w:bCs/>
          <w:u w:val="single"/>
        </w:rPr>
        <w:t xml:space="preserve">Réunion </w:t>
      </w:r>
      <w:r w:rsidR="007931D1">
        <w:rPr>
          <w:b/>
          <w:bCs/>
          <w:u w:val="single"/>
        </w:rPr>
        <w:t xml:space="preserve">lundi </w:t>
      </w:r>
      <w:r w:rsidR="00E17B36" w:rsidRPr="00E338DC">
        <w:rPr>
          <w:b/>
          <w:bCs/>
          <w:u w:val="single"/>
        </w:rPr>
        <w:t>6 Juin 2022</w:t>
      </w:r>
    </w:p>
    <w:p w14:paraId="27F2B995" w14:textId="25C651A9" w:rsidR="007931D1" w:rsidRPr="007931D1" w:rsidRDefault="007931D1" w:rsidP="008B08EB">
      <w:r>
        <w:t>La réunion a lieu dans une salle ornée d’une fresque au plafond ; malheureusement, nos voix résonnent et nous changeons de salle.</w:t>
      </w:r>
    </w:p>
    <w:p w14:paraId="391D9FBD" w14:textId="1E9F39BC" w:rsidR="00E338DC" w:rsidRDefault="00E338DC" w:rsidP="008B08EB">
      <w:r>
        <w:t xml:space="preserve">L’Italie </w:t>
      </w:r>
      <w:r w:rsidR="007931D1">
        <w:t>présente</w:t>
      </w:r>
      <w:r>
        <w:t xml:space="preserve"> les activités qu’ils ont réalisées ou refait</w:t>
      </w:r>
      <w:r w:rsidR="004C5DCE">
        <w:t>e</w:t>
      </w:r>
      <w:r>
        <w:t>s ainsi que les résultats des questionnaires pour mesurer les impacts de la mobilité effectuée en France. Les résultats sont positifs voire très positifs. Les élèves comme les collègues italiens ont énormément apprécié la semaine à La Flèche</w:t>
      </w:r>
      <w:r w:rsidR="004C5DCE">
        <w:t>.</w:t>
      </w:r>
    </w:p>
    <w:p w14:paraId="161DA902" w14:textId="1C648705" w:rsidR="004C5DCE" w:rsidRDefault="004C5DCE" w:rsidP="008B08EB">
      <w:r>
        <w:t>En revanche, il faut mieux partager les informations sur le projet afin que les collègues accompagnant les jeunes en mobilité ne soient pas trop « perdus » lors des diverses présentations.</w:t>
      </w:r>
    </w:p>
    <w:p w14:paraId="61F89A0F" w14:textId="5855E7E2" w:rsidR="004C5DCE" w:rsidRDefault="004C5DCE" w:rsidP="008B08EB">
      <w:r>
        <w:t xml:space="preserve">Nous </w:t>
      </w:r>
      <w:r w:rsidR="007931D1">
        <w:t>regardons ensuite</w:t>
      </w:r>
      <w:r>
        <w:t xml:space="preserve"> le projet sur « Etwinning » page par page, ce qui nous </w:t>
      </w:r>
      <w:r w:rsidR="007931D1">
        <w:t>permet</w:t>
      </w:r>
      <w:r>
        <w:t xml:space="preserve"> de voir si toutes les activités </w:t>
      </w:r>
      <w:r w:rsidR="007931D1">
        <w:t>sont</w:t>
      </w:r>
      <w:r>
        <w:t xml:space="preserve"> bien téléchargées et dans le bon dossier.</w:t>
      </w:r>
    </w:p>
    <w:p w14:paraId="0A33FE8F" w14:textId="639941AF" w:rsidR="004C5DCE" w:rsidRDefault="004C5DCE" w:rsidP="008B08EB">
      <w:r>
        <w:lastRenderedPageBreak/>
        <w:t xml:space="preserve">Quelques activités </w:t>
      </w:r>
      <w:r w:rsidR="007931D1">
        <w:t>ne sont</w:t>
      </w:r>
      <w:r>
        <w:t xml:space="preserve"> pas au bon endroit ou pas téléchargées pour La France. L’Italie </w:t>
      </w:r>
      <w:r w:rsidR="007931D1">
        <w:t>a aussi 1 ou 2 documents manquants.</w:t>
      </w:r>
    </w:p>
    <w:p w14:paraId="0979D222" w14:textId="48F51183" w:rsidR="007931D1" w:rsidRDefault="00701BD3" w:rsidP="008B08EB">
      <w:pPr>
        <w:rPr>
          <w:b/>
          <w:bCs/>
          <w:u w:val="single"/>
        </w:rPr>
      </w:pPr>
      <w:r>
        <w:rPr>
          <w:b/>
          <w:bCs/>
          <w:u w:val="single"/>
        </w:rPr>
        <w:t xml:space="preserve">II - </w:t>
      </w:r>
      <w:r w:rsidR="007931D1" w:rsidRPr="007931D1">
        <w:rPr>
          <w:b/>
          <w:bCs/>
          <w:u w:val="single"/>
        </w:rPr>
        <w:t>Réunion mardi 7 juin 2022</w:t>
      </w:r>
    </w:p>
    <w:p w14:paraId="65FC5B10" w14:textId="7B2E5D2A" w:rsidR="007931D1" w:rsidRDefault="007931D1" w:rsidP="008B08EB">
      <w:r>
        <w:t>Lors de cette réunion, La France présente les impacts</w:t>
      </w:r>
      <w:r w:rsidR="005814C7">
        <w:t>, commente l’évaluation de chaque activité et fait part des quelques difficultés pour télécharger et mettre à jour les documents sur Etwinning.</w:t>
      </w:r>
    </w:p>
    <w:p w14:paraId="3CB91B94" w14:textId="7DC63161" w:rsidR="005814C7" w:rsidRDefault="005814C7" w:rsidP="008B08EB">
      <w:r>
        <w:t>L’</w:t>
      </w:r>
      <w:r w:rsidR="003770C6">
        <w:t>Espagne traite de différents sujets :</w:t>
      </w:r>
    </w:p>
    <w:p w14:paraId="37614A14" w14:textId="7762E62E" w:rsidR="003770C6" w:rsidRDefault="003770C6" w:rsidP="003770C6">
      <w:pPr>
        <w:pStyle w:val="Paragraphedeliste"/>
        <w:numPr>
          <w:ilvl w:val="0"/>
          <w:numId w:val="1"/>
        </w:numPr>
      </w:pPr>
      <w:r>
        <w:t>L’évaluation des activités</w:t>
      </w:r>
      <w:r w:rsidR="00B93E18">
        <w:t xml:space="preserve"> réalisées.</w:t>
      </w:r>
    </w:p>
    <w:p w14:paraId="18C6D621" w14:textId="282566ED" w:rsidR="003770C6" w:rsidRDefault="003770C6" w:rsidP="003770C6">
      <w:pPr>
        <w:pStyle w:val="Paragraphedeliste"/>
        <w:numPr>
          <w:ilvl w:val="0"/>
          <w:numId w:val="1"/>
        </w:numPr>
      </w:pPr>
      <w:r>
        <w:t>L’analyse des résultats des questionnaires « impacts »</w:t>
      </w:r>
      <w:r w:rsidR="00B93E18">
        <w:t>.</w:t>
      </w:r>
    </w:p>
    <w:p w14:paraId="4D54FADA" w14:textId="3DEA6172" w:rsidR="003770C6" w:rsidRDefault="003770C6" w:rsidP="003770C6">
      <w:pPr>
        <w:pStyle w:val="Paragraphedeliste"/>
        <w:numPr>
          <w:ilvl w:val="0"/>
          <w:numId w:val="1"/>
        </w:numPr>
      </w:pPr>
      <w:r>
        <w:t>L’explication des documents obligatoires pour réaliser le rapport final Erasmus experience »</w:t>
      </w:r>
      <w:r w:rsidR="00B93E18">
        <w:t>.</w:t>
      </w:r>
    </w:p>
    <w:p w14:paraId="658BCE3D" w14:textId="2E5C4154" w:rsidR="003770C6" w:rsidRDefault="003770C6" w:rsidP="003770C6">
      <w:pPr>
        <w:pStyle w:val="Paragraphedeliste"/>
        <w:numPr>
          <w:ilvl w:val="0"/>
          <w:numId w:val="1"/>
        </w:numPr>
      </w:pPr>
      <w:r>
        <w:t xml:space="preserve">Les résultats des questionnaires « Report » et </w:t>
      </w:r>
      <w:r w:rsidR="00B93E18">
        <w:t>des témoignages des étudiants.</w:t>
      </w:r>
    </w:p>
    <w:p w14:paraId="2442ECC3" w14:textId="7F936B9A" w:rsidR="00B93E18" w:rsidRDefault="00B93E18" w:rsidP="003770C6">
      <w:pPr>
        <w:pStyle w:val="Paragraphedeliste"/>
        <w:numPr>
          <w:ilvl w:val="0"/>
          <w:numId w:val="1"/>
        </w:numPr>
      </w:pPr>
      <w:r>
        <w:t>Les activités à faire pour la prochaine mobilité en Italie du 14 au 19 novembre 2022.</w:t>
      </w:r>
    </w:p>
    <w:p w14:paraId="5593E85B" w14:textId="0D851295" w:rsidR="00B93E18" w:rsidRDefault="00B93E18" w:rsidP="003770C6">
      <w:pPr>
        <w:pStyle w:val="Paragraphedeliste"/>
        <w:numPr>
          <w:ilvl w:val="0"/>
          <w:numId w:val="1"/>
        </w:numPr>
      </w:pPr>
      <w:r>
        <w:t>Les activités à mettre en place pendant la mobilité en Italie.</w:t>
      </w:r>
    </w:p>
    <w:p w14:paraId="45268BFC" w14:textId="5206CBD9" w:rsidR="00B93E18" w:rsidRDefault="00B93E18" w:rsidP="003770C6">
      <w:pPr>
        <w:pStyle w:val="Paragraphedeliste"/>
        <w:numPr>
          <w:ilvl w:val="0"/>
          <w:numId w:val="1"/>
        </w:numPr>
      </w:pPr>
      <w:r>
        <w:t>Les activités à faire avant la réunion mobilité en Espagne.</w:t>
      </w:r>
    </w:p>
    <w:p w14:paraId="69C72264" w14:textId="311E8EA3" w:rsidR="00B93E18" w:rsidRDefault="00B93E18" w:rsidP="003770C6">
      <w:pPr>
        <w:pStyle w:val="Paragraphedeliste"/>
        <w:numPr>
          <w:ilvl w:val="0"/>
          <w:numId w:val="1"/>
        </w:numPr>
      </w:pPr>
      <w:r>
        <w:t>Les activités à mettre en place pendant la mobilité en Espagne.</w:t>
      </w:r>
    </w:p>
    <w:p w14:paraId="690D3F04" w14:textId="77777777" w:rsidR="00B93E18" w:rsidRDefault="00B93E18" w:rsidP="003770C6">
      <w:pPr>
        <w:pStyle w:val="Paragraphedeliste"/>
        <w:numPr>
          <w:ilvl w:val="0"/>
          <w:numId w:val="1"/>
        </w:numPr>
      </w:pPr>
      <w:r>
        <w:t>L’importance de la diffusion des mobilités et des activités sur le web et autres médias</w:t>
      </w:r>
    </w:p>
    <w:p w14:paraId="7C52E033" w14:textId="30229B5C" w:rsidR="00B93E18" w:rsidRDefault="00B93E18" w:rsidP="003770C6">
      <w:pPr>
        <w:pStyle w:val="Paragraphedeliste"/>
        <w:numPr>
          <w:ilvl w:val="0"/>
          <w:numId w:val="1"/>
        </w:numPr>
      </w:pPr>
      <w:r>
        <w:t xml:space="preserve"> La communication de ces informations aux partenaires institutionnels – même si</w:t>
      </w:r>
      <w:r w:rsidR="006B46C0">
        <w:t xml:space="preserve"> nous n’avons pas de réponse de leur part.</w:t>
      </w:r>
    </w:p>
    <w:p w14:paraId="3AAEF3AF" w14:textId="199D470C" w:rsidR="006B46C0" w:rsidRDefault="006B46C0" w:rsidP="003770C6">
      <w:pPr>
        <w:pStyle w:val="Paragraphedeliste"/>
        <w:numPr>
          <w:ilvl w:val="0"/>
          <w:numId w:val="1"/>
        </w:numPr>
      </w:pPr>
      <w:r>
        <w:t>Les dates des prochaines réunions transnationales et de mobilités.</w:t>
      </w:r>
    </w:p>
    <w:p w14:paraId="41BB47D7" w14:textId="4DE6028F" w:rsidR="006B46C0" w:rsidRDefault="006B46C0" w:rsidP="006B46C0"/>
    <w:p w14:paraId="0BFD1725" w14:textId="6BCF4369" w:rsidR="00431B54" w:rsidRPr="00431B54" w:rsidRDefault="00701BD3" w:rsidP="006B46C0">
      <w:pPr>
        <w:rPr>
          <w:b/>
          <w:bCs/>
          <w:u w:val="single"/>
        </w:rPr>
      </w:pPr>
      <w:r>
        <w:rPr>
          <w:b/>
          <w:bCs/>
          <w:u w:val="single"/>
        </w:rPr>
        <w:t xml:space="preserve">III - </w:t>
      </w:r>
      <w:r w:rsidR="00431B54" w:rsidRPr="00431B54">
        <w:rPr>
          <w:b/>
          <w:bCs/>
          <w:u w:val="single"/>
        </w:rPr>
        <w:t>Dates Réunions</w:t>
      </w:r>
      <w:r w:rsidR="00431B54">
        <w:rPr>
          <w:b/>
          <w:bCs/>
          <w:u w:val="single"/>
        </w:rPr>
        <w:t xml:space="preserve"> 2022- 2023</w:t>
      </w:r>
    </w:p>
    <w:p w14:paraId="202C4431" w14:textId="68C96EA2" w:rsidR="006B46C0" w:rsidRDefault="006B46C0" w:rsidP="006B46C0">
      <w:r>
        <w:t>Les dates des réunions transnationales et de mobilité sont très difficiles à trouver (vacances, stages, examens, ...)</w:t>
      </w:r>
      <w:r w:rsidR="00431B54">
        <w:t xml:space="preserve">. </w:t>
      </w:r>
    </w:p>
    <w:p w14:paraId="4362E201" w14:textId="4385109D" w:rsidR="00431B54" w:rsidRDefault="00431B54" w:rsidP="00431B54">
      <w:r w:rsidRPr="00431B54">
        <w:rPr>
          <w:b/>
          <w:bCs/>
        </w:rPr>
        <w:t>Mobilité Italie</w:t>
      </w:r>
      <w:r>
        <w:tab/>
      </w:r>
      <w:r>
        <w:tab/>
        <w:t>14 novembre au 19 novembre 2022</w:t>
      </w:r>
      <w:r>
        <w:tab/>
        <w:t>11 élèves maximum et 4 profs</w:t>
      </w:r>
    </w:p>
    <w:p w14:paraId="62DB1F1D" w14:textId="4E2EB828" w:rsidR="00431B54" w:rsidRPr="00431B54" w:rsidRDefault="00431B54" w:rsidP="00431B54">
      <w:pPr>
        <w:spacing w:after="0"/>
      </w:pPr>
      <w:r w:rsidRPr="00431B54">
        <w:rPr>
          <w:b/>
          <w:bCs/>
        </w:rPr>
        <w:t>Réunion transnationale</w:t>
      </w:r>
      <w:r w:rsidRPr="00431B54">
        <w:tab/>
        <w:t>12 et 13 janvier 2023</w:t>
      </w:r>
      <w:r w:rsidRPr="00431B54">
        <w:tab/>
      </w:r>
      <w:r w:rsidRPr="00431B54">
        <w:tab/>
      </w:r>
      <w:r w:rsidRPr="00431B54">
        <w:tab/>
        <w:t>2 pros / lycée</w:t>
      </w:r>
    </w:p>
    <w:p w14:paraId="715BBC5B" w14:textId="76207384" w:rsidR="00431B54" w:rsidRDefault="00431B54" w:rsidP="00431B54">
      <w:pPr>
        <w:spacing w:after="0"/>
        <w:rPr>
          <w:b/>
          <w:bCs/>
        </w:rPr>
      </w:pPr>
      <w:proofErr w:type="gramStart"/>
      <w:r>
        <w:rPr>
          <w:b/>
          <w:bCs/>
        </w:rPr>
        <w:t>e</w:t>
      </w:r>
      <w:r w:rsidRPr="00431B54">
        <w:rPr>
          <w:b/>
          <w:bCs/>
        </w:rPr>
        <w:t>n</w:t>
      </w:r>
      <w:proofErr w:type="gramEnd"/>
      <w:r w:rsidRPr="00431B54">
        <w:rPr>
          <w:b/>
          <w:bCs/>
        </w:rPr>
        <w:t xml:space="preserve"> </w:t>
      </w:r>
      <w:r>
        <w:rPr>
          <w:b/>
          <w:bCs/>
        </w:rPr>
        <w:t>France</w:t>
      </w:r>
    </w:p>
    <w:p w14:paraId="0F181BD8" w14:textId="77777777" w:rsidR="00431B54" w:rsidRPr="00431B54" w:rsidRDefault="00431B54" w:rsidP="00431B54">
      <w:pPr>
        <w:spacing w:after="0"/>
        <w:rPr>
          <w:b/>
          <w:bCs/>
        </w:rPr>
      </w:pPr>
    </w:p>
    <w:p w14:paraId="7D16BD50" w14:textId="55FC7322" w:rsidR="006B46C0" w:rsidRDefault="006B46C0" w:rsidP="006B46C0">
      <w:r w:rsidRPr="006B46C0">
        <w:rPr>
          <w:b/>
          <w:bCs/>
        </w:rPr>
        <w:t>Mobilité Espagne </w:t>
      </w:r>
      <w:r w:rsidRPr="006B46C0">
        <w:rPr>
          <w:b/>
          <w:bCs/>
        </w:rPr>
        <w:tab/>
      </w:r>
      <w:r>
        <w:tab/>
        <w:t>30 janvier au 3 février 2023</w:t>
      </w:r>
      <w:r>
        <w:tab/>
      </w:r>
      <w:r w:rsidR="00431B54">
        <w:tab/>
      </w:r>
      <w:r>
        <w:t>11 élèves maximum et 4 profs</w:t>
      </w:r>
    </w:p>
    <w:p w14:paraId="50D9B3A5" w14:textId="00FB1CD7" w:rsidR="00431B54" w:rsidRPr="00431B54" w:rsidRDefault="00431B54" w:rsidP="00431B54">
      <w:pPr>
        <w:spacing w:after="0"/>
      </w:pPr>
      <w:r w:rsidRPr="00431B54">
        <w:rPr>
          <w:b/>
          <w:bCs/>
        </w:rPr>
        <w:t>Réunion transnationale</w:t>
      </w:r>
      <w:r>
        <w:tab/>
        <w:t>6 et 7 juin 2023</w:t>
      </w:r>
      <w:r>
        <w:tab/>
      </w:r>
      <w:r>
        <w:tab/>
      </w:r>
      <w:r>
        <w:tab/>
      </w:r>
      <w:r>
        <w:tab/>
        <w:t>3 profs/lycée</w:t>
      </w:r>
    </w:p>
    <w:p w14:paraId="65EC1D49" w14:textId="323F9FE6" w:rsidR="00431B54" w:rsidRPr="00431B54" w:rsidRDefault="00431B54" w:rsidP="00431B54">
      <w:pPr>
        <w:spacing w:after="0"/>
        <w:rPr>
          <w:b/>
          <w:bCs/>
        </w:rPr>
      </w:pPr>
      <w:proofErr w:type="gramStart"/>
      <w:r>
        <w:rPr>
          <w:b/>
          <w:bCs/>
        </w:rPr>
        <w:t>e</w:t>
      </w:r>
      <w:r w:rsidRPr="00431B54">
        <w:rPr>
          <w:b/>
          <w:bCs/>
        </w:rPr>
        <w:t>n</w:t>
      </w:r>
      <w:proofErr w:type="gramEnd"/>
      <w:r w:rsidRPr="00431B54">
        <w:rPr>
          <w:b/>
          <w:bCs/>
        </w:rPr>
        <w:t xml:space="preserve"> Espagne</w:t>
      </w:r>
    </w:p>
    <w:p w14:paraId="7B909FA7" w14:textId="095A0736" w:rsidR="006B46C0" w:rsidRDefault="006B46C0" w:rsidP="006B46C0"/>
    <w:p w14:paraId="5DD36407" w14:textId="0BE760D7" w:rsidR="00701BD3" w:rsidRPr="00701BD3" w:rsidRDefault="00701BD3" w:rsidP="006B46C0">
      <w:pPr>
        <w:rPr>
          <w:b/>
          <w:bCs/>
          <w:u w:val="single"/>
        </w:rPr>
      </w:pPr>
      <w:r w:rsidRPr="00701BD3">
        <w:rPr>
          <w:b/>
          <w:bCs/>
          <w:u w:val="single"/>
        </w:rPr>
        <w:t>IV – Activités à réaliser</w:t>
      </w:r>
    </w:p>
    <w:p w14:paraId="55499DA1" w14:textId="08B84BD2" w:rsidR="00431B54" w:rsidRPr="00701BD3" w:rsidRDefault="00701BD3" w:rsidP="00701BD3">
      <w:pPr>
        <w:pStyle w:val="Paragraphedeliste"/>
        <w:numPr>
          <w:ilvl w:val="0"/>
          <w:numId w:val="7"/>
        </w:numPr>
        <w:rPr>
          <w:b/>
          <w:bCs/>
          <w:u w:val="single"/>
        </w:rPr>
      </w:pPr>
      <w:bookmarkStart w:id="0" w:name="_Hlk106029220"/>
      <w:r w:rsidRPr="00701BD3">
        <w:rPr>
          <w:b/>
          <w:bCs/>
          <w:u w:val="single"/>
        </w:rPr>
        <w:t>P</w:t>
      </w:r>
      <w:r w:rsidR="00431B54" w:rsidRPr="00701BD3">
        <w:rPr>
          <w:b/>
          <w:bCs/>
          <w:u w:val="single"/>
        </w:rPr>
        <w:t xml:space="preserve">our mobilité en </w:t>
      </w:r>
      <w:r w:rsidR="002B177F" w:rsidRPr="00701BD3">
        <w:rPr>
          <w:b/>
          <w:bCs/>
          <w:u w:val="single"/>
        </w:rPr>
        <w:t>Italie</w:t>
      </w:r>
      <w:r w:rsidR="00E40AD9" w:rsidRPr="00701BD3">
        <w:rPr>
          <w:b/>
          <w:bCs/>
          <w:u w:val="single"/>
        </w:rPr>
        <w:t xml:space="preserve"> 14 novembre au 19 novembre 2022.</w:t>
      </w:r>
    </w:p>
    <w:bookmarkEnd w:id="0"/>
    <w:p w14:paraId="4795F8F9" w14:textId="77F009E5" w:rsidR="005366DF" w:rsidRPr="005366DF" w:rsidRDefault="005366DF" w:rsidP="006B46C0">
      <w:r w:rsidRPr="005366DF">
        <w:t>Il est tout à fait possible de les faire</w:t>
      </w:r>
      <w:r>
        <w:t xml:space="preserve"> dans d’autres matières qu’en anglais. La langue utilisée peut être le français. </w:t>
      </w:r>
    </w:p>
    <w:p w14:paraId="50569904" w14:textId="6FDBB777" w:rsidR="002B177F" w:rsidRDefault="005366DF" w:rsidP="006B46C0">
      <w:r>
        <w:t>Cependant, i</w:t>
      </w:r>
      <w:r w:rsidR="002B177F">
        <w:t xml:space="preserve">l faut toujours suivre la </w:t>
      </w:r>
      <w:r w:rsidR="002B177F" w:rsidRPr="0051289F">
        <w:rPr>
          <w:b/>
          <w:bCs/>
        </w:rPr>
        <w:t>méthodologie « groupes d’experts / Roles de Belbin » </w:t>
      </w:r>
      <w:r w:rsidR="003C6ED7">
        <w:rPr>
          <w:b/>
          <w:bCs/>
        </w:rPr>
        <w:t>pour activité</w:t>
      </w:r>
      <w:r w:rsidR="00701BD3">
        <w:rPr>
          <w:b/>
          <w:bCs/>
        </w:rPr>
        <w:t>s 2 et 3</w:t>
      </w:r>
      <w:r w:rsidR="003C6ED7">
        <w:rPr>
          <w:b/>
          <w:bCs/>
        </w:rPr>
        <w:t>.</w:t>
      </w:r>
    </w:p>
    <w:p w14:paraId="0A527DA4" w14:textId="79259590" w:rsidR="002B177F" w:rsidRDefault="0051289F" w:rsidP="0051289F">
      <w:r>
        <w:t>Etape 1</w:t>
      </w:r>
      <w:r>
        <w:tab/>
      </w:r>
      <w:r w:rsidR="002B177F">
        <w:t xml:space="preserve">Les élèves sont en groupes </w:t>
      </w:r>
      <w:r w:rsidR="00DB6CD8">
        <w:t xml:space="preserve">de 4 </w:t>
      </w:r>
      <w:r w:rsidR="002B177F">
        <w:t>et font les recherches</w:t>
      </w:r>
      <w:r w:rsidR="00DB6CD8">
        <w:t xml:space="preserve"> sur différents sujets.</w:t>
      </w:r>
    </w:p>
    <w:p w14:paraId="33C6AED3" w14:textId="66B848E0" w:rsidR="002B177F" w:rsidRDefault="0051289F" w:rsidP="0051289F">
      <w:pPr>
        <w:ind w:left="1416" w:hanging="1416"/>
      </w:pPr>
      <w:r>
        <w:t>Etape 2</w:t>
      </w:r>
      <w:r>
        <w:tab/>
      </w:r>
      <w:r w:rsidR="002B177F">
        <w:t xml:space="preserve">Les élèves sont ensuite </w:t>
      </w:r>
      <w:r w:rsidR="00B176E1">
        <w:t xml:space="preserve">« redispatchés » dans les groupes d’experts. Ils partagent leurs recherches </w:t>
      </w:r>
      <w:r w:rsidR="00DB6CD8">
        <w:t>sur le sujet attribué à leur groupe ; ils</w:t>
      </w:r>
      <w:r w:rsidR="00B176E1">
        <w:t xml:space="preserve"> réalisent un document </w:t>
      </w:r>
      <w:r w:rsidR="00DB6CD8">
        <w:t>synthèse.</w:t>
      </w:r>
    </w:p>
    <w:p w14:paraId="0FB42CDE" w14:textId="27B66D4B" w:rsidR="00B176E1" w:rsidRDefault="0051289F" w:rsidP="0051289F">
      <w:pPr>
        <w:ind w:left="1416" w:hanging="1416"/>
      </w:pPr>
      <w:r>
        <w:t>Etape 3</w:t>
      </w:r>
      <w:r>
        <w:tab/>
      </w:r>
      <w:r w:rsidR="00B176E1">
        <w:t>Ils reviennent dans leur groupe d’origine et réalisent les activités</w:t>
      </w:r>
      <w:r w:rsidR="00DB6CD8">
        <w:t xml:space="preserve"> en s’aidant des documents synthèses.</w:t>
      </w:r>
    </w:p>
    <w:p w14:paraId="02B2EB41" w14:textId="4EB8890E" w:rsidR="00DB6CD8" w:rsidRDefault="00DB6CD8" w:rsidP="00DB6CD8">
      <w:pPr>
        <w:pStyle w:val="Paragraphedeliste"/>
      </w:pPr>
    </w:p>
    <w:p w14:paraId="5E328CAF" w14:textId="52345EB3" w:rsidR="00701BD3" w:rsidRPr="00701BD3" w:rsidRDefault="00E40AD9" w:rsidP="00701BD3">
      <w:r w:rsidRPr="00701BD3">
        <w:rPr>
          <w:b/>
          <w:bCs/>
        </w:rPr>
        <w:t xml:space="preserve">Activité </w:t>
      </w:r>
      <w:r w:rsidR="00F15C56" w:rsidRPr="00701BD3">
        <w:rPr>
          <w:b/>
          <w:bCs/>
        </w:rPr>
        <w:t>1</w:t>
      </w:r>
      <w:r w:rsidRPr="00701BD3">
        <w:rPr>
          <w:b/>
          <w:bCs/>
        </w:rPr>
        <w:tab/>
      </w:r>
      <w:r w:rsidRPr="00E40AD9">
        <w:t>Définir la chronologie des activités sur l’année scolaire.</w:t>
      </w:r>
    </w:p>
    <w:p w14:paraId="1C393A32" w14:textId="1C42504F" w:rsidR="00E11684" w:rsidRDefault="00701BD3" w:rsidP="00701BD3">
      <w:pPr>
        <w:ind w:left="1416" w:hanging="1416"/>
      </w:pPr>
      <w:r w:rsidRPr="00701BD3">
        <w:rPr>
          <w:b/>
          <w:bCs/>
        </w:rPr>
        <w:t xml:space="preserve">Activité </w:t>
      </w:r>
      <w:r w:rsidRPr="00701BD3">
        <w:rPr>
          <w:b/>
          <w:bCs/>
        </w:rPr>
        <w:t>2</w:t>
      </w:r>
      <w:r w:rsidRPr="00701BD3">
        <w:rPr>
          <w:b/>
          <w:bCs/>
        </w:rPr>
        <w:tab/>
      </w:r>
      <w:r w:rsidRPr="003C6ED7">
        <w:t>Recherches</w:t>
      </w:r>
      <w:r>
        <w:t xml:space="preserve"> N° 3 :</w:t>
      </w:r>
      <w:r w:rsidRPr="003C6ED7">
        <w:t xml:space="preserve"> les offres d</w:t>
      </w:r>
      <w:r>
        <w:t xml:space="preserve">’emploi, </w:t>
      </w:r>
      <w:r w:rsidRPr="003C6ED7">
        <w:t>e le CV, l’entretien d’embauche</w:t>
      </w:r>
      <w:r>
        <w:t xml:space="preserve"> et ses techniques</w:t>
      </w:r>
      <w:r w:rsidRPr="003C6ED7">
        <w:t xml:space="preserve">, </w:t>
      </w:r>
      <w:r>
        <w:t>la sélection.</w:t>
      </w:r>
    </w:p>
    <w:p w14:paraId="0F90BC51" w14:textId="57CA1EB3" w:rsidR="0051289F" w:rsidRDefault="0051289F" w:rsidP="00701BD3">
      <w:pPr>
        <w:ind w:left="1416" w:hanging="1416"/>
      </w:pPr>
      <w:r w:rsidRPr="00701BD3">
        <w:rPr>
          <w:b/>
          <w:bCs/>
        </w:rPr>
        <w:t xml:space="preserve">Activité </w:t>
      </w:r>
      <w:r w:rsidR="00E40AD9" w:rsidRPr="00701BD3">
        <w:rPr>
          <w:b/>
          <w:bCs/>
        </w:rPr>
        <w:t>3</w:t>
      </w:r>
      <w:r>
        <w:tab/>
        <w:t>Organiser un atelier avec intervenant extérieur su</w:t>
      </w:r>
      <w:r w:rsidR="00E11684">
        <w:t>r</w:t>
      </w:r>
      <w:r>
        <w:t xml:space="preserve"> les techniques de motivation, coaching et intelligence émotionnelle (experts)</w:t>
      </w:r>
    </w:p>
    <w:p w14:paraId="39012787" w14:textId="0AC2F7A1" w:rsidR="00E11684" w:rsidRDefault="00E11684" w:rsidP="00E11684">
      <w:pPr>
        <w:pStyle w:val="Paragraphedeliste"/>
        <w:ind w:left="2124" w:hanging="1404"/>
      </w:pPr>
      <w:r>
        <w:tab/>
      </w:r>
      <w:bookmarkStart w:id="1" w:name="_Hlk106030034"/>
      <w:r>
        <w:sym w:font="Wingdings" w:char="F0C4"/>
      </w:r>
      <w:r>
        <w:t>Rédiger un document sur les techniques de motivation, coaching et intelligence émotionnelle (experts)</w:t>
      </w:r>
    </w:p>
    <w:p w14:paraId="74A28A2A" w14:textId="06B95F40" w:rsidR="00E11684" w:rsidRDefault="00E11684" w:rsidP="00E11684">
      <w:pPr>
        <w:pStyle w:val="Paragraphedeliste"/>
        <w:ind w:left="2124" w:hanging="1404"/>
      </w:pPr>
      <w:r>
        <w:tab/>
      </w:r>
      <w:r>
        <w:sym w:font="Wingdings" w:char="F0C4"/>
      </w:r>
      <w:r>
        <w:t xml:space="preserve"> Evaluer cette activité</w:t>
      </w:r>
    </w:p>
    <w:p w14:paraId="1087CBEE" w14:textId="44A72D59" w:rsidR="004A7D70" w:rsidRDefault="004A7D70" w:rsidP="00E11684">
      <w:pPr>
        <w:pStyle w:val="Paragraphedeliste"/>
        <w:ind w:left="2124" w:hanging="1404"/>
      </w:pPr>
    </w:p>
    <w:bookmarkEnd w:id="1"/>
    <w:p w14:paraId="179A00DA" w14:textId="1C3C6772" w:rsidR="004A7D70" w:rsidRDefault="00E40AD9" w:rsidP="00E11684">
      <w:pPr>
        <w:pStyle w:val="Paragraphedeliste"/>
        <w:ind w:left="2124" w:hanging="1404"/>
        <w:rPr>
          <w:rFonts w:ascii="Arial" w:hAnsi="Arial" w:cs="Arial"/>
          <w:color w:val="202124"/>
          <w:shd w:val="clear" w:color="auto" w:fill="FFFFFF"/>
        </w:rPr>
      </w:pPr>
      <w:r>
        <w:rPr>
          <w:rFonts w:ascii="Arial" w:hAnsi="Arial" w:cs="Arial"/>
          <w:color w:val="202124"/>
          <w:shd w:val="clear" w:color="auto" w:fill="FFFFFF"/>
        </w:rPr>
        <w:t>« </w:t>
      </w:r>
      <w:r w:rsidR="004A7D70">
        <w:rPr>
          <w:rFonts w:ascii="Arial" w:hAnsi="Arial" w:cs="Arial"/>
          <w:color w:val="202124"/>
          <w:shd w:val="clear" w:color="auto" w:fill="FFFFFF"/>
        </w:rPr>
        <w:t>L'</w:t>
      </w:r>
      <w:r w:rsidR="004A7D70">
        <w:rPr>
          <w:rFonts w:ascii="Arial" w:hAnsi="Arial" w:cs="Arial"/>
          <w:b/>
          <w:bCs/>
          <w:color w:val="202124"/>
          <w:shd w:val="clear" w:color="auto" w:fill="FFFFFF"/>
        </w:rPr>
        <w:t>intelligence émotionnelle</w:t>
      </w:r>
      <w:r w:rsidR="004A7D70">
        <w:rPr>
          <w:rFonts w:ascii="Arial" w:hAnsi="Arial" w:cs="Arial"/>
          <w:color w:val="202124"/>
          <w:shd w:val="clear" w:color="auto" w:fill="FFFFFF"/>
        </w:rPr>
        <w:t> correspond à la capacité à avoir une compréhension de soi</w:t>
      </w:r>
    </w:p>
    <w:p w14:paraId="5047B40B" w14:textId="77777777" w:rsidR="004A7D70" w:rsidRDefault="004A7D70" w:rsidP="00E11684">
      <w:pPr>
        <w:pStyle w:val="Paragraphedeliste"/>
        <w:ind w:left="2124" w:hanging="1404"/>
        <w:rPr>
          <w:rFonts w:ascii="Arial" w:hAnsi="Arial" w:cs="Arial"/>
          <w:color w:val="202124"/>
          <w:shd w:val="clear" w:color="auto" w:fill="FFFFFF"/>
        </w:rPr>
      </w:pPr>
      <w:r>
        <w:rPr>
          <w:rFonts w:ascii="Arial" w:hAnsi="Arial" w:cs="Arial"/>
          <w:color w:val="202124"/>
          <w:shd w:val="clear" w:color="auto" w:fill="FFFFFF"/>
        </w:rPr>
        <w:t>même et des autres dans un contexte social. Autrement dit, c'est percevoir, analyser et</w:t>
      </w:r>
    </w:p>
    <w:p w14:paraId="5C837889" w14:textId="2CDDFD89" w:rsidR="004A7D70" w:rsidRDefault="004A7D70" w:rsidP="00E11684">
      <w:pPr>
        <w:pStyle w:val="Paragraphedeliste"/>
        <w:ind w:left="2124" w:hanging="1404"/>
        <w:rPr>
          <w:rFonts w:ascii="Arial" w:hAnsi="Arial" w:cs="Arial"/>
          <w:color w:val="202124"/>
          <w:shd w:val="clear" w:color="auto" w:fill="FFFFFF"/>
        </w:rPr>
      </w:pPr>
      <w:r>
        <w:rPr>
          <w:rFonts w:ascii="Arial" w:hAnsi="Arial" w:cs="Arial"/>
          <w:color w:val="202124"/>
          <w:shd w:val="clear" w:color="auto" w:fill="FFFFFF"/>
        </w:rPr>
        <w:t>maîtriser ses propres émotions et composer avec celles des autres.</w:t>
      </w:r>
      <w:r w:rsidR="00E40AD9">
        <w:rPr>
          <w:rFonts w:ascii="Arial" w:hAnsi="Arial" w:cs="Arial"/>
          <w:color w:val="202124"/>
          <w:shd w:val="clear" w:color="auto" w:fill="FFFFFF"/>
        </w:rPr>
        <w:t> »</w:t>
      </w:r>
    </w:p>
    <w:p w14:paraId="411AB036" w14:textId="37E6D9F7" w:rsidR="00E40AD9" w:rsidRDefault="00E40AD9" w:rsidP="00E11684">
      <w:pPr>
        <w:pStyle w:val="Paragraphedeliste"/>
        <w:ind w:left="2124" w:hanging="1404"/>
        <w:rPr>
          <w:rFonts w:ascii="Arial" w:hAnsi="Arial" w:cs="Arial"/>
          <w:color w:val="202124"/>
          <w:shd w:val="clear" w:color="auto" w:fill="FFFFFF"/>
        </w:rPr>
      </w:pPr>
    </w:p>
    <w:p w14:paraId="5BD83D3A" w14:textId="5E747B4A" w:rsidR="00E11684" w:rsidRDefault="00D971EC" w:rsidP="00701BD3">
      <w:pPr>
        <w:pStyle w:val="Paragraphedeliste"/>
        <w:ind w:left="2124" w:hanging="1404"/>
      </w:pPr>
      <w:hyperlink r:id="rId9" w:history="1">
        <w:r w:rsidR="00E40AD9" w:rsidRPr="00E40AD9">
          <w:rPr>
            <w:rStyle w:val="Lienhypertexte"/>
          </w:rPr>
          <w:t>https://www.intemotionnelle.com/quest-ce-que-lintelligence-emotionnelle/</w:t>
        </w:r>
      </w:hyperlink>
    </w:p>
    <w:p w14:paraId="49D323AB" w14:textId="440C22F3" w:rsidR="003205A3" w:rsidRDefault="003205A3" w:rsidP="0051289F">
      <w:pPr>
        <w:pStyle w:val="Paragraphedeliste"/>
        <w:ind w:left="2124" w:hanging="1404"/>
      </w:pPr>
    </w:p>
    <w:p w14:paraId="20A5973A" w14:textId="17B77195" w:rsidR="003205A3" w:rsidRDefault="003205A3" w:rsidP="00701BD3">
      <w:pPr>
        <w:pStyle w:val="Paragraphedeliste"/>
        <w:numPr>
          <w:ilvl w:val="0"/>
          <w:numId w:val="7"/>
        </w:numPr>
      </w:pPr>
      <w:r w:rsidRPr="003205A3">
        <w:rPr>
          <w:b/>
          <w:bCs/>
          <w:u w:val="single"/>
        </w:rPr>
        <w:t>Quelques pistes proposées par l’</w:t>
      </w:r>
      <w:r>
        <w:rPr>
          <w:b/>
          <w:bCs/>
          <w:u w:val="single"/>
        </w:rPr>
        <w:t>Espagne</w:t>
      </w:r>
    </w:p>
    <w:p w14:paraId="473E9957" w14:textId="738D2204" w:rsidR="003205A3" w:rsidRDefault="003205A3" w:rsidP="0051289F">
      <w:pPr>
        <w:pStyle w:val="Paragraphedeliste"/>
        <w:ind w:left="2124" w:hanging="1404"/>
      </w:pPr>
    </w:p>
    <w:p w14:paraId="085ED8D6" w14:textId="0C718CC4" w:rsidR="003205A3" w:rsidRDefault="003205A3" w:rsidP="0051289F">
      <w:pPr>
        <w:pStyle w:val="Paragraphedeliste"/>
        <w:ind w:left="2124" w:hanging="1404"/>
      </w:pPr>
      <w:r>
        <w:sym w:font="Wingdings" w:char="F0C4"/>
      </w:r>
      <w:r>
        <w:t xml:space="preserve"> Une offre d’emploi d’une entreprise du secteur géographique.</w:t>
      </w:r>
    </w:p>
    <w:p w14:paraId="39FB2930" w14:textId="72A704D6" w:rsidR="003205A3" w:rsidRPr="003205A3" w:rsidRDefault="003205A3" w:rsidP="0051289F">
      <w:pPr>
        <w:pStyle w:val="Paragraphedeliste"/>
        <w:ind w:left="2124" w:hanging="1404"/>
      </w:pPr>
      <w:r>
        <w:sym w:font="Wingdings" w:char="F0C4"/>
      </w:r>
      <w:r>
        <w:t xml:space="preserve"> Entretiens en jeux de rôles.</w:t>
      </w:r>
    </w:p>
    <w:p w14:paraId="7BA4132A" w14:textId="5EB78622" w:rsidR="00AD11C0" w:rsidRPr="003205A3" w:rsidRDefault="003205A3" w:rsidP="00AD11C0">
      <w:pPr>
        <w:pStyle w:val="Paragraphedeliste"/>
        <w:ind w:left="2124" w:hanging="1404"/>
      </w:pPr>
      <w:r w:rsidRPr="003205A3">
        <w:sym w:font="Wingdings" w:char="F0C4"/>
      </w:r>
      <w:r w:rsidRPr="003205A3">
        <w:t xml:space="preserve"> </w:t>
      </w:r>
      <w:r w:rsidR="00AA0DA5">
        <w:t>Le</w:t>
      </w:r>
      <w:r>
        <w:t xml:space="preserve"> jeu du Zeppelin. </w:t>
      </w:r>
    </w:p>
    <w:p w14:paraId="4E200056" w14:textId="77777777" w:rsidR="00AD11C0" w:rsidRPr="00AA0DA5" w:rsidRDefault="00AD11C0" w:rsidP="00AD11C0">
      <w:pPr>
        <w:pStyle w:val="NormalWeb"/>
        <w:shd w:val="clear" w:color="auto" w:fill="FFFFFF"/>
        <w:spacing w:before="0" w:beforeAutospacing="0" w:after="0" w:afterAutospacing="0"/>
        <w:jc w:val="both"/>
      </w:pPr>
      <w:r w:rsidRPr="00AA0DA5">
        <w:rPr>
          <w:rFonts w:ascii="Arial" w:hAnsi="Arial" w:cs="Arial"/>
          <w:b/>
          <w:bCs/>
          <w:color w:val="C00000"/>
        </w:rPr>
        <w:t>DINÁMICA DE GRUPO</w:t>
      </w:r>
    </w:p>
    <w:p w14:paraId="3CB9C4E0" w14:textId="77777777" w:rsidR="00AD11C0" w:rsidRDefault="00AD11C0" w:rsidP="00AD11C0">
      <w:pPr>
        <w:pStyle w:val="NormalWeb"/>
        <w:shd w:val="clear" w:color="auto" w:fill="FFFFFF"/>
        <w:spacing w:before="0" w:beforeAutospacing="0" w:after="0" w:afterAutospacing="0"/>
        <w:jc w:val="both"/>
      </w:pPr>
      <w:r>
        <w:t> </w:t>
      </w:r>
    </w:p>
    <w:p w14:paraId="3DC292DA" w14:textId="0319A164" w:rsidR="00AD11C0" w:rsidRDefault="00AD11C0" w:rsidP="00AD11C0">
      <w:pPr>
        <w:pStyle w:val="NormalWeb"/>
        <w:shd w:val="clear" w:color="auto" w:fill="FFFFFF"/>
        <w:spacing w:before="0" w:beforeAutospacing="0" w:after="0" w:afterAutospacing="0"/>
        <w:jc w:val="both"/>
      </w:pPr>
      <w:r>
        <w:rPr>
          <w:rFonts w:ascii="Arial" w:hAnsi="Arial" w:cs="Arial"/>
          <w:b/>
          <w:bCs/>
          <w:color w:val="000000"/>
        </w:rPr>
        <w:t xml:space="preserve">El </w:t>
      </w:r>
      <w:r w:rsidR="00AA0DA5">
        <w:rPr>
          <w:rFonts w:ascii="Arial" w:hAnsi="Arial" w:cs="Arial"/>
          <w:b/>
          <w:bCs/>
          <w:color w:val="000000"/>
        </w:rPr>
        <w:t>Zeppelin :</w:t>
      </w:r>
      <w:r>
        <w:rPr>
          <w:rFonts w:ascii="Arial" w:hAnsi="Arial" w:cs="Arial"/>
          <w:color w:val="000000"/>
        </w:rPr>
        <w:t> </w:t>
      </w:r>
    </w:p>
    <w:p w14:paraId="6C8887FD" w14:textId="77777777" w:rsidR="00AD11C0" w:rsidRDefault="00AD11C0" w:rsidP="00AD11C0">
      <w:pPr>
        <w:pStyle w:val="NormalWeb"/>
        <w:shd w:val="clear" w:color="auto" w:fill="FFFFFF"/>
        <w:spacing w:before="0" w:beforeAutospacing="0" w:after="0" w:afterAutospacing="0"/>
        <w:jc w:val="both"/>
      </w:pPr>
      <w:r>
        <w:t> </w:t>
      </w:r>
    </w:p>
    <w:p w14:paraId="5F3B52FD" w14:textId="77777777" w:rsidR="00AD11C0" w:rsidRPr="00AA0DA5" w:rsidRDefault="00AD11C0" w:rsidP="00AD11C0">
      <w:pPr>
        <w:pStyle w:val="NormalWeb"/>
        <w:shd w:val="clear" w:color="auto" w:fill="FFFFFF"/>
        <w:spacing w:before="0" w:beforeAutospacing="0" w:after="0" w:afterAutospacing="0"/>
        <w:jc w:val="both"/>
        <w:rPr>
          <w:rFonts w:ascii="Cambria" w:hAnsi="Cambria" w:cs="Arial"/>
          <w:color w:val="000000"/>
          <w:lang w:val="es-ES"/>
        </w:rPr>
      </w:pPr>
      <w:r w:rsidRPr="00AA0DA5">
        <w:rPr>
          <w:rFonts w:ascii="Cambria" w:hAnsi="Cambria" w:cs="Arial"/>
          <w:color w:val="000000"/>
          <w:lang w:val="es-ES"/>
        </w:rPr>
        <w:t>Se decide que uno de los pasajeros de un zeppelin debe ser sacrificado por una situación de emergencia. </w:t>
      </w:r>
    </w:p>
    <w:p w14:paraId="4CD5EA19" w14:textId="127EF258" w:rsidR="00AD11C0" w:rsidRPr="00AD11C0" w:rsidRDefault="00AD11C0" w:rsidP="00AD11C0">
      <w:pPr>
        <w:pStyle w:val="NormalWeb"/>
        <w:shd w:val="clear" w:color="auto" w:fill="FFFFFF"/>
        <w:spacing w:before="0" w:beforeAutospacing="0" w:after="0" w:afterAutospacing="0"/>
        <w:jc w:val="both"/>
        <w:rPr>
          <w:rFonts w:ascii="Cambria" w:hAnsi="Cambria"/>
          <w:i/>
          <w:iCs/>
        </w:rPr>
      </w:pPr>
      <w:r w:rsidRPr="00AD11C0">
        <w:rPr>
          <w:rFonts w:ascii="Cambria" w:hAnsi="Cambria" w:cs="Arial"/>
          <w:i/>
          <w:iCs/>
          <w:color w:val="000000"/>
        </w:rPr>
        <w:t xml:space="preserve">On décide qu’un passager d’un zeppelin doit être sacrifié dans une situation d’urgence. </w:t>
      </w:r>
    </w:p>
    <w:p w14:paraId="45829E38" w14:textId="77777777" w:rsidR="00AD11C0" w:rsidRPr="00AD11C0" w:rsidRDefault="00AD11C0" w:rsidP="00AD11C0">
      <w:pPr>
        <w:pStyle w:val="NormalWeb"/>
        <w:shd w:val="clear" w:color="auto" w:fill="FFFFFF"/>
        <w:spacing w:before="0" w:beforeAutospacing="0" w:after="0" w:afterAutospacing="0"/>
        <w:jc w:val="both"/>
        <w:rPr>
          <w:rFonts w:ascii="Cambria" w:hAnsi="Cambria"/>
        </w:rPr>
      </w:pPr>
      <w:r w:rsidRPr="00AD11C0">
        <w:rPr>
          <w:rFonts w:ascii="Cambria" w:hAnsi="Cambria"/>
        </w:rPr>
        <w:t> </w:t>
      </w:r>
    </w:p>
    <w:p w14:paraId="3EFC9BB7" w14:textId="11D60A05" w:rsidR="00AD11C0" w:rsidRPr="00AA0DA5" w:rsidRDefault="00AD11C0" w:rsidP="00AD11C0">
      <w:pPr>
        <w:pStyle w:val="NormalWeb"/>
        <w:shd w:val="clear" w:color="auto" w:fill="FFFFFF"/>
        <w:spacing w:before="0" w:beforeAutospacing="0" w:after="0" w:afterAutospacing="0"/>
        <w:jc w:val="both"/>
        <w:rPr>
          <w:rFonts w:ascii="Cambria" w:hAnsi="Cambria" w:cs="Arial"/>
          <w:color w:val="000000"/>
          <w:lang w:val="es-ES"/>
        </w:rPr>
      </w:pPr>
      <w:r w:rsidRPr="00AA0DA5">
        <w:rPr>
          <w:rFonts w:ascii="Cambria" w:hAnsi="Cambria" w:cs="Arial"/>
          <w:color w:val="000000"/>
          <w:lang w:val="es-ES"/>
        </w:rPr>
        <w:t>Se asignan roles de diferentes profesiones: de médico, político, profesor, administrativo, enfermero, trabajador de banca, ganadero, agricultor, empresario, basurero, deportista, comercial, directivo de empresa, policía, bombero, pescador, científico y militar</w:t>
      </w:r>
      <w:r w:rsidRPr="00AA0DA5">
        <w:rPr>
          <w:rFonts w:ascii="Cambria" w:hAnsi="Cambria" w:cs="Arial"/>
          <w:color w:val="000000"/>
          <w:lang w:val="es-ES"/>
        </w:rPr>
        <w:t>.</w:t>
      </w:r>
    </w:p>
    <w:p w14:paraId="7BEE9F5B" w14:textId="56840823" w:rsidR="00AD11C0" w:rsidRPr="00AA0DA5" w:rsidRDefault="00AD11C0" w:rsidP="00AA0DA5">
      <w:pPr>
        <w:pStyle w:val="NormalWeb"/>
        <w:shd w:val="clear" w:color="auto" w:fill="FFFFFF"/>
        <w:jc w:val="both"/>
        <w:rPr>
          <w:i/>
          <w:iCs/>
        </w:rPr>
      </w:pPr>
      <w:r w:rsidRPr="00AD11C0">
        <w:rPr>
          <w:i/>
          <w:iCs/>
        </w:rPr>
        <w:t>Des rôles de différentes professions sont attribués : médecin, politicien, enseignant, administrateur, infirmier, employé de banque, éleveur, agriculteur, homme d'affaires, éboueur, athlète, vendeur, chef d'entreprise, policier, pompier, pêcheur, scientifique et militaire.</w:t>
      </w:r>
    </w:p>
    <w:p w14:paraId="036EC19C" w14:textId="488A3D84" w:rsidR="00AD11C0" w:rsidRPr="00AA0DA5" w:rsidRDefault="00AD11C0" w:rsidP="00AD11C0">
      <w:pPr>
        <w:pStyle w:val="NormalWeb"/>
        <w:shd w:val="clear" w:color="auto" w:fill="FFFFFF"/>
        <w:spacing w:before="0" w:beforeAutospacing="0" w:after="0" w:afterAutospacing="0"/>
        <w:jc w:val="both"/>
        <w:rPr>
          <w:rFonts w:ascii="Cambria" w:hAnsi="Cambria"/>
          <w:lang w:val="es-ES"/>
        </w:rPr>
      </w:pPr>
      <w:r w:rsidRPr="00AA0DA5">
        <w:rPr>
          <w:rFonts w:ascii="Cambria" w:hAnsi="Cambria" w:cs="Arial"/>
          <w:color w:val="000000"/>
          <w:lang w:val="es-ES"/>
        </w:rPr>
        <w:t>Cada uno tiene que defender la importancia de su profesión en el mundo.</w:t>
      </w:r>
    </w:p>
    <w:p w14:paraId="4B06315F" w14:textId="77777777" w:rsidR="00AD11C0" w:rsidRPr="00AA0DA5" w:rsidRDefault="00AD11C0" w:rsidP="00AD11C0">
      <w:pPr>
        <w:pStyle w:val="NormalWeb"/>
        <w:shd w:val="clear" w:color="auto" w:fill="FFFFFF"/>
        <w:spacing w:before="0" w:beforeAutospacing="0" w:after="0" w:afterAutospacing="0"/>
        <w:jc w:val="both"/>
        <w:rPr>
          <w:lang w:val="es-ES"/>
        </w:rPr>
      </w:pPr>
      <w:r w:rsidRPr="00AA0DA5">
        <w:rPr>
          <w:rFonts w:ascii="Cambria" w:hAnsi="Cambria" w:cs="Arial"/>
          <w:color w:val="000000"/>
          <w:lang w:val="es-ES"/>
        </w:rPr>
        <w:t>Aquel que tenga la profesión menos importante será lanzado del zeppelín</w:t>
      </w:r>
      <w:r w:rsidRPr="00AA0DA5">
        <w:rPr>
          <w:rFonts w:ascii="Arial" w:hAnsi="Arial" w:cs="Arial"/>
          <w:color w:val="000000"/>
          <w:lang w:val="es-ES"/>
        </w:rPr>
        <w:t>.</w:t>
      </w:r>
    </w:p>
    <w:p w14:paraId="47A0F017" w14:textId="77777777" w:rsidR="00AD11C0" w:rsidRDefault="00AD11C0" w:rsidP="00AD11C0">
      <w:pPr>
        <w:pStyle w:val="NormalWeb"/>
        <w:shd w:val="clear" w:color="auto" w:fill="FFFFFF"/>
        <w:spacing w:before="0" w:beforeAutospacing="0" w:after="0" w:afterAutospacing="0"/>
        <w:jc w:val="both"/>
      </w:pPr>
      <w:r>
        <w:t> </w:t>
      </w:r>
    </w:p>
    <w:p w14:paraId="305850AB" w14:textId="77777777" w:rsidR="00AA0DA5" w:rsidRPr="00AA0DA5" w:rsidRDefault="00AD11C0" w:rsidP="00AA0DA5">
      <w:pPr>
        <w:pStyle w:val="NormalWeb"/>
        <w:shd w:val="clear" w:color="auto" w:fill="FFFFFF"/>
        <w:spacing w:before="0" w:beforeAutospacing="0" w:after="0" w:afterAutospacing="0"/>
        <w:jc w:val="both"/>
        <w:rPr>
          <w:i/>
          <w:iCs/>
        </w:rPr>
      </w:pPr>
      <w:r w:rsidRPr="00AA0DA5">
        <w:rPr>
          <w:i/>
          <w:iCs/>
        </w:rPr>
        <w:t> </w:t>
      </w:r>
      <w:r w:rsidR="00AA0DA5" w:rsidRPr="00AA0DA5">
        <w:rPr>
          <w:i/>
          <w:iCs/>
        </w:rPr>
        <w:t>Chacun doit défendre l'importance de son métier dans le monde.</w:t>
      </w:r>
    </w:p>
    <w:p w14:paraId="61FF211E" w14:textId="38EB2788" w:rsidR="00AA0DA5" w:rsidRPr="00AA0DA5" w:rsidRDefault="00AA0DA5" w:rsidP="00AA0DA5">
      <w:pPr>
        <w:pStyle w:val="NormalWeb"/>
        <w:shd w:val="clear" w:color="auto" w:fill="FFFFFF"/>
        <w:spacing w:before="0" w:beforeAutospacing="0" w:after="0" w:afterAutospacing="0"/>
        <w:jc w:val="both"/>
        <w:rPr>
          <w:i/>
          <w:iCs/>
        </w:rPr>
      </w:pPr>
      <w:r w:rsidRPr="00AA0DA5">
        <w:rPr>
          <w:i/>
          <w:iCs/>
        </w:rPr>
        <w:t>Celui qui a la profession la moins importante sera expulsé du zeppelin.</w:t>
      </w:r>
    </w:p>
    <w:p w14:paraId="1098AC4D" w14:textId="55388F1C" w:rsidR="00AA0DA5" w:rsidRDefault="00AA0DA5" w:rsidP="00AA0DA5"/>
    <w:p w14:paraId="77559C8D" w14:textId="3780872F" w:rsidR="002B177F" w:rsidRDefault="00701BD3" w:rsidP="00701BD3">
      <w:pPr>
        <w:pStyle w:val="Paragraphedeliste"/>
        <w:numPr>
          <w:ilvl w:val="0"/>
          <w:numId w:val="7"/>
        </w:numPr>
        <w:rPr>
          <w:b/>
          <w:bCs/>
          <w:u w:val="single"/>
        </w:rPr>
      </w:pPr>
      <w:r>
        <w:rPr>
          <w:b/>
          <w:bCs/>
          <w:u w:val="single"/>
        </w:rPr>
        <w:t>P</w:t>
      </w:r>
      <w:r w:rsidR="00AA0DA5" w:rsidRPr="00701BD3">
        <w:rPr>
          <w:b/>
          <w:bCs/>
          <w:u w:val="single"/>
        </w:rPr>
        <w:t xml:space="preserve">our mobilité en </w:t>
      </w:r>
      <w:r w:rsidR="00AA0DA5" w:rsidRPr="00701BD3">
        <w:rPr>
          <w:b/>
          <w:bCs/>
          <w:u w:val="single"/>
        </w:rPr>
        <w:t>Espagne du 30 janvier au 3 février.</w:t>
      </w:r>
    </w:p>
    <w:p w14:paraId="58CED756" w14:textId="0CFCF5C3" w:rsidR="00701BD3" w:rsidRDefault="00D67C17" w:rsidP="00701BD3">
      <w:r w:rsidRPr="00D67C17">
        <w:rPr>
          <w:b/>
          <w:bCs/>
        </w:rPr>
        <w:t>Activité 1</w:t>
      </w:r>
      <w:r>
        <w:tab/>
      </w:r>
      <w:r>
        <w:tab/>
        <w:t>Conférence / Débat sur la promotion de l’entreprenariat.</w:t>
      </w:r>
    </w:p>
    <w:p w14:paraId="69EA4B85" w14:textId="688EF1D7" w:rsidR="00D67C17" w:rsidRDefault="00D67C17" w:rsidP="00701BD3">
      <w:r w:rsidRPr="00D67C17">
        <w:rPr>
          <w:b/>
          <w:bCs/>
        </w:rPr>
        <w:t>Activité 2</w:t>
      </w:r>
      <w:r>
        <w:rPr>
          <w:b/>
          <w:bCs/>
        </w:rPr>
        <w:tab/>
      </w:r>
      <w:r>
        <w:rPr>
          <w:b/>
          <w:bCs/>
        </w:rPr>
        <w:tab/>
      </w:r>
      <w:r w:rsidRPr="00D67C17">
        <w:t>Conférence / Débat sur l’orientation.</w:t>
      </w:r>
    </w:p>
    <w:p w14:paraId="1BB2EE5A" w14:textId="38A438A9" w:rsidR="00D67C17" w:rsidRPr="00D67C17" w:rsidRDefault="00D67C17" w:rsidP="00D67C17">
      <w:pPr>
        <w:spacing w:after="0"/>
        <w:ind w:firstLine="708"/>
      </w:pPr>
      <w:r w:rsidRPr="00D67C17">
        <w:sym w:font="Wingdings" w:char="F0C4"/>
      </w:r>
      <w:r w:rsidRPr="00D67C17">
        <w:t>Rédiger un document sur l</w:t>
      </w:r>
      <w:r>
        <w:t>a promotion de l’entreprenariat et sur l’orientation.</w:t>
      </w:r>
      <w:r w:rsidRPr="00D67C17">
        <w:t xml:space="preserve"> (</w:t>
      </w:r>
      <w:r w:rsidRPr="00D67C17">
        <w:t>Experts</w:t>
      </w:r>
      <w:r w:rsidRPr="00D67C17">
        <w:t>)</w:t>
      </w:r>
    </w:p>
    <w:p w14:paraId="3A6EAD5D" w14:textId="77777777" w:rsidR="00D67C17" w:rsidRPr="00D67C17" w:rsidRDefault="00D67C17" w:rsidP="00D67C17">
      <w:pPr>
        <w:spacing w:after="0"/>
      </w:pPr>
      <w:r w:rsidRPr="00D67C17">
        <w:tab/>
      </w:r>
      <w:r w:rsidRPr="00D67C17">
        <w:sym w:font="Wingdings" w:char="F0C4"/>
      </w:r>
      <w:r w:rsidRPr="00D67C17">
        <w:t xml:space="preserve"> Evaluer cette activité</w:t>
      </w:r>
    </w:p>
    <w:p w14:paraId="2FFAB61D" w14:textId="4C1CCCE6" w:rsidR="00D67C17" w:rsidRDefault="00D67C17" w:rsidP="00F15C56">
      <w:pPr>
        <w:rPr>
          <w:b/>
          <w:bCs/>
        </w:rPr>
      </w:pPr>
      <w:r>
        <w:rPr>
          <w:b/>
          <w:bCs/>
        </w:rPr>
        <w:lastRenderedPageBreak/>
        <w:t>Activité 3</w:t>
      </w:r>
      <w:r>
        <w:rPr>
          <w:b/>
          <w:bCs/>
        </w:rPr>
        <w:tab/>
        <w:t>Le Marché du travail</w:t>
      </w:r>
    </w:p>
    <w:p w14:paraId="4C17E4A9" w14:textId="46D22CDD" w:rsidR="00F15C56" w:rsidRPr="00D67C17" w:rsidRDefault="00D67C17" w:rsidP="0089292A">
      <w:pPr>
        <w:spacing w:after="0"/>
        <w:rPr>
          <w:lang w:val="en-US"/>
        </w:rPr>
      </w:pPr>
      <w:r w:rsidRPr="00D67C17">
        <w:rPr>
          <w:lang w:val="en-US"/>
        </w:rPr>
        <w:t>Propositions de recherches N°4</w:t>
      </w:r>
    </w:p>
    <w:p w14:paraId="6AA70B0E" w14:textId="77777777" w:rsidR="00D67C17" w:rsidRDefault="00D67C17" w:rsidP="0089292A">
      <w:pPr>
        <w:spacing w:after="0"/>
        <w:rPr>
          <w:lang w:val="en-US"/>
        </w:rPr>
      </w:pPr>
      <w:r>
        <w:rPr>
          <w:lang w:val="en-US"/>
        </w:rPr>
        <w:sym w:font="Wingdings" w:char="F0C4"/>
      </w:r>
      <w:r>
        <w:rPr>
          <w:lang w:val="en-US"/>
        </w:rPr>
        <w:t xml:space="preserve"> Différences de salaires hommes / femmes</w:t>
      </w:r>
    </w:p>
    <w:p w14:paraId="4F558041" w14:textId="77777777" w:rsidR="0089292A" w:rsidRPr="0089292A" w:rsidRDefault="00D67C17" w:rsidP="0089292A">
      <w:pPr>
        <w:spacing w:after="0"/>
      </w:pPr>
      <w:r>
        <w:rPr>
          <w:lang w:val="en-US"/>
        </w:rPr>
        <w:sym w:font="Wingdings" w:char="F0C4"/>
      </w:r>
      <w:r w:rsidRPr="0089292A">
        <w:t xml:space="preserve"> Postes de direction </w:t>
      </w:r>
      <w:r w:rsidR="0089292A" w:rsidRPr="0089292A">
        <w:t>occupés par des hommes/femmes</w:t>
      </w:r>
    </w:p>
    <w:p w14:paraId="700E6943" w14:textId="47B59B8A" w:rsidR="0089292A" w:rsidRPr="0089292A" w:rsidRDefault="0089292A" w:rsidP="0089292A">
      <w:pPr>
        <w:spacing w:after="0"/>
      </w:pPr>
      <w:r>
        <w:sym w:font="Wingdings" w:char="F0C4"/>
      </w:r>
      <w:r w:rsidRPr="0089292A">
        <w:t xml:space="preserve"> Salaires en fonction des niveaux d’éducation / diplômes</w:t>
      </w:r>
    </w:p>
    <w:p w14:paraId="3340C30B" w14:textId="1841D9CB" w:rsidR="00F15C56" w:rsidRDefault="0089292A" w:rsidP="0089292A">
      <w:pPr>
        <w:spacing w:after="0"/>
        <w:rPr>
          <w:lang w:val="en-US"/>
        </w:rPr>
      </w:pPr>
      <w:r>
        <w:sym w:font="Wingdings" w:char="F0C4"/>
      </w:r>
      <w:r w:rsidRPr="0089292A">
        <w:t xml:space="preserve"> Précarité du travail (conditions de travai</w:t>
      </w:r>
      <w:r>
        <w:t xml:space="preserve">l pauvres) </w:t>
      </w:r>
    </w:p>
    <w:p w14:paraId="1FF30EBD" w14:textId="77777777" w:rsidR="00F15C56" w:rsidRDefault="00F15C56" w:rsidP="00F15C56">
      <w:pPr>
        <w:rPr>
          <w:lang w:val="en-US"/>
        </w:rPr>
      </w:pPr>
    </w:p>
    <w:p w14:paraId="6A1D0293" w14:textId="7737C38D" w:rsidR="0089292A" w:rsidRPr="0089292A" w:rsidRDefault="0089292A" w:rsidP="00F15C56">
      <w:pPr>
        <w:rPr>
          <w:b/>
          <w:bCs/>
        </w:rPr>
      </w:pPr>
      <w:r w:rsidRPr="0089292A">
        <w:rPr>
          <w:b/>
          <w:bCs/>
        </w:rPr>
        <w:t>Activité 4</w:t>
      </w:r>
      <w:r w:rsidRPr="0089292A">
        <w:rPr>
          <w:b/>
          <w:bCs/>
        </w:rPr>
        <w:tab/>
        <w:t>Création d’un web / blog de l’entreprise créée</w:t>
      </w:r>
    </w:p>
    <w:p w14:paraId="610D9B3D" w14:textId="77777777" w:rsidR="0089292A" w:rsidRPr="0089292A" w:rsidRDefault="0089292A" w:rsidP="00F15C56">
      <w:r w:rsidRPr="0089292A">
        <w:t>Propositions de recherches N° 5</w:t>
      </w:r>
    </w:p>
    <w:p w14:paraId="1A550174" w14:textId="3C8BF25E" w:rsidR="00F15C56" w:rsidRPr="0089292A" w:rsidRDefault="0089292A" w:rsidP="0089292A">
      <w:pPr>
        <w:spacing w:after="0"/>
      </w:pPr>
      <w:r>
        <w:sym w:font="Wingdings" w:char="F0C4"/>
      </w:r>
      <w:r>
        <w:t xml:space="preserve"> </w:t>
      </w:r>
      <w:r w:rsidRPr="0089292A">
        <w:t xml:space="preserve">Qu’est-ce qu’un site web/ blog pour une entreprise ? </w:t>
      </w:r>
    </w:p>
    <w:p w14:paraId="281E7455" w14:textId="7A196D88" w:rsidR="0089292A" w:rsidRDefault="0089292A" w:rsidP="0089292A">
      <w:pPr>
        <w:spacing w:after="0"/>
      </w:pPr>
      <w:r>
        <w:t xml:space="preserve"> </w:t>
      </w:r>
      <w:r>
        <w:sym w:font="Wingdings" w:char="F0C4"/>
      </w:r>
      <w:r>
        <w:t xml:space="preserve"> </w:t>
      </w:r>
      <w:r w:rsidRPr="0089292A">
        <w:t>Que devrait contenir un site web / blog ?</w:t>
      </w:r>
    </w:p>
    <w:p w14:paraId="13E5593E" w14:textId="5BE6DD41" w:rsidR="0089292A" w:rsidRDefault="0089292A" w:rsidP="0089292A">
      <w:pPr>
        <w:spacing w:after="0"/>
      </w:pPr>
      <w:r>
        <w:sym w:font="Wingdings" w:char="F0C4"/>
      </w:r>
      <w:r>
        <w:t xml:space="preserve"> </w:t>
      </w:r>
      <w:r w:rsidRPr="0089292A">
        <w:t>Les objectifs d’un site w</w:t>
      </w:r>
      <w:r>
        <w:t>eb / blog ?</w:t>
      </w:r>
    </w:p>
    <w:p w14:paraId="4A61CCA3" w14:textId="4C2071AC" w:rsidR="0089292A" w:rsidRPr="0089292A" w:rsidRDefault="0089292A" w:rsidP="0089292A">
      <w:pPr>
        <w:spacing w:after="0"/>
      </w:pPr>
      <w:r>
        <w:sym w:font="Wingdings" w:char="F0C4"/>
      </w:r>
      <w:r>
        <w:t xml:space="preserve"> </w:t>
      </w:r>
      <w:r w:rsidRPr="0089292A">
        <w:t>Logiciels pour créer un s</w:t>
      </w:r>
      <w:r>
        <w:t>ite web / blog ?</w:t>
      </w:r>
    </w:p>
    <w:p w14:paraId="1FDBD8D5" w14:textId="1609170A" w:rsidR="00E17B36" w:rsidRDefault="00E17B36" w:rsidP="00F15C56">
      <w:pPr>
        <w:rPr>
          <w:b/>
          <w:bCs/>
        </w:rPr>
      </w:pPr>
    </w:p>
    <w:p w14:paraId="75C5A1BD" w14:textId="1C3783AF" w:rsidR="0089292A" w:rsidRDefault="0089292A" w:rsidP="00F15C56">
      <w:pPr>
        <w:rPr>
          <w:b/>
          <w:bCs/>
        </w:rPr>
      </w:pPr>
      <w:r>
        <w:rPr>
          <w:b/>
          <w:bCs/>
        </w:rPr>
        <w:t xml:space="preserve">Toutes les activités seront présentées </w:t>
      </w:r>
      <w:r w:rsidR="00344037">
        <w:rPr>
          <w:b/>
          <w:bCs/>
        </w:rPr>
        <w:t xml:space="preserve">avec un PowerPoint par les élèves.  Ces activités seront aussi téléchargées sur Etwinning. </w:t>
      </w:r>
    </w:p>
    <w:p w14:paraId="18C3997B" w14:textId="22E3D369" w:rsidR="00344037" w:rsidRDefault="00344037" w:rsidP="00F15C56">
      <w:pPr>
        <w:rPr>
          <w:b/>
          <w:bCs/>
        </w:rPr>
      </w:pPr>
    </w:p>
    <w:p w14:paraId="193220D0" w14:textId="780DB5BC" w:rsidR="00344037" w:rsidRDefault="00344037" w:rsidP="00F15C56">
      <w:pPr>
        <w:rPr>
          <w:b/>
          <w:bCs/>
        </w:rPr>
      </w:pPr>
      <w:r>
        <w:rPr>
          <w:b/>
          <w:bCs/>
        </w:rPr>
        <w:t>Pour chaque mobilité, il faut remplir :</w:t>
      </w:r>
    </w:p>
    <w:p w14:paraId="4101EA0E" w14:textId="73E8B56C" w:rsidR="00344037" w:rsidRDefault="00344037" w:rsidP="00344037">
      <w:pPr>
        <w:pStyle w:val="Paragraphedeliste"/>
        <w:numPr>
          <w:ilvl w:val="0"/>
          <w:numId w:val="1"/>
        </w:numPr>
      </w:pPr>
      <w:r w:rsidRPr="00344037">
        <w:t>Questionnaire « impacts » et les résultats / analyses</w:t>
      </w:r>
      <w:r w:rsidR="00E45990">
        <w:t xml:space="preserve"> </w:t>
      </w:r>
      <w:bookmarkStart w:id="2" w:name="_Hlk106031050"/>
      <w:r w:rsidR="00E45990">
        <w:t>(document partagé sur Drive)</w:t>
      </w:r>
      <w:bookmarkEnd w:id="2"/>
    </w:p>
    <w:p w14:paraId="4C0814AB" w14:textId="4184F695" w:rsidR="00E45990" w:rsidRDefault="00E45990" w:rsidP="00E45990">
      <w:pPr>
        <w:pStyle w:val="Paragraphedeliste"/>
        <w:numPr>
          <w:ilvl w:val="0"/>
          <w:numId w:val="1"/>
        </w:numPr>
        <w:rPr>
          <w:lang w:val="en-US"/>
        </w:rPr>
      </w:pPr>
      <w:r w:rsidRPr="00E45990">
        <w:rPr>
          <w:lang w:val="en-US"/>
        </w:rPr>
        <w:t>Questionnaire « Report of the Erasmus Experie</w:t>
      </w:r>
      <w:r>
        <w:rPr>
          <w:lang w:val="en-US"/>
        </w:rPr>
        <w:t>nce”</w:t>
      </w:r>
      <w:r w:rsidRPr="00E45990">
        <w:t xml:space="preserve"> </w:t>
      </w:r>
      <w:r w:rsidRPr="00E45990">
        <w:rPr>
          <w:lang w:val="en-US"/>
        </w:rPr>
        <w:t>(document partagé sur Drive)</w:t>
      </w:r>
    </w:p>
    <w:p w14:paraId="6B6AF71F" w14:textId="2C0124D5" w:rsidR="00344037" w:rsidRDefault="00E45990" w:rsidP="00E45990">
      <w:pPr>
        <w:pStyle w:val="Paragraphedeliste"/>
        <w:numPr>
          <w:ilvl w:val="0"/>
          <w:numId w:val="1"/>
        </w:numPr>
      </w:pPr>
      <w:r w:rsidRPr="00E45990">
        <w:t>Demander aux jeunes de rédiger l</w:t>
      </w:r>
      <w:r>
        <w:t>eurs témoignages sur leur mobilité.</w:t>
      </w:r>
    </w:p>
    <w:p w14:paraId="42EEBBEC" w14:textId="3150AC37" w:rsidR="00442593" w:rsidRDefault="00442593" w:rsidP="00442593"/>
    <w:p w14:paraId="7EEB7A44" w14:textId="77777777" w:rsidR="00442593" w:rsidRPr="00E45990" w:rsidRDefault="00442593" w:rsidP="00442593"/>
    <w:sectPr w:rsidR="00442593" w:rsidRPr="00E45990" w:rsidSect="008B08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A1E"/>
    <w:multiLevelType w:val="multilevel"/>
    <w:tmpl w:val="81041D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82B04"/>
    <w:multiLevelType w:val="multilevel"/>
    <w:tmpl w:val="DE085B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5804"/>
    <w:multiLevelType w:val="multilevel"/>
    <w:tmpl w:val="BD40DB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7521E"/>
    <w:multiLevelType w:val="hybridMultilevel"/>
    <w:tmpl w:val="DAE662CE"/>
    <w:lvl w:ilvl="0" w:tplc="21E84D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674361"/>
    <w:multiLevelType w:val="hybridMultilevel"/>
    <w:tmpl w:val="7EEA6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4C5E5F"/>
    <w:multiLevelType w:val="multilevel"/>
    <w:tmpl w:val="77D48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15527"/>
    <w:multiLevelType w:val="hybridMultilevel"/>
    <w:tmpl w:val="68202CBE"/>
    <w:lvl w:ilvl="0" w:tplc="B4F473E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5246458">
    <w:abstractNumId w:val="6"/>
  </w:num>
  <w:num w:numId="2" w16cid:durableId="295138628">
    <w:abstractNumId w:val="3"/>
  </w:num>
  <w:num w:numId="3" w16cid:durableId="1418361059">
    <w:abstractNumId w:val="5"/>
  </w:num>
  <w:num w:numId="4" w16cid:durableId="2066105378">
    <w:abstractNumId w:val="2"/>
  </w:num>
  <w:num w:numId="5" w16cid:durableId="110707177">
    <w:abstractNumId w:val="1"/>
  </w:num>
  <w:num w:numId="6" w16cid:durableId="1148015982">
    <w:abstractNumId w:val="0"/>
  </w:num>
  <w:num w:numId="7" w16cid:durableId="21786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EB"/>
    <w:rsid w:val="002B177F"/>
    <w:rsid w:val="003205A3"/>
    <w:rsid w:val="00344037"/>
    <w:rsid w:val="003770C6"/>
    <w:rsid w:val="003C6ED7"/>
    <w:rsid w:val="00431B54"/>
    <w:rsid w:val="00442593"/>
    <w:rsid w:val="004529C0"/>
    <w:rsid w:val="004A7D70"/>
    <w:rsid w:val="004C5DCE"/>
    <w:rsid w:val="0051289F"/>
    <w:rsid w:val="005366DF"/>
    <w:rsid w:val="005814C7"/>
    <w:rsid w:val="00632F61"/>
    <w:rsid w:val="006B46C0"/>
    <w:rsid w:val="00701BD3"/>
    <w:rsid w:val="007931D1"/>
    <w:rsid w:val="007E0969"/>
    <w:rsid w:val="0089292A"/>
    <w:rsid w:val="008B08EB"/>
    <w:rsid w:val="009C2BAF"/>
    <w:rsid w:val="00A045E0"/>
    <w:rsid w:val="00AA0DA5"/>
    <w:rsid w:val="00AD11C0"/>
    <w:rsid w:val="00B176E1"/>
    <w:rsid w:val="00B93E18"/>
    <w:rsid w:val="00D348FD"/>
    <w:rsid w:val="00D67C17"/>
    <w:rsid w:val="00DB6CD8"/>
    <w:rsid w:val="00E11684"/>
    <w:rsid w:val="00E17B36"/>
    <w:rsid w:val="00E338DC"/>
    <w:rsid w:val="00E40AD9"/>
    <w:rsid w:val="00E45990"/>
    <w:rsid w:val="00F15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4369"/>
  <w15:chartTrackingRefBased/>
  <w15:docId w15:val="{0DAF6BE4-C508-4D6C-9565-463CD4FD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17"/>
    <w:rPr>
      <w:rFonts w:ascii="Cambria" w:hAnsi="Cambria"/>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45E0"/>
    <w:rPr>
      <w:color w:val="0563C1" w:themeColor="hyperlink"/>
      <w:u w:val="single"/>
    </w:rPr>
  </w:style>
  <w:style w:type="character" w:styleId="Mentionnonrsolue">
    <w:name w:val="Unresolved Mention"/>
    <w:basedOn w:val="Policepardfaut"/>
    <w:uiPriority w:val="99"/>
    <w:semiHidden/>
    <w:unhideWhenUsed/>
    <w:rsid w:val="00A045E0"/>
    <w:rPr>
      <w:color w:val="605E5C"/>
      <w:shd w:val="clear" w:color="auto" w:fill="E1DFDD"/>
    </w:rPr>
  </w:style>
  <w:style w:type="paragraph" w:styleId="Paragraphedeliste">
    <w:name w:val="List Paragraph"/>
    <w:basedOn w:val="Normal"/>
    <w:uiPriority w:val="34"/>
    <w:qFormat/>
    <w:rsid w:val="003770C6"/>
    <w:pPr>
      <w:ind w:left="720"/>
      <w:contextualSpacing/>
    </w:pPr>
  </w:style>
  <w:style w:type="paragraph" w:styleId="NormalWeb">
    <w:name w:val="Normal (Web)"/>
    <w:basedOn w:val="Normal"/>
    <w:uiPriority w:val="99"/>
    <w:semiHidden/>
    <w:unhideWhenUsed/>
    <w:rsid w:val="0051289F"/>
    <w:pPr>
      <w:spacing w:before="100" w:beforeAutospacing="1" w:after="100" w:afterAutospacing="1" w:line="240" w:lineRule="auto"/>
    </w:pPr>
    <w:rPr>
      <w:rFonts w:ascii="Times New Roman" w:eastAsia="Times New Roman" w:hAnsi="Times New Roman" w:cs="Times New Roman"/>
      <w:szCs w:val="24"/>
      <w:lang w:eastAsia="fr-FR"/>
    </w:rPr>
  </w:style>
  <w:style w:type="paragraph" w:styleId="PrformatHTML">
    <w:name w:val="HTML Preformatted"/>
    <w:basedOn w:val="Normal"/>
    <w:link w:val="PrformatHTMLCar"/>
    <w:uiPriority w:val="99"/>
    <w:semiHidden/>
    <w:unhideWhenUsed/>
    <w:rsid w:val="00AA0DA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AA0DA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159">
      <w:bodyDiv w:val="1"/>
      <w:marLeft w:val="0"/>
      <w:marRight w:val="0"/>
      <w:marTop w:val="0"/>
      <w:marBottom w:val="0"/>
      <w:divBdr>
        <w:top w:val="none" w:sz="0" w:space="0" w:color="auto"/>
        <w:left w:val="none" w:sz="0" w:space="0" w:color="auto"/>
        <w:bottom w:val="none" w:sz="0" w:space="0" w:color="auto"/>
        <w:right w:val="none" w:sz="0" w:space="0" w:color="auto"/>
      </w:divBdr>
    </w:div>
    <w:div w:id="145243310">
      <w:bodyDiv w:val="1"/>
      <w:marLeft w:val="0"/>
      <w:marRight w:val="0"/>
      <w:marTop w:val="0"/>
      <w:marBottom w:val="0"/>
      <w:divBdr>
        <w:top w:val="none" w:sz="0" w:space="0" w:color="auto"/>
        <w:left w:val="none" w:sz="0" w:space="0" w:color="auto"/>
        <w:bottom w:val="none" w:sz="0" w:space="0" w:color="auto"/>
        <w:right w:val="none" w:sz="0" w:space="0" w:color="auto"/>
      </w:divBdr>
    </w:div>
    <w:div w:id="166676551">
      <w:bodyDiv w:val="1"/>
      <w:marLeft w:val="0"/>
      <w:marRight w:val="0"/>
      <w:marTop w:val="0"/>
      <w:marBottom w:val="0"/>
      <w:divBdr>
        <w:top w:val="none" w:sz="0" w:space="0" w:color="auto"/>
        <w:left w:val="none" w:sz="0" w:space="0" w:color="auto"/>
        <w:bottom w:val="none" w:sz="0" w:space="0" w:color="auto"/>
        <w:right w:val="none" w:sz="0" w:space="0" w:color="auto"/>
      </w:divBdr>
    </w:div>
    <w:div w:id="911964908">
      <w:bodyDiv w:val="1"/>
      <w:marLeft w:val="0"/>
      <w:marRight w:val="0"/>
      <w:marTop w:val="0"/>
      <w:marBottom w:val="0"/>
      <w:divBdr>
        <w:top w:val="none" w:sz="0" w:space="0" w:color="auto"/>
        <w:left w:val="none" w:sz="0" w:space="0" w:color="auto"/>
        <w:bottom w:val="none" w:sz="0" w:space="0" w:color="auto"/>
        <w:right w:val="none" w:sz="0" w:space="0" w:color="auto"/>
      </w:divBdr>
    </w:div>
    <w:div w:id="10013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iiscastiglioni.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emotionnelle.com/quest-ce-que-lintelligence-emotionn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1134</Words>
  <Characters>6238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Rocheron</dc:creator>
  <cp:keywords/>
  <dc:description/>
  <cp:lastModifiedBy>laurence Rocheron</cp:lastModifiedBy>
  <cp:revision>3</cp:revision>
  <dcterms:created xsi:type="dcterms:W3CDTF">2022-06-13T14:44:00Z</dcterms:created>
  <dcterms:modified xsi:type="dcterms:W3CDTF">2022-06-13T15:07:00Z</dcterms:modified>
</cp:coreProperties>
</file>