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1CB1" w14:textId="04C97BC4" w:rsidR="00314607" w:rsidRPr="0018148B" w:rsidRDefault="00A761FA" w:rsidP="00D86514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0</w:t>
      </w:r>
      <w:r w:rsidR="00D86514" w:rsidRPr="0018148B">
        <w:rPr>
          <w:rFonts w:ascii="Century Gothic" w:hAnsi="Century Gothic"/>
          <w:sz w:val="28"/>
          <w:szCs w:val="28"/>
        </w:rPr>
        <w:t>L</w:t>
      </w:r>
      <w:r w:rsidR="0043595F" w:rsidRPr="0018148B">
        <w:rPr>
          <w:rFonts w:ascii="Century Gothic" w:hAnsi="Century Gothic"/>
          <w:sz w:val="28"/>
          <w:szCs w:val="28"/>
        </w:rPr>
        <w:t>e</w:t>
      </w:r>
      <w:r w:rsidR="00314607" w:rsidRPr="0018148B">
        <w:rPr>
          <w:rFonts w:ascii="Century Gothic" w:hAnsi="Century Gothic"/>
          <w:sz w:val="28"/>
          <w:szCs w:val="28"/>
        </w:rPr>
        <w:t xml:space="preserve"> projet d’EPS</w:t>
      </w:r>
      <w:r w:rsidR="0043595F" w:rsidRPr="0018148B">
        <w:rPr>
          <w:rFonts w:ascii="Century Gothic" w:hAnsi="Century Gothic"/>
          <w:sz w:val="28"/>
          <w:szCs w:val="28"/>
        </w:rPr>
        <w:t xml:space="preserve"> actualisé : </w:t>
      </w:r>
      <w:r w:rsidR="007730B1" w:rsidRPr="0018148B">
        <w:rPr>
          <w:rFonts w:ascii="Century Gothic" w:hAnsi="Century Gothic"/>
          <w:sz w:val="28"/>
          <w:szCs w:val="28"/>
        </w:rPr>
        <w:t>aide à la réalisation</w:t>
      </w:r>
      <w:r w:rsidR="00D86514" w:rsidRPr="0018148B">
        <w:rPr>
          <w:rFonts w:ascii="Century Gothic" w:hAnsi="Century Gothic"/>
          <w:sz w:val="28"/>
          <w:szCs w:val="28"/>
        </w:rPr>
        <w:t xml:space="preserve"> de la démarche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93"/>
        <w:gridCol w:w="3297"/>
        <w:gridCol w:w="3118"/>
        <w:gridCol w:w="3119"/>
        <w:gridCol w:w="3367"/>
      </w:tblGrid>
      <w:tr w:rsidR="0018148B" w14:paraId="2B95D902" w14:textId="77777777" w:rsidTr="00680929">
        <w:trPr>
          <w:cantSplit/>
          <w:trHeight w:val="1134"/>
        </w:trPr>
        <w:tc>
          <w:tcPr>
            <w:tcW w:w="1093" w:type="dxa"/>
            <w:shd w:val="clear" w:color="auto" w:fill="D9D9D9" w:themeFill="background1" w:themeFillShade="D9"/>
            <w:textDirection w:val="btLr"/>
            <w:vAlign w:val="center"/>
          </w:tcPr>
          <w:p w14:paraId="2C2B5C43" w14:textId="77777777" w:rsidR="0043595F" w:rsidRPr="006C3DB2" w:rsidRDefault="0018148B" w:rsidP="0018148B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6C3DB2">
              <w:rPr>
                <w:rFonts w:ascii="Century Gothic" w:hAnsi="Century Gothic"/>
                <w:b/>
              </w:rPr>
              <w:t>Démarche</w:t>
            </w:r>
          </w:p>
        </w:tc>
        <w:tc>
          <w:tcPr>
            <w:tcW w:w="12901" w:type="dxa"/>
            <w:gridSpan w:val="4"/>
            <w:shd w:val="clear" w:color="auto" w:fill="D9D9D9" w:themeFill="background1" w:themeFillShade="D9"/>
          </w:tcPr>
          <w:p w14:paraId="167F4564" w14:textId="77777777" w:rsidR="0043595F" w:rsidRDefault="009506D1">
            <w:r w:rsidRPr="009506D1">
              <w:rPr>
                <w:noProof/>
                <w:lang w:eastAsia="fr-FR"/>
              </w:rPr>
              <w:drawing>
                <wp:inline distT="0" distB="0" distL="0" distR="0" wp14:anchorId="410A2EE6" wp14:editId="3EB6066C">
                  <wp:extent cx="7987665" cy="2209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766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D1" w14:paraId="5C2C749A" w14:textId="77777777" w:rsidTr="00BF4041">
        <w:trPr>
          <w:cantSplit/>
          <w:trHeight w:val="1134"/>
        </w:trPr>
        <w:tc>
          <w:tcPr>
            <w:tcW w:w="1093" w:type="dxa"/>
            <w:textDirection w:val="btLr"/>
            <w:vAlign w:val="center"/>
          </w:tcPr>
          <w:p w14:paraId="2EB2E6BD" w14:textId="77777777" w:rsidR="00747B27" w:rsidRPr="006C3DB2" w:rsidRDefault="00747B27" w:rsidP="0018148B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6C3DB2">
              <w:rPr>
                <w:rFonts w:ascii="Century Gothic" w:hAnsi="Century Gothic"/>
                <w:b/>
              </w:rPr>
              <w:t xml:space="preserve">Production </w:t>
            </w:r>
            <w:r w:rsidRPr="006C3DB2">
              <w:rPr>
                <w:rFonts w:ascii="Century Gothic" w:hAnsi="Century Gothic"/>
              </w:rPr>
              <w:t>équipe EPS</w:t>
            </w:r>
          </w:p>
        </w:tc>
        <w:tc>
          <w:tcPr>
            <w:tcW w:w="3297" w:type="dxa"/>
            <w:vAlign w:val="center"/>
          </w:tcPr>
          <w:p w14:paraId="204A9F4D" w14:textId="77777777" w:rsidR="00C91A9B" w:rsidRDefault="00C91A9B" w:rsidP="00C91A9B">
            <w:pPr>
              <w:spacing w:before="48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Pour chaque</w:t>
            </w: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 domaine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 :</w:t>
            </w:r>
          </w:p>
          <w:p w14:paraId="69CE211D" w14:textId="77777777" w:rsidR="00747B27" w:rsidRPr="0018148B" w:rsidRDefault="00C91A9B" w:rsidP="00C91A9B">
            <w:pPr>
              <w:spacing w:before="120" w:after="48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747B27"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ableau de caractéristiques des élèves et enjeux de formation </w:t>
            </w:r>
          </w:p>
        </w:tc>
        <w:tc>
          <w:tcPr>
            <w:tcW w:w="3118" w:type="dxa"/>
            <w:vAlign w:val="center"/>
          </w:tcPr>
          <w:p w14:paraId="23D95511" w14:textId="77777777" w:rsidR="00C91A9B" w:rsidRDefault="00C91A9B" w:rsidP="00C91A9B">
            <w:pPr>
              <w:spacing w:after="12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Pour chaque</w:t>
            </w: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CA:</w:t>
            </w:r>
          </w:p>
          <w:p w14:paraId="63A1267E" w14:textId="77777777" w:rsidR="00747B27" w:rsidRPr="0018148B" w:rsidRDefault="00C91A9B" w:rsidP="00FC52A6">
            <w:pPr>
              <w:spacing w:before="12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ableau </w:t>
            </w:r>
            <w:r w:rsidR="00747B27" w:rsidRPr="0018148B">
              <w:rPr>
                <w:rFonts w:ascii="Century Gothic" w:hAnsi="Century Gothic"/>
                <w:bCs/>
                <w:sz w:val="20"/>
                <w:szCs w:val="20"/>
              </w:rPr>
              <w:t>des enjeux d’apprentissage par CA</w:t>
            </w:r>
          </w:p>
        </w:tc>
        <w:tc>
          <w:tcPr>
            <w:tcW w:w="3119" w:type="dxa"/>
            <w:vAlign w:val="center"/>
          </w:tcPr>
          <w:p w14:paraId="384EAE41" w14:textId="77777777" w:rsidR="00C91A9B" w:rsidRDefault="00C91A9B" w:rsidP="00531FEE">
            <w:pPr>
              <w:spacing w:before="12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Pour chaque cycle :</w:t>
            </w:r>
          </w:p>
          <w:p w14:paraId="3D7FBE78" w14:textId="77777777" w:rsidR="00747B27" w:rsidRDefault="00747B27" w:rsidP="00FC52A6">
            <w:pPr>
              <w:spacing w:before="12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>Progr</w:t>
            </w:r>
            <w:r w:rsidR="00FC52A6">
              <w:rPr>
                <w:rFonts w:ascii="Century Gothic" w:hAnsi="Century Gothic"/>
                <w:bCs/>
                <w:sz w:val="20"/>
                <w:szCs w:val="20"/>
              </w:rPr>
              <w:t>ammation des activités supports</w:t>
            </w:r>
          </w:p>
          <w:p w14:paraId="68BAC6AD" w14:textId="3F77CB53" w:rsidR="00242645" w:rsidRPr="00446B81" w:rsidRDefault="00446B81" w:rsidP="00492A3C">
            <w:pPr>
              <w:spacing w:before="120"/>
              <w:jc w:val="center"/>
              <w:rPr>
                <w:rFonts w:ascii="Century Gothic" w:hAnsi="Century Gothic"/>
                <w:bCs/>
                <w:i/>
                <w:color w:val="FF0000"/>
                <w:sz w:val="20"/>
                <w:szCs w:val="20"/>
              </w:rPr>
            </w:pPr>
            <w:proofErr w:type="spellStart"/>
            <w:r w:rsidRPr="00446B81">
              <w:rPr>
                <w:rFonts w:ascii="Century Gothic" w:hAnsi="Century Gothic"/>
                <w:bCs/>
                <w:i/>
                <w:color w:val="3B3838" w:themeColor="background2" w:themeShade="40"/>
                <w:sz w:val="20"/>
                <w:szCs w:val="20"/>
              </w:rPr>
              <w:t>Rq</w:t>
            </w:r>
            <w:proofErr w:type="spellEnd"/>
            <w:r w:rsidRPr="00446B81">
              <w:rPr>
                <w:rFonts w:ascii="Century Gothic" w:hAnsi="Century Gothic"/>
                <w:bCs/>
                <w:i/>
                <w:color w:val="3B3838" w:themeColor="background2" w:themeShade="40"/>
                <w:sz w:val="20"/>
                <w:szCs w:val="20"/>
              </w:rPr>
              <w:t> : Programmation identique pour l’ensemble de l’équip</w:t>
            </w:r>
            <w:r w:rsidR="00BF422C">
              <w:rPr>
                <w:rFonts w:ascii="Century Gothic" w:hAnsi="Century Gothic"/>
                <w:bCs/>
                <w:i/>
                <w:color w:val="3B3838" w:themeColor="background2" w:themeShade="40"/>
                <w:sz w:val="20"/>
                <w:szCs w:val="20"/>
              </w:rPr>
              <w:t xml:space="preserve">e </w:t>
            </w:r>
            <w:r w:rsidR="00492A3C">
              <w:rPr>
                <w:rFonts w:ascii="Century Gothic" w:hAnsi="Century Gothic"/>
                <w:bCs/>
                <w:i/>
                <w:color w:val="3B3838" w:themeColor="background2" w:themeShade="40"/>
                <w:sz w:val="20"/>
                <w:szCs w:val="20"/>
              </w:rPr>
              <w:t>disciplinaire</w:t>
            </w:r>
          </w:p>
        </w:tc>
        <w:tc>
          <w:tcPr>
            <w:tcW w:w="3367" w:type="dxa"/>
            <w:vAlign w:val="center"/>
          </w:tcPr>
          <w:p w14:paraId="6064C6D1" w14:textId="77777777" w:rsidR="006C3DB2" w:rsidRDefault="006C3DB2" w:rsidP="006C3DB2">
            <w:pPr>
              <w:spacing w:before="12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Pour chaque cycle :</w:t>
            </w:r>
          </w:p>
          <w:p w14:paraId="152C3651" w14:textId="77777777" w:rsidR="00747B27" w:rsidRPr="0018148B" w:rsidRDefault="006C3DB2" w:rsidP="006C3DB2">
            <w:pPr>
              <w:spacing w:before="12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Intégration des projets AP et </w:t>
            </w:r>
            <w:r w:rsidR="00531FEE" w:rsidRPr="0018148B">
              <w:rPr>
                <w:rFonts w:ascii="Century Gothic" w:hAnsi="Century Gothic"/>
                <w:bCs/>
                <w:sz w:val="20"/>
                <w:szCs w:val="20"/>
              </w:rPr>
              <w:t>EPI dans les séquences programmées</w:t>
            </w:r>
          </w:p>
        </w:tc>
      </w:tr>
      <w:tr w:rsidR="009506D1" w14:paraId="438B946B" w14:textId="77777777" w:rsidTr="00BF4041">
        <w:trPr>
          <w:cantSplit/>
          <w:trHeight w:val="1134"/>
        </w:trPr>
        <w:tc>
          <w:tcPr>
            <w:tcW w:w="1093" w:type="dxa"/>
            <w:textDirection w:val="btLr"/>
            <w:vAlign w:val="center"/>
          </w:tcPr>
          <w:p w14:paraId="3082141C" w14:textId="77777777" w:rsidR="00747B27" w:rsidRPr="006C3DB2" w:rsidRDefault="0018148B" w:rsidP="0018148B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6C3DB2">
              <w:rPr>
                <w:rFonts w:ascii="Century Gothic" w:hAnsi="Century Gothic"/>
                <w:b/>
              </w:rPr>
              <w:t>Les Incontournables</w:t>
            </w:r>
            <w:r w:rsidR="00531FEE" w:rsidRPr="006C3DB2">
              <w:rPr>
                <w:rFonts w:ascii="Century Gothic" w:hAnsi="Century Gothic"/>
                <w:b/>
              </w:rPr>
              <w:t xml:space="preserve"> </w:t>
            </w:r>
            <w:r w:rsidR="00531FEE" w:rsidRPr="006C3DB2">
              <w:rPr>
                <w:rFonts w:ascii="Century Gothic" w:hAnsi="Century Gothic"/>
              </w:rPr>
              <w:t>de la formalisation</w:t>
            </w:r>
          </w:p>
        </w:tc>
        <w:tc>
          <w:tcPr>
            <w:tcW w:w="3297" w:type="dxa"/>
          </w:tcPr>
          <w:p w14:paraId="094A39B0" w14:textId="77777777" w:rsidR="00747B27" w:rsidRPr="0018148B" w:rsidRDefault="00747B27" w:rsidP="001D2CA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-Caractéristiques liées au</w:t>
            </w:r>
            <w:r w:rsidR="00D62789">
              <w:rPr>
                <w:rFonts w:ascii="Century Gothic" w:hAnsi="Century Gothic"/>
                <w:sz w:val="20"/>
                <w:szCs w:val="20"/>
              </w:rPr>
              <w:t>x</w:t>
            </w:r>
            <w:r w:rsidRPr="0018148B">
              <w:rPr>
                <w:rFonts w:ascii="Century Gothic" w:hAnsi="Century Gothic"/>
                <w:sz w:val="20"/>
                <w:szCs w:val="20"/>
              </w:rPr>
              <w:t xml:space="preserve"> Domaines</w:t>
            </w:r>
          </w:p>
          <w:p w14:paraId="7F93BB4C" w14:textId="77777777" w:rsidR="00747B27" w:rsidRPr="0018148B" w:rsidRDefault="00747B27" w:rsidP="00747B27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-Enjeux de formation ciblés pour l’EPS</w:t>
            </w:r>
          </w:p>
          <w:p w14:paraId="618552CF" w14:textId="77777777" w:rsidR="00747B27" w:rsidRPr="0018148B" w:rsidRDefault="00747B27" w:rsidP="00747B27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-Ce qu’il y a à apprendre dans les Domaines</w:t>
            </w:r>
          </w:p>
          <w:p w14:paraId="52C6C74F" w14:textId="77777777" w:rsidR="00747B27" w:rsidRPr="0018148B" w:rsidRDefault="00747B27" w:rsidP="00747B27">
            <w:pPr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-Repères de progressivité</w:t>
            </w:r>
          </w:p>
          <w:p w14:paraId="2ED9020F" w14:textId="77777777" w:rsidR="00747B27" w:rsidRPr="0018148B" w:rsidRDefault="00747B27" w:rsidP="004A6ADE">
            <w:pPr>
              <w:spacing w:before="12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30C38D" w14:textId="77777777" w:rsidR="00D62789" w:rsidRPr="0018148B" w:rsidRDefault="00D62789" w:rsidP="00D6278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-Enjeux d</w:t>
            </w:r>
            <w:r>
              <w:rPr>
                <w:rFonts w:ascii="Century Gothic" w:hAnsi="Century Gothic"/>
                <w:sz w:val="20"/>
                <w:szCs w:val="20"/>
              </w:rPr>
              <w:t>’apprentissage identifiés</w:t>
            </w:r>
          </w:p>
          <w:p w14:paraId="27CAEAB7" w14:textId="77777777" w:rsidR="00747B27" w:rsidRPr="0018148B" w:rsidRDefault="00747B27" w:rsidP="001D2CA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-Ce qu’il y a à apprendre dans les CA</w:t>
            </w:r>
          </w:p>
          <w:p w14:paraId="2E9B36F0" w14:textId="77777777" w:rsidR="00747B27" w:rsidRPr="0018148B" w:rsidRDefault="00747B27" w:rsidP="00747B27">
            <w:pPr>
              <w:rPr>
                <w:rFonts w:ascii="Century Gothic" w:hAnsi="Century Gothic"/>
                <w:sz w:val="20"/>
                <w:szCs w:val="20"/>
              </w:rPr>
            </w:pPr>
            <w:r w:rsidRPr="0018148B">
              <w:rPr>
                <w:rFonts w:ascii="Century Gothic" w:hAnsi="Century Gothic"/>
                <w:sz w:val="20"/>
                <w:szCs w:val="20"/>
              </w:rPr>
              <w:t>-Repères de progressivité</w:t>
            </w:r>
          </w:p>
          <w:p w14:paraId="13976178" w14:textId="77777777" w:rsidR="00747B27" w:rsidRPr="0018148B" w:rsidRDefault="00747B27" w:rsidP="004A6ADE">
            <w:pPr>
              <w:spacing w:before="12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82E8A0" w14:textId="77777777" w:rsidR="00747B27" w:rsidRPr="0018148B" w:rsidRDefault="00531FEE" w:rsidP="004A6ADE">
            <w:pPr>
              <w:spacing w:before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>-Equilibre dans les CA</w:t>
            </w:r>
          </w:p>
          <w:p w14:paraId="0623062A" w14:textId="77777777" w:rsidR="00747B27" w:rsidRPr="0018148B" w:rsidRDefault="00531FEE" w:rsidP="004A6ADE">
            <w:pPr>
              <w:spacing w:before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>-C</w:t>
            </w:r>
            <w:r w:rsidR="00D62789">
              <w:rPr>
                <w:rFonts w:ascii="Century Gothic" w:hAnsi="Century Gothic"/>
                <w:bCs/>
                <w:sz w:val="20"/>
                <w:szCs w:val="20"/>
              </w:rPr>
              <w:t xml:space="preserve">ohérence avec les étapes 1et </w:t>
            </w:r>
            <w:r w:rsidR="00747B27" w:rsidRPr="0018148B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  <w:p w14:paraId="08B02A0A" w14:textId="77777777" w:rsidR="00747B27" w:rsidRPr="0018148B" w:rsidRDefault="00747B27" w:rsidP="001D2CAA">
            <w:pPr>
              <w:spacing w:before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="001D2CAA" w:rsidRPr="0018148B">
              <w:rPr>
                <w:rFonts w:ascii="Century Gothic" w:hAnsi="Century Gothic"/>
                <w:bCs/>
                <w:sz w:val="20"/>
                <w:szCs w:val="20"/>
              </w:rPr>
              <w:t>Indiquer les p</w:t>
            </w: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>riorité</w:t>
            </w:r>
            <w:r w:rsidR="00531FEE" w:rsidRPr="0018148B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 xml:space="preserve"> sur les Domaines</w:t>
            </w:r>
          </w:p>
        </w:tc>
        <w:tc>
          <w:tcPr>
            <w:tcW w:w="3367" w:type="dxa"/>
          </w:tcPr>
          <w:p w14:paraId="69497E9F" w14:textId="77777777" w:rsidR="00747B27" w:rsidRPr="0018148B" w:rsidRDefault="001D2CAA" w:rsidP="00531FEE">
            <w:pPr>
              <w:spacing w:before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18148B">
              <w:rPr>
                <w:rFonts w:ascii="Century Gothic" w:hAnsi="Century Gothic"/>
                <w:bCs/>
                <w:sz w:val="20"/>
                <w:szCs w:val="20"/>
              </w:rPr>
              <w:t>-Indiquer les priorités sur les Domaines</w:t>
            </w:r>
          </w:p>
        </w:tc>
      </w:tr>
    </w:tbl>
    <w:p w14:paraId="5CC9B3F9" w14:textId="77777777" w:rsidR="00A26DDF" w:rsidRDefault="00A26DDF"/>
    <w:sectPr w:rsidR="00A26DDF" w:rsidSect="00314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7"/>
    <w:rsid w:val="00117593"/>
    <w:rsid w:val="00163A08"/>
    <w:rsid w:val="0018148B"/>
    <w:rsid w:val="001D2CAA"/>
    <w:rsid w:val="002020AA"/>
    <w:rsid w:val="00242645"/>
    <w:rsid w:val="00271DE1"/>
    <w:rsid w:val="002A0EE0"/>
    <w:rsid w:val="00314607"/>
    <w:rsid w:val="00377CA2"/>
    <w:rsid w:val="003C6C7D"/>
    <w:rsid w:val="0040495E"/>
    <w:rsid w:val="00405CFA"/>
    <w:rsid w:val="0043595F"/>
    <w:rsid w:val="00446B81"/>
    <w:rsid w:val="00492A3C"/>
    <w:rsid w:val="004A6ADE"/>
    <w:rsid w:val="004B5B99"/>
    <w:rsid w:val="004B5DBC"/>
    <w:rsid w:val="004C2E80"/>
    <w:rsid w:val="004E4EBD"/>
    <w:rsid w:val="00531FEE"/>
    <w:rsid w:val="0054061A"/>
    <w:rsid w:val="00635906"/>
    <w:rsid w:val="006648C7"/>
    <w:rsid w:val="00680929"/>
    <w:rsid w:val="006B1F1D"/>
    <w:rsid w:val="006C3DB2"/>
    <w:rsid w:val="006D13FF"/>
    <w:rsid w:val="00747B27"/>
    <w:rsid w:val="007730B1"/>
    <w:rsid w:val="007A70A5"/>
    <w:rsid w:val="00852297"/>
    <w:rsid w:val="00896945"/>
    <w:rsid w:val="009506D1"/>
    <w:rsid w:val="009F5889"/>
    <w:rsid w:val="00A26DDF"/>
    <w:rsid w:val="00A761FA"/>
    <w:rsid w:val="00BF4041"/>
    <w:rsid w:val="00BF422C"/>
    <w:rsid w:val="00C76E46"/>
    <w:rsid w:val="00C91A9B"/>
    <w:rsid w:val="00D23EB3"/>
    <w:rsid w:val="00D37CBC"/>
    <w:rsid w:val="00D41421"/>
    <w:rsid w:val="00D62789"/>
    <w:rsid w:val="00D63FE1"/>
    <w:rsid w:val="00D86514"/>
    <w:rsid w:val="00E2106E"/>
    <w:rsid w:val="00ED65B8"/>
    <w:rsid w:val="00EE2639"/>
    <w:rsid w:val="00F123C9"/>
    <w:rsid w:val="00FC52A6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D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1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1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0E1D-B07B-9E4A-8CCC-A01D485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Thual</dc:creator>
  <cp:keywords/>
  <dc:description/>
  <cp:lastModifiedBy>Delphine Evain</cp:lastModifiedBy>
  <cp:revision>2</cp:revision>
  <dcterms:created xsi:type="dcterms:W3CDTF">2016-07-01T10:37:00Z</dcterms:created>
  <dcterms:modified xsi:type="dcterms:W3CDTF">2016-07-01T10:37:00Z</dcterms:modified>
</cp:coreProperties>
</file>