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5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DF05DE" w:rsidRPr="005F5441" w:rsidTr="00DF05DE">
        <w:tc>
          <w:tcPr>
            <w:tcW w:w="14850" w:type="dxa"/>
            <w:shd w:val="clear" w:color="auto" w:fill="auto"/>
            <w:vAlign w:val="center"/>
          </w:tcPr>
          <w:p w:rsidR="00DF05DE" w:rsidRPr="00893FCD" w:rsidRDefault="00E97421" w:rsidP="00DF05DE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fr-FR"/>
              </w:rPr>
            </w:pPr>
            <w:r>
              <w:rPr>
                <w:rFonts w:eastAsia="Times New Roman"/>
                <w:b/>
                <w:sz w:val="32"/>
                <w:szCs w:val="32"/>
                <w:lang w:eastAsia="fr-FR"/>
              </w:rPr>
              <w:t>E</w:t>
            </w:r>
            <w:bookmarkStart w:id="0" w:name="_GoBack"/>
            <w:bookmarkEnd w:id="0"/>
            <w:r w:rsidR="00DF05DE" w:rsidRPr="00893FCD">
              <w:rPr>
                <w:rFonts w:eastAsia="Times New Roman"/>
                <w:b/>
                <w:sz w:val="32"/>
                <w:szCs w:val="32"/>
                <w:lang w:eastAsia="fr-FR"/>
              </w:rPr>
              <w:t>valuation</w:t>
            </w:r>
          </w:p>
          <w:p w:rsidR="00DF05DE" w:rsidRPr="00DF05DE" w:rsidRDefault="00DF05DE" w:rsidP="00DF05DE">
            <w:pPr>
              <w:spacing w:after="0" w:line="240" w:lineRule="auto"/>
              <w:rPr>
                <w:rFonts w:eastAsia="Times New Roman"/>
                <w:b/>
                <w:lang w:eastAsia="fr-FR"/>
              </w:rPr>
            </w:pPr>
            <w:r w:rsidRPr="005F5441">
              <w:rPr>
                <w:rFonts w:eastAsia="Times New Roman"/>
                <w:b/>
                <w:sz w:val="24"/>
                <w:szCs w:val="28"/>
                <w:lang w:eastAsia="fr-FR"/>
              </w:rPr>
              <w:t>Elève</w:t>
            </w:r>
            <w:r w:rsidRPr="005F5441">
              <w:rPr>
                <w:rFonts w:eastAsia="Times New Roman"/>
                <w:sz w:val="20"/>
                <w:lang w:eastAsia="fr-FR"/>
              </w:rPr>
              <w:t xml:space="preserve"> : </w:t>
            </w:r>
            <w:r w:rsidRPr="005F5441">
              <w:rPr>
                <w:rFonts w:eastAsia="Times New Roman"/>
                <w:lang w:eastAsia="fr-FR"/>
              </w:rPr>
              <w:t>……………………………………………………………………..</w:t>
            </w:r>
            <w:r>
              <w:rPr>
                <w:rFonts w:eastAsia="Times New Roman"/>
                <w:lang w:eastAsia="fr-FR"/>
              </w:rPr>
              <w:t xml:space="preserve">                        </w:t>
            </w:r>
            <w:r w:rsidRPr="00DF05DE">
              <w:rPr>
                <w:rFonts w:eastAsia="Times New Roman"/>
                <w:b/>
                <w:sz w:val="32"/>
                <w:szCs w:val="32"/>
                <w:lang w:eastAsia="fr-FR"/>
              </w:rPr>
              <w:t>Réalisation d’un massif de vivaces</w:t>
            </w:r>
          </w:p>
          <w:p w:rsidR="00DF05DE" w:rsidRPr="005F5441" w:rsidRDefault="00DF05DE" w:rsidP="00DF05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Y="1383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410"/>
        <w:gridCol w:w="2976"/>
        <w:gridCol w:w="2977"/>
        <w:gridCol w:w="33"/>
        <w:gridCol w:w="815"/>
        <w:gridCol w:w="815"/>
        <w:gridCol w:w="815"/>
        <w:gridCol w:w="816"/>
        <w:gridCol w:w="1242"/>
      </w:tblGrid>
      <w:tr w:rsidR="00DF05DE" w:rsidRPr="004642D6" w:rsidTr="00DF05DE">
        <w:trPr>
          <w:cantSplit/>
          <w:trHeight w:val="1262"/>
        </w:trPr>
        <w:tc>
          <w:tcPr>
            <w:tcW w:w="10240" w:type="dxa"/>
            <w:gridSpan w:val="5"/>
            <w:vAlign w:val="center"/>
          </w:tcPr>
          <w:p w:rsidR="00DF05DE" w:rsidRPr="00CF6F27" w:rsidRDefault="00DF05DE" w:rsidP="00DF05DE">
            <w:pPr>
              <w:pStyle w:val="Corpsdetexte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FICHE D’EVALUATION ELEVE</w:t>
            </w:r>
          </w:p>
        </w:tc>
        <w:tc>
          <w:tcPr>
            <w:tcW w:w="815" w:type="dxa"/>
            <w:textDirection w:val="btLr"/>
            <w:vAlign w:val="center"/>
          </w:tcPr>
          <w:p w:rsidR="00DF05DE" w:rsidRPr="00C30E0D" w:rsidRDefault="00DF05DE" w:rsidP="00DF05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E0D">
              <w:rPr>
                <w:sz w:val="18"/>
                <w:szCs w:val="18"/>
              </w:rPr>
              <w:t>Maîtrise insuffisante</w:t>
            </w:r>
          </w:p>
        </w:tc>
        <w:tc>
          <w:tcPr>
            <w:tcW w:w="815" w:type="dxa"/>
            <w:textDirection w:val="btLr"/>
            <w:vAlign w:val="center"/>
          </w:tcPr>
          <w:p w:rsidR="00DF05DE" w:rsidRPr="00C30E0D" w:rsidRDefault="00DF05DE" w:rsidP="00DF05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E0D">
              <w:rPr>
                <w:sz w:val="18"/>
                <w:szCs w:val="18"/>
              </w:rPr>
              <w:t>Maîtrise fragile</w:t>
            </w:r>
          </w:p>
        </w:tc>
        <w:tc>
          <w:tcPr>
            <w:tcW w:w="815" w:type="dxa"/>
            <w:textDirection w:val="btLr"/>
            <w:vAlign w:val="center"/>
          </w:tcPr>
          <w:p w:rsidR="00DF05DE" w:rsidRPr="00C30E0D" w:rsidRDefault="00DF05DE" w:rsidP="00DF05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E0D">
              <w:rPr>
                <w:sz w:val="18"/>
                <w:szCs w:val="18"/>
              </w:rPr>
              <w:t>Maîtrise satisfaisante</w:t>
            </w:r>
          </w:p>
        </w:tc>
        <w:tc>
          <w:tcPr>
            <w:tcW w:w="816" w:type="dxa"/>
            <w:textDirection w:val="btLr"/>
            <w:vAlign w:val="center"/>
          </w:tcPr>
          <w:p w:rsidR="00DF05DE" w:rsidRPr="00C30E0D" w:rsidRDefault="00DF05DE" w:rsidP="00DF05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0E0D">
              <w:rPr>
                <w:sz w:val="18"/>
                <w:szCs w:val="18"/>
              </w:rPr>
              <w:t>Très bonne  maîtrise</w:t>
            </w:r>
          </w:p>
        </w:tc>
        <w:tc>
          <w:tcPr>
            <w:tcW w:w="1242" w:type="dxa"/>
            <w:vAlign w:val="center"/>
          </w:tcPr>
          <w:p w:rsidR="00DF05DE" w:rsidRPr="0095283C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05DE" w:rsidRPr="004642D6" w:rsidTr="00DF05DE">
        <w:tc>
          <w:tcPr>
            <w:tcW w:w="1844" w:type="dxa"/>
            <w:vAlign w:val="center"/>
          </w:tcPr>
          <w:p w:rsidR="00DF05DE" w:rsidRPr="0095283C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95283C">
              <w:rPr>
                <w:rFonts w:ascii="Arial" w:hAnsi="Arial" w:cs="Arial"/>
                <w:b/>
              </w:rPr>
              <w:t>Séquence 3</w:t>
            </w:r>
          </w:p>
        </w:tc>
        <w:tc>
          <w:tcPr>
            <w:tcW w:w="2410" w:type="dxa"/>
            <w:vAlign w:val="center"/>
          </w:tcPr>
          <w:p w:rsidR="00DF05DE" w:rsidRPr="006A4D62" w:rsidRDefault="00DF05DE" w:rsidP="00DF05DE">
            <w:pPr>
              <w:spacing w:before="20" w:after="20"/>
              <w:ind w:left="113" w:right="113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Domaines socle</w:t>
            </w:r>
          </w:p>
        </w:tc>
        <w:tc>
          <w:tcPr>
            <w:tcW w:w="2976" w:type="dxa"/>
            <w:vAlign w:val="center"/>
          </w:tcPr>
          <w:p w:rsidR="00DF05DE" w:rsidRPr="00F11CD7" w:rsidRDefault="00DF05DE" w:rsidP="00DF05DE">
            <w:r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3010" w:type="dxa"/>
            <w:gridSpan w:val="2"/>
            <w:vAlign w:val="center"/>
          </w:tcPr>
          <w:p w:rsidR="00DF05DE" w:rsidRPr="000949F9" w:rsidRDefault="00DF05DE" w:rsidP="00DF05DE">
            <w:pPr>
              <w:pStyle w:val="Corpsdetexte3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</w:rPr>
            </w:pPr>
            <w:r w:rsidRPr="000949F9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</w:rPr>
              <w:t>Activités de formation</w:t>
            </w:r>
          </w:p>
          <w:p w:rsidR="00DF05DE" w:rsidRPr="003B6B88" w:rsidRDefault="00DF05DE" w:rsidP="00DF05DE">
            <w:pPr>
              <w:pStyle w:val="Corpsdetexte3"/>
              <w:jc w:val="center"/>
              <w:rPr>
                <w:szCs w:val="32"/>
              </w:rPr>
            </w:pPr>
            <w:r w:rsidRPr="000949F9">
              <w:rPr>
                <w:rFonts w:ascii="Arial" w:hAnsi="Arial" w:cs="Arial"/>
                <w:noProof/>
                <w:color w:val="FF0000"/>
                <w:sz w:val="16"/>
                <w:szCs w:val="16"/>
                <w:highlight w:val="yellow"/>
              </w:rPr>
              <w:t>Espace Rural Environnement</w:t>
            </w:r>
          </w:p>
        </w:tc>
        <w:tc>
          <w:tcPr>
            <w:tcW w:w="815" w:type="dxa"/>
            <w:vAlign w:val="center"/>
          </w:tcPr>
          <w:p w:rsidR="00DF05DE" w:rsidRPr="003B6B88" w:rsidRDefault="00DF05DE" w:rsidP="00DF05DE">
            <w:pPr>
              <w:pStyle w:val="Corpsdetexte3"/>
              <w:jc w:val="center"/>
              <w:rPr>
                <w:szCs w:val="32"/>
              </w:rPr>
            </w:pPr>
            <w:r>
              <w:rPr>
                <w:rFonts w:ascii="Calibri" w:hAnsi="Calibri"/>
                <w:noProof/>
                <w:szCs w:val="32"/>
              </w:rPr>
              <w:drawing>
                <wp:inline distT="0" distB="0" distL="0" distR="0">
                  <wp:extent cx="256229" cy="252000"/>
                  <wp:effectExtent l="19050" t="0" r="0" b="0"/>
                  <wp:docPr id="1" name="Image 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9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vAlign w:val="center"/>
          </w:tcPr>
          <w:p w:rsidR="00DF05DE" w:rsidRPr="003B6B88" w:rsidRDefault="00DF05DE" w:rsidP="00DF05DE">
            <w:pPr>
              <w:pStyle w:val="Corpsdetexte3"/>
              <w:jc w:val="center"/>
              <w:rPr>
                <w:rFonts w:ascii="Calibri" w:hAnsi="Calibri"/>
                <w:szCs w:val="32"/>
              </w:rPr>
            </w:pPr>
            <w:r>
              <w:rPr>
                <w:rFonts w:ascii="Calibri" w:hAnsi="Calibri"/>
                <w:noProof/>
                <w:szCs w:val="32"/>
              </w:rPr>
              <w:drawing>
                <wp:inline distT="0" distB="0" distL="0" distR="0">
                  <wp:extent cx="299788" cy="252000"/>
                  <wp:effectExtent l="19050" t="0" r="5012" b="0"/>
                  <wp:docPr id="2" name="Image 26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88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vAlign w:val="center"/>
          </w:tcPr>
          <w:p w:rsidR="00DF05DE" w:rsidRPr="003B6B88" w:rsidRDefault="00DF05DE" w:rsidP="00DF05DE">
            <w:pPr>
              <w:pStyle w:val="Corpsdetexte3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>
                  <wp:extent cx="310760" cy="252000"/>
                  <wp:effectExtent l="19050" t="0" r="0" b="0"/>
                  <wp:docPr id="3" name="Image 0" descr="smi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6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vAlign w:val="center"/>
          </w:tcPr>
          <w:p w:rsidR="00DF05DE" w:rsidRPr="003B6B88" w:rsidRDefault="00DF05DE" w:rsidP="00DF05DE">
            <w:pPr>
              <w:pStyle w:val="Corpsdetexte3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>
                  <wp:extent cx="422558" cy="252000"/>
                  <wp:effectExtent l="19050" t="0" r="0" b="0"/>
                  <wp:docPr id="4" name="Image 28" descr="b_1_q_0_p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_1_q_0_p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58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  <w:vAlign w:val="center"/>
          </w:tcPr>
          <w:p w:rsidR="00DF05DE" w:rsidRPr="0095283C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283C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DF05DE" w:rsidRPr="004642D6" w:rsidTr="00DF05DE">
        <w:trPr>
          <w:trHeight w:val="20"/>
        </w:trPr>
        <w:tc>
          <w:tcPr>
            <w:tcW w:w="1844" w:type="dxa"/>
            <w:vMerge w:val="restart"/>
            <w:vAlign w:val="center"/>
          </w:tcPr>
          <w:p w:rsidR="00DF05DE" w:rsidRPr="0095283C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83C">
              <w:rPr>
                <w:rFonts w:ascii="Arial" w:hAnsi="Arial" w:cs="Arial"/>
                <w:b/>
                <w:sz w:val="20"/>
                <w:szCs w:val="20"/>
              </w:rPr>
              <w:t xml:space="preserve">Réalisation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d’un massif de vivaces</w:t>
            </w:r>
          </w:p>
        </w:tc>
        <w:tc>
          <w:tcPr>
            <w:tcW w:w="2410" w:type="dxa"/>
            <w:vMerge w:val="restart"/>
            <w:vAlign w:val="center"/>
          </w:tcPr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46A2F">
              <w:rPr>
                <w:rFonts w:ascii="Arial" w:hAnsi="Arial" w:cs="Arial"/>
                <w:b/>
                <w:color w:val="00B050"/>
                <w:sz w:val="18"/>
                <w:szCs w:val="18"/>
              </w:rPr>
              <w:t>Domaine 2</w:t>
            </w: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46A2F">
              <w:rPr>
                <w:rFonts w:ascii="Arial" w:hAnsi="Arial" w:cs="Arial"/>
                <w:b/>
                <w:color w:val="00B050"/>
                <w:sz w:val="16"/>
                <w:szCs w:val="16"/>
              </w:rPr>
              <w:t>Les méthodes et outils pour apprendre</w:t>
            </w: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16"/>
                <w:szCs w:val="16"/>
              </w:rPr>
            </w:pPr>
            <w:r w:rsidRPr="00146A2F">
              <w:rPr>
                <w:rFonts w:ascii="Arial" w:hAnsi="Arial" w:cs="Arial"/>
                <w:i/>
                <w:color w:val="00B050"/>
                <w:sz w:val="16"/>
                <w:szCs w:val="16"/>
              </w:rPr>
              <w:t>Organisation du travail personnel</w:t>
            </w:r>
          </w:p>
          <w:p w:rsidR="00DF05DE" w:rsidRPr="00146A2F" w:rsidRDefault="00DF05DE" w:rsidP="00DF05DE">
            <w:pPr>
              <w:pStyle w:val="Sansinterligne"/>
              <w:rPr>
                <w:rFonts w:ascii="Arial" w:hAnsi="Arial" w:cs="Arial"/>
                <w:b/>
                <w:iCs/>
                <w:color w:val="00B050"/>
                <w:sz w:val="17"/>
                <w:szCs w:val="17"/>
              </w:rPr>
            </w:pP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46A2F">
              <w:rPr>
                <w:rFonts w:ascii="Arial" w:hAnsi="Arial" w:cs="Arial"/>
                <w:b/>
                <w:color w:val="00B050"/>
                <w:sz w:val="18"/>
                <w:szCs w:val="18"/>
              </w:rPr>
              <w:t>Domaine 3</w:t>
            </w: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46A2F">
              <w:rPr>
                <w:rFonts w:ascii="Arial" w:hAnsi="Arial" w:cs="Arial"/>
                <w:b/>
                <w:color w:val="00B050"/>
                <w:sz w:val="18"/>
                <w:szCs w:val="18"/>
              </w:rPr>
              <w:t>La formation de la personne et du citoyen</w:t>
            </w:r>
          </w:p>
          <w:p w:rsidR="00DF05DE" w:rsidRPr="00146A2F" w:rsidRDefault="00DF05DE" w:rsidP="00DF05DE">
            <w:pPr>
              <w:pStyle w:val="Default"/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146A2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Respect des autres</w:t>
            </w:r>
          </w:p>
          <w:p w:rsidR="00DF05DE" w:rsidRPr="00146A2F" w:rsidRDefault="00DF05DE" w:rsidP="00DF05DE">
            <w:pPr>
              <w:pStyle w:val="Default"/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146A2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Responsabilité, sens de l’engagement et de l’initiative</w:t>
            </w: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146A2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Réflexion et discernement</w:t>
            </w: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16"/>
                <w:szCs w:val="16"/>
              </w:rPr>
            </w:pP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46A2F">
              <w:rPr>
                <w:rFonts w:ascii="Arial" w:hAnsi="Arial" w:cs="Arial"/>
                <w:b/>
                <w:color w:val="00B050"/>
                <w:sz w:val="18"/>
                <w:szCs w:val="18"/>
              </w:rPr>
              <w:t>Domaine 4</w:t>
            </w: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iCs/>
                <w:color w:val="00B050"/>
                <w:sz w:val="17"/>
                <w:szCs w:val="17"/>
              </w:rPr>
            </w:pPr>
            <w:r w:rsidRPr="00146A2F">
              <w:rPr>
                <w:rFonts w:ascii="Arial" w:hAnsi="Arial" w:cs="Arial"/>
                <w:b/>
                <w:iCs/>
                <w:color w:val="00B050"/>
                <w:sz w:val="17"/>
                <w:szCs w:val="17"/>
              </w:rPr>
              <w:t>Les systèmes naturels et les systèmes techniques</w:t>
            </w:r>
          </w:p>
          <w:p w:rsidR="00DF05DE" w:rsidRPr="004642D6" w:rsidRDefault="00DF05DE" w:rsidP="00DF05DE">
            <w:pPr>
              <w:pStyle w:val="Sansinterligne"/>
              <w:jc w:val="center"/>
            </w:pPr>
            <w:r w:rsidRPr="00146A2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Conception, création, réalisation</w:t>
            </w:r>
          </w:p>
        </w:tc>
        <w:tc>
          <w:tcPr>
            <w:tcW w:w="2976" w:type="dxa"/>
            <w:vAlign w:val="center"/>
          </w:tcPr>
          <w:p w:rsidR="00DF05DE" w:rsidRPr="005370E8" w:rsidRDefault="00DF05DE" w:rsidP="00DF05DE">
            <w:pPr>
              <w:spacing w:before="60" w:after="60"/>
              <w:contextualSpacing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370E8">
              <w:rPr>
                <w:rFonts w:ascii="Arial" w:hAnsi="Arial" w:cs="Arial"/>
                <w:iCs/>
                <w:sz w:val="16"/>
                <w:szCs w:val="16"/>
              </w:rPr>
              <w:t>Réaliser en équipe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5370E8">
              <w:rPr>
                <w:rFonts w:ascii="Arial" w:hAnsi="Arial" w:cs="Arial"/>
                <w:iCs/>
                <w:sz w:val="16"/>
                <w:szCs w:val="16"/>
              </w:rPr>
              <w:t xml:space="preserve">un </w:t>
            </w:r>
            <w:r>
              <w:rPr>
                <w:rFonts w:ascii="Arial" w:hAnsi="Arial" w:cs="Arial"/>
                <w:iCs/>
                <w:sz w:val="16"/>
                <w:szCs w:val="16"/>
              </w:rPr>
              <w:t>massif</w:t>
            </w:r>
            <w:r w:rsidRPr="005370E8">
              <w:rPr>
                <w:rFonts w:ascii="Arial" w:hAnsi="Arial" w:cs="Arial"/>
                <w:iCs/>
                <w:sz w:val="16"/>
                <w:szCs w:val="16"/>
              </w:rPr>
              <w:t xml:space="preserve"> répondant à un besoin.</w:t>
            </w:r>
          </w:p>
        </w:tc>
        <w:tc>
          <w:tcPr>
            <w:tcW w:w="3010" w:type="dxa"/>
            <w:gridSpan w:val="2"/>
            <w:vAlign w:val="center"/>
          </w:tcPr>
          <w:p w:rsidR="00DF05DE" w:rsidRPr="00023E68" w:rsidRDefault="00DF05DE" w:rsidP="00DF05DE">
            <w:pPr>
              <w:spacing w:before="90" w:after="1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E68">
              <w:rPr>
                <w:rFonts w:ascii="Arial" w:hAnsi="Arial" w:cs="Arial"/>
                <w:sz w:val="16"/>
                <w:szCs w:val="16"/>
              </w:rPr>
              <w:t>Rechercher, analyser et organiser les informations utiles dans les domaines suivants :</w:t>
            </w:r>
            <w:r>
              <w:rPr>
                <w:rFonts w:ascii="Arial" w:hAnsi="Arial" w:cs="Arial"/>
                <w:sz w:val="16"/>
                <w:szCs w:val="16"/>
              </w:rPr>
              <w:t xml:space="preserve"> les plantes, lecture d’un plan paysager</w:t>
            </w:r>
          </w:p>
          <w:p w:rsidR="00DF05DE" w:rsidRDefault="00DF05DE" w:rsidP="00DF05DE">
            <w:pPr>
              <w:spacing w:before="120"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213BF">
              <w:rPr>
                <w:rFonts w:ascii="Arial" w:hAnsi="Arial" w:cs="Arial"/>
                <w:sz w:val="16"/>
                <w:szCs w:val="16"/>
              </w:rPr>
              <w:t>Lire et comprendre un mode opératoire, une fiche technique...</w:t>
            </w:r>
          </w:p>
          <w:p w:rsidR="00DF05DE" w:rsidRPr="00023E68" w:rsidRDefault="00DF05DE" w:rsidP="00DF05DE">
            <w:pPr>
              <w:spacing w:before="12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3E68">
              <w:rPr>
                <w:rFonts w:ascii="Arial" w:hAnsi="Arial" w:cs="Arial"/>
                <w:sz w:val="16"/>
                <w:szCs w:val="16"/>
              </w:rPr>
              <w:t xml:space="preserve">Créer et entretenir un  espace vert </w:t>
            </w:r>
          </w:p>
          <w:p w:rsidR="00DF05DE" w:rsidRPr="00C30E0D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3BF">
              <w:rPr>
                <w:rFonts w:ascii="Arial" w:hAnsi="Arial" w:cs="Arial"/>
                <w:sz w:val="16"/>
                <w:szCs w:val="16"/>
              </w:rPr>
              <w:t>Recenser et préparer les matériels et les fournitures pour réaliser une activité professionnelle.</w:t>
            </w:r>
          </w:p>
        </w:tc>
        <w:tc>
          <w:tcPr>
            <w:tcW w:w="815" w:type="dxa"/>
            <w:textDirection w:val="btLr"/>
            <w:vAlign w:val="center"/>
          </w:tcPr>
          <w:p w:rsidR="00DF05DE" w:rsidRPr="00C30E0D" w:rsidRDefault="00DF05DE" w:rsidP="00DF05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extDirection w:val="btLr"/>
            <w:vAlign w:val="center"/>
          </w:tcPr>
          <w:p w:rsidR="00DF05DE" w:rsidRPr="00C30E0D" w:rsidRDefault="00DF05DE" w:rsidP="00DF05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extDirection w:val="btLr"/>
            <w:vAlign w:val="center"/>
          </w:tcPr>
          <w:p w:rsidR="00DF05DE" w:rsidRPr="00C30E0D" w:rsidRDefault="00DF05DE" w:rsidP="00DF05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extDirection w:val="btLr"/>
            <w:vAlign w:val="center"/>
          </w:tcPr>
          <w:p w:rsidR="00DF05DE" w:rsidRPr="00C30E0D" w:rsidRDefault="00DF05DE" w:rsidP="00DF05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bottom"/>
          </w:tcPr>
          <w:p w:rsidR="00DF05DE" w:rsidRPr="0095283C" w:rsidRDefault="00DF05DE" w:rsidP="00DF05DE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/3</w:t>
            </w:r>
          </w:p>
        </w:tc>
      </w:tr>
      <w:tr w:rsidR="00DF05DE" w:rsidRPr="004642D6" w:rsidTr="00DF05DE">
        <w:trPr>
          <w:trHeight w:val="1116"/>
        </w:trPr>
        <w:tc>
          <w:tcPr>
            <w:tcW w:w="1844" w:type="dxa"/>
            <w:vMerge/>
          </w:tcPr>
          <w:p w:rsidR="00DF05DE" w:rsidRPr="004642D6" w:rsidRDefault="00DF05DE" w:rsidP="00DF05DE">
            <w:pPr>
              <w:pStyle w:val="Sansinterligne"/>
            </w:pPr>
          </w:p>
        </w:tc>
        <w:tc>
          <w:tcPr>
            <w:tcW w:w="2410" w:type="dxa"/>
            <w:vMerge/>
          </w:tcPr>
          <w:p w:rsidR="00DF05DE" w:rsidRPr="004642D6" w:rsidRDefault="00DF05DE" w:rsidP="00DF05DE">
            <w:pPr>
              <w:pStyle w:val="Sansinterligne"/>
            </w:pPr>
          </w:p>
        </w:tc>
        <w:tc>
          <w:tcPr>
            <w:tcW w:w="2976" w:type="dxa"/>
            <w:vAlign w:val="center"/>
          </w:tcPr>
          <w:p w:rsidR="00DF05DE" w:rsidRDefault="00DF05DE" w:rsidP="00DF05DE">
            <w:pPr>
              <w:spacing w:before="6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DF05DE" w:rsidRPr="005370E8" w:rsidRDefault="00DF05DE" w:rsidP="00DF05DE">
            <w:pPr>
              <w:spacing w:before="6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370E8">
              <w:rPr>
                <w:rFonts w:ascii="Arial" w:hAnsi="Arial" w:cs="Arial"/>
                <w:iCs/>
                <w:sz w:val="16"/>
                <w:szCs w:val="16"/>
              </w:rPr>
              <w:t>Exploiter un document constitué de divers supports (</w:t>
            </w:r>
            <w:r>
              <w:rPr>
                <w:rFonts w:ascii="Arial" w:hAnsi="Arial" w:cs="Arial"/>
                <w:iCs/>
                <w:sz w:val="16"/>
                <w:szCs w:val="16"/>
              </w:rPr>
              <w:t>mode opératoire</w:t>
            </w:r>
            <w:r w:rsidRPr="005370E8">
              <w:rPr>
                <w:rFonts w:ascii="Arial" w:hAnsi="Arial" w:cs="Arial"/>
                <w:iCs/>
                <w:sz w:val="16"/>
                <w:szCs w:val="16"/>
              </w:rPr>
              <w:t>, schéma</w:t>
            </w:r>
            <w:r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3010" w:type="dxa"/>
            <w:gridSpan w:val="2"/>
            <w:vAlign w:val="center"/>
          </w:tcPr>
          <w:p w:rsidR="00DF05DE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3BF">
              <w:rPr>
                <w:rFonts w:ascii="Arial" w:hAnsi="Arial" w:cs="Arial"/>
                <w:sz w:val="16"/>
                <w:szCs w:val="16"/>
              </w:rPr>
              <w:t>Analyser une fiche technique.</w:t>
            </w:r>
          </w:p>
          <w:p w:rsidR="00DF05DE" w:rsidRPr="004213BF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Lire un plan</w:t>
            </w: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:rsidR="00DF05DE" w:rsidRPr="0095283C" w:rsidRDefault="00DF05DE" w:rsidP="00DF05DE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/4</w:t>
            </w:r>
          </w:p>
        </w:tc>
      </w:tr>
      <w:tr w:rsidR="00DF05DE" w:rsidRPr="004642D6" w:rsidTr="00DF05DE">
        <w:trPr>
          <w:trHeight w:val="20"/>
        </w:trPr>
        <w:tc>
          <w:tcPr>
            <w:tcW w:w="1844" w:type="dxa"/>
            <w:vMerge/>
          </w:tcPr>
          <w:p w:rsidR="00DF05DE" w:rsidRPr="004642D6" w:rsidRDefault="00DF05DE" w:rsidP="00DF05DE">
            <w:pPr>
              <w:pStyle w:val="Sansinterligne"/>
            </w:pPr>
          </w:p>
        </w:tc>
        <w:tc>
          <w:tcPr>
            <w:tcW w:w="2410" w:type="dxa"/>
            <w:vMerge w:val="restart"/>
            <w:vAlign w:val="center"/>
          </w:tcPr>
          <w:p w:rsidR="00DF05DE" w:rsidRPr="003A30C2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A30C2">
              <w:rPr>
                <w:rFonts w:ascii="Arial" w:hAnsi="Arial" w:cs="Arial"/>
                <w:b/>
                <w:color w:val="00B050"/>
                <w:sz w:val="18"/>
                <w:szCs w:val="18"/>
              </w:rPr>
              <w:t>Domaine 2</w:t>
            </w:r>
          </w:p>
          <w:p w:rsidR="00DF05DE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7"/>
                <w:szCs w:val="17"/>
              </w:rPr>
            </w:pPr>
            <w:r w:rsidRPr="003A30C2">
              <w:rPr>
                <w:rFonts w:ascii="Arial" w:hAnsi="Arial" w:cs="Arial"/>
                <w:b/>
                <w:color w:val="00B050"/>
                <w:sz w:val="17"/>
                <w:szCs w:val="17"/>
              </w:rPr>
              <w:t>Les méthodes et outils pour apprendre</w:t>
            </w:r>
          </w:p>
          <w:p w:rsidR="00DF05DE" w:rsidRPr="00146A2F" w:rsidRDefault="00DF05DE" w:rsidP="00DF05DE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16"/>
                <w:szCs w:val="16"/>
              </w:rPr>
            </w:pPr>
            <w:r w:rsidRPr="00146A2F">
              <w:rPr>
                <w:rFonts w:ascii="Arial" w:hAnsi="Arial" w:cs="Arial"/>
                <w:i/>
                <w:color w:val="00B050"/>
                <w:sz w:val="16"/>
                <w:szCs w:val="16"/>
              </w:rPr>
              <w:t>Organisation du travail personnel</w:t>
            </w:r>
          </w:p>
          <w:p w:rsidR="00DF05DE" w:rsidRDefault="00DF05DE" w:rsidP="00DF05DE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16"/>
                <w:szCs w:val="16"/>
              </w:rPr>
            </w:pPr>
            <w:r w:rsidRPr="00146A2F">
              <w:rPr>
                <w:rFonts w:ascii="Arial" w:hAnsi="Arial" w:cs="Arial"/>
                <w:i/>
                <w:color w:val="00B050"/>
                <w:sz w:val="16"/>
                <w:szCs w:val="16"/>
              </w:rPr>
              <w:t>Coopération et réalisation de projets</w:t>
            </w:r>
          </w:p>
          <w:p w:rsidR="00DF05DE" w:rsidRDefault="00DF05DE" w:rsidP="00DF05DE">
            <w:pPr>
              <w:pStyle w:val="Sansinterligne"/>
              <w:jc w:val="center"/>
              <w:rPr>
                <w:rFonts w:ascii="Arial" w:hAnsi="Arial" w:cs="Arial"/>
                <w:i/>
                <w:color w:val="00B050"/>
                <w:sz w:val="16"/>
                <w:szCs w:val="16"/>
              </w:rPr>
            </w:pPr>
          </w:p>
          <w:p w:rsidR="00DF05DE" w:rsidRPr="000B6721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B6721">
              <w:rPr>
                <w:rFonts w:ascii="Arial" w:hAnsi="Arial" w:cs="Arial"/>
                <w:b/>
                <w:color w:val="00B050"/>
                <w:sz w:val="16"/>
                <w:szCs w:val="16"/>
              </w:rPr>
              <w:t>Domaine 5</w:t>
            </w:r>
          </w:p>
          <w:p w:rsidR="00DF05DE" w:rsidRPr="000B6721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B6721">
              <w:rPr>
                <w:rFonts w:ascii="Arial" w:hAnsi="Arial" w:cs="Arial"/>
                <w:b/>
                <w:color w:val="00B050"/>
                <w:sz w:val="16"/>
                <w:szCs w:val="16"/>
              </w:rPr>
              <w:t>Les représentations du monde et l’activité humaine</w:t>
            </w:r>
          </w:p>
          <w:p w:rsidR="00DF05DE" w:rsidRPr="00DE5594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7"/>
                <w:szCs w:val="17"/>
              </w:rPr>
            </w:pPr>
            <w:r w:rsidRPr="000B6721">
              <w:rPr>
                <w:rFonts w:ascii="Arial" w:hAnsi="Arial" w:cs="Arial"/>
                <w:i/>
                <w:color w:val="00B050"/>
                <w:sz w:val="16"/>
                <w:szCs w:val="16"/>
              </w:rPr>
              <w:t>L’espace du temps</w:t>
            </w:r>
          </w:p>
        </w:tc>
        <w:tc>
          <w:tcPr>
            <w:tcW w:w="2976" w:type="dxa"/>
            <w:vAlign w:val="center"/>
          </w:tcPr>
          <w:p w:rsidR="00DF05DE" w:rsidRPr="005370E8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Appliquer l</w:t>
            </w:r>
            <w:r w:rsidRPr="005370E8">
              <w:rPr>
                <w:rFonts w:ascii="Arial" w:hAnsi="Arial" w:cs="Arial"/>
                <w:sz w:val="16"/>
                <w:szCs w:val="16"/>
              </w:rPr>
              <w:t>es consignes</w:t>
            </w:r>
            <w:r>
              <w:rPr>
                <w:rFonts w:ascii="Arial" w:hAnsi="Arial" w:cs="Arial"/>
                <w:sz w:val="16"/>
                <w:szCs w:val="16"/>
              </w:rPr>
              <w:t xml:space="preserve"> orales et écrites</w:t>
            </w:r>
          </w:p>
        </w:tc>
        <w:tc>
          <w:tcPr>
            <w:tcW w:w="3010" w:type="dxa"/>
            <w:gridSpan w:val="2"/>
            <w:vAlign w:val="center"/>
          </w:tcPr>
          <w:p w:rsidR="00DF05DE" w:rsidRPr="004213BF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3BF">
              <w:rPr>
                <w:rFonts w:ascii="Arial" w:hAnsi="Arial" w:cs="Arial"/>
                <w:sz w:val="16"/>
                <w:szCs w:val="16"/>
              </w:rPr>
              <w:t>Identifier la chronologie des opérations.</w:t>
            </w:r>
          </w:p>
        </w:tc>
        <w:tc>
          <w:tcPr>
            <w:tcW w:w="815" w:type="dxa"/>
          </w:tcPr>
          <w:p w:rsidR="00DF05DE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:rsidR="00DF05DE" w:rsidRPr="0095283C" w:rsidRDefault="00DF05DE" w:rsidP="00DF05DE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83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F05DE" w:rsidRPr="004642D6" w:rsidTr="00DF05DE">
        <w:trPr>
          <w:trHeight w:val="20"/>
        </w:trPr>
        <w:tc>
          <w:tcPr>
            <w:tcW w:w="1844" w:type="dxa"/>
            <w:vMerge/>
          </w:tcPr>
          <w:p w:rsidR="00DF05DE" w:rsidRPr="004642D6" w:rsidRDefault="00DF05DE" w:rsidP="00DF05DE">
            <w:pPr>
              <w:pStyle w:val="Sansinterligne"/>
            </w:pPr>
          </w:p>
        </w:tc>
        <w:tc>
          <w:tcPr>
            <w:tcW w:w="2410" w:type="dxa"/>
            <w:vMerge/>
          </w:tcPr>
          <w:p w:rsidR="00DF05DE" w:rsidRPr="004642D6" w:rsidRDefault="00DF05DE" w:rsidP="00DF05DE">
            <w:pPr>
              <w:pStyle w:val="Sansinterligne"/>
            </w:pPr>
          </w:p>
        </w:tc>
        <w:tc>
          <w:tcPr>
            <w:tcW w:w="2976" w:type="dxa"/>
            <w:vAlign w:val="center"/>
          </w:tcPr>
          <w:p w:rsidR="00DF05DE" w:rsidRPr="00313C87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Réaliser les tâches données au sein d’une</w:t>
            </w:r>
            <w:r w:rsidRPr="005370E8">
              <w:rPr>
                <w:rFonts w:ascii="Arial" w:hAnsi="Arial" w:cs="Arial"/>
                <w:sz w:val="16"/>
                <w:szCs w:val="16"/>
              </w:rPr>
              <w:t xml:space="preserve"> équipe</w:t>
            </w:r>
          </w:p>
        </w:tc>
        <w:tc>
          <w:tcPr>
            <w:tcW w:w="3010" w:type="dxa"/>
            <w:gridSpan w:val="2"/>
            <w:vAlign w:val="center"/>
          </w:tcPr>
          <w:p w:rsidR="00DF05DE" w:rsidRPr="00C30E0D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E0D">
              <w:rPr>
                <w:rFonts w:ascii="Arial" w:hAnsi="Arial" w:cs="Arial"/>
                <w:sz w:val="16"/>
                <w:szCs w:val="16"/>
              </w:rPr>
              <w:t>Exécuter une tâche dans un temps imparti</w:t>
            </w: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:rsidR="00DF05DE" w:rsidRPr="0095283C" w:rsidRDefault="00DF05DE" w:rsidP="00DF05DE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/3</w:t>
            </w:r>
          </w:p>
        </w:tc>
      </w:tr>
      <w:tr w:rsidR="00DF05DE" w:rsidRPr="004642D6" w:rsidTr="00DF05DE">
        <w:trPr>
          <w:trHeight w:val="20"/>
        </w:trPr>
        <w:tc>
          <w:tcPr>
            <w:tcW w:w="1844" w:type="dxa"/>
            <w:vMerge/>
          </w:tcPr>
          <w:p w:rsidR="00DF05DE" w:rsidRPr="004642D6" w:rsidRDefault="00DF05DE" w:rsidP="00DF05DE">
            <w:pPr>
              <w:pStyle w:val="Sansinterligne"/>
            </w:pPr>
          </w:p>
        </w:tc>
        <w:tc>
          <w:tcPr>
            <w:tcW w:w="2410" w:type="dxa"/>
            <w:vMerge/>
            <w:vAlign w:val="center"/>
          </w:tcPr>
          <w:p w:rsidR="00DF05DE" w:rsidRPr="004642D6" w:rsidRDefault="00DF05DE" w:rsidP="00DF05DE">
            <w:pPr>
              <w:pStyle w:val="Sansinterligne"/>
              <w:jc w:val="center"/>
            </w:pPr>
          </w:p>
        </w:tc>
        <w:tc>
          <w:tcPr>
            <w:tcW w:w="2976" w:type="dxa"/>
            <w:vAlign w:val="center"/>
          </w:tcPr>
          <w:p w:rsidR="00DF05DE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5370E8">
              <w:rPr>
                <w:rFonts w:ascii="Arial" w:hAnsi="Arial" w:cs="Arial"/>
                <w:sz w:val="16"/>
                <w:szCs w:val="16"/>
              </w:rPr>
              <w:t>especter les règles communes</w:t>
            </w:r>
          </w:p>
          <w:p w:rsidR="00DF05DE" w:rsidRPr="005370E8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atelier</w:t>
            </w:r>
          </w:p>
        </w:tc>
        <w:tc>
          <w:tcPr>
            <w:tcW w:w="3010" w:type="dxa"/>
            <w:gridSpan w:val="2"/>
            <w:vAlign w:val="center"/>
          </w:tcPr>
          <w:p w:rsidR="00DF05DE" w:rsidRPr="004227E4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7E4">
              <w:rPr>
                <w:rFonts w:ascii="Arial" w:hAnsi="Arial" w:cs="Arial"/>
                <w:sz w:val="16"/>
                <w:szCs w:val="16"/>
              </w:rPr>
              <w:t>Nettoyer et ranger après une activité de chantier</w:t>
            </w: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:rsidR="00DF05DE" w:rsidRPr="0095283C" w:rsidRDefault="00DF05DE" w:rsidP="00DF05DE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/3</w:t>
            </w:r>
          </w:p>
        </w:tc>
      </w:tr>
      <w:tr w:rsidR="00DF05DE" w:rsidRPr="004642D6" w:rsidTr="00DF05DE">
        <w:trPr>
          <w:trHeight w:val="20"/>
        </w:trPr>
        <w:tc>
          <w:tcPr>
            <w:tcW w:w="1844" w:type="dxa"/>
            <w:vMerge/>
          </w:tcPr>
          <w:p w:rsidR="00DF05DE" w:rsidRPr="004642D6" w:rsidRDefault="00DF05DE" w:rsidP="00DF05DE">
            <w:pPr>
              <w:pStyle w:val="Sansinterligne"/>
            </w:pPr>
          </w:p>
        </w:tc>
        <w:tc>
          <w:tcPr>
            <w:tcW w:w="2410" w:type="dxa"/>
            <w:vMerge/>
            <w:vAlign w:val="center"/>
          </w:tcPr>
          <w:p w:rsidR="00DF05DE" w:rsidRPr="00DE5594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color w:val="00B050"/>
                <w:sz w:val="17"/>
                <w:szCs w:val="17"/>
              </w:rPr>
            </w:pPr>
          </w:p>
        </w:tc>
        <w:tc>
          <w:tcPr>
            <w:tcW w:w="2976" w:type="dxa"/>
            <w:vAlign w:val="center"/>
          </w:tcPr>
          <w:p w:rsidR="00DF05DE" w:rsidRPr="005370E8" w:rsidRDefault="00DF05DE" w:rsidP="00DF05DE">
            <w:pPr>
              <w:pStyle w:val="Sansinterligne"/>
              <w:jc w:val="center"/>
              <w:rPr>
                <w:rFonts w:ascii="Arial" w:hAnsi="Arial" w:cs="Arial"/>
                <w:b/>
                <w:i/>
                <w:color w:val="0070C0"/>
                <w:sz w:val="16"/>
                <w:szCs w:val="16"/>
              </w:rPr>
            </w:pPr>
            <w:r w:rsidRPr="005370E8">
              <w:rPr>
                <w:rFonts w:ascii="Arial" w:hAnsi="Arial" w:cs="Arial"/>
                <w:sz w:val="16"/>
                <w:szCs w:val="16"/>
              </w:rPr>
              <w:t>Coopérer et faire preuve de responsabilité vis-à-vis d’autrui</w:t>
            </w:r>
          </w:p>
        </w:tc>
        <w:tc>
          <w:tcPr>
            <w:tcW w:w="3010" w:type="dxa"/>
            <w:gridSpan w:val="2"/>
            <w:vAlign w:val="center"/>
          </w:tcPr>
          <w:p w:rsidR="00DF05DE" w:rsidRPr="004213BF" w:rsidRDefault="00DF05DE" w:rsidP="00DF05DE">
            <w:pPr>
              <w:pStyle w:val="Sansinterlig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3BF">
              <w:rPr>
                <w:rFonts w:ascii="Arial" w:hAnsi="Arial" w:cs="Arial"/>
                <w:sz w:val="16"/>
                <w:szCs w:val="16"/>
              </w:rPr>
              <w:t>S’intégrer à un groupe ou le diriger tout en suivant un processus ou une méthodologie</w:t>
            </w: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F05DE" w:rsidRPr="004642D6" w:rsidRDefault="00DF05DE" w:rsidP="00DF05D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:rsidR="00DF05DE" w:rsidRPr="0095283C" w:rsidRDefault="00DF05DE" w:rsidP="00DF05DE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/3</w:t>
            </w:r>
          </w:p>
        </w:tc>
      </w:tr>
      <w:tr w:rsidR="00DF05DE" w:rsidRPr="004642D6" w:rsidTr="00DF05DE">
        <w:trPr>
          <w:trHeight w:val="564"/>
        </w:trPr>
        <w:tc>
          <w:tcPr>
            <w:tcW w:w="10207" w:type="dxa"/>
            <w:gridSpan w:val="4"/>
            <w:vAlign w:val="center"/>
          </w:tcPr>
          <w:p w:rsidR="00DF05DE" w:rsidRPr="00CF6F27" w:rsidRDefault="00DF05DE" w:rsidP="00DF05DE">
            <w:pPr>
              <w:pStyle w:val="Sansinterligne"/>
              <w:rPr>
                <w:b/>
                <w:sz w:val="28"/>
                <w:szCs w:val="28"/>
              </w:rPr>
            </w:pPr>
            <w:r w:rsidRPr="00E21AB1">
              <w:rPr>
                <w:rFonts w:ascii="Arial" w:hAnsi="Arial" w:cs="Arial"/>
                <w:b/>
                <w:sz w:val="20"/>
                <w:szCs w:val="20"/>
              </w:rPr>
              <w:t>Commentaire :</w:t>
            </w:r>
          </w:p>
        </w:tc>
        <w:tc>
          <w:tcPr>
            <w:tcW w:w="4536" w:type="dxa"/>
            <w:gridSpan w:val="6"/>
            <w:vAlign w:val="bottom"/>
          </w:tcPr>
          <w:p w:rsidR="00DF05DE" w:rsidRDefault="00DF05DE" w:rsidP="00DF05DE">
            <w:pPr>
              <w:pStyle w:val="Sansinterligne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F6F27">
              <w:rPr>
                <w:rFonts w:ascii="Arial" w:hAnsi="Arial" w:cs="Arial"/>
                <w:b/>
                <w:sz w:val="28"/>
                <w:szCs w:val="28"/>
              </w:rPr>
              <w:t>Note        /20</w:t>
            </w:r>
          </w:p>
          <w:p w:rsidR="00DF05DE" w:rsidRPr="00CF6F27" w:rsidRDefault="00DF05DE" w:rsidP="00DF05DE">
            <w:pPr>
              <w:pStyle w:val="Sansinterligne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86944" w:rsidRDefault="00586944"/>
    <w:sectPr w:rsidR="00586944" w:rsidSect="00DF05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DE"/>
    <w:rsid w:val="00586944"/>
    <w:rsid w:val="00A5032E"/>
    <w:rsid w:val="00DF05DE"/>
    <w:rsid w:val="00E9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54F0"/>
  <w15:docId w15:val="{3477F37E-228A-47BB-9516-0599A0E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05DE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F05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orpsdetexte3">
    <w:name w:val="Body Text 3"/>
    <w:basedOn w:val="Normal"/>
    <w:link w:val="Corpsdetexte3Car"/>
    <w:uiPriority w:val="99"/>
    <w:rsid w:val="00DF05DE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32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DF05DE"/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customStyle="1" w:styleId="Default">
    <w:name w:val="Default"/>
    <w:rsid w:val="00DF05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Rectorat</cp:lastModifiedBy>
  <cp:revision>3</cp:revision>
  <dcterms:created xsi:type="dcterms:W3CDTF">2020-04-06T12:25:00Z</dcterms:created>
  <dcterms:modified xsi:type="dcterms:W3CDTF">2020-04-10T08:10:00Z</dcterms:modified>
</cp:coreProperties>
</file>