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977" w:rsidRDefault="00CF0977" w:rsidP="00275875"/>
    <w:p w:rsidR="006F0C34" w:rsidRDefault="008C05E8" w:rsidP="00275875">
      <w:r w:rsidRPr="003E194A">
        <w:rPr>
          <w:rFonts w:ascii="Book Antiqua" w:hAnsi="Book Antiqua"/>
          <w:noProof/>
          <w:color w:val="0000FF"/>
        </w:rPr>
        <w:drawing>
          <wp:anchor distT="0" distB="0" distL="114300" distR="114300" simplePos="0" relativeHeight="251659264" behindDoc="0" locked="0" layoutInCell="1" allowOverlap="1">
            <wp:simplePos x="895350" y="1076325"/>
            <wp:positionH relativeFrom="margin">
              <wp:align>left</wp:align>
            </wp:positionH>
            <wp:positionV relativeFrom="margin">
              <wp:align>top</wp:align>
            </wp:positionV>
            <wp:extent cx="2993399" cy="1912620"/>
            <wp:effectExtent l="0" t="0" r="0" b="0"/>
            <wp:wrapSquare wrapText="bothSides"/>
            <wp:docPr id="24" name="Image 24" descr="http://cdn-lejdd.ladmedia.fr/var/lejdd/storage/images/media/images/abstention-jeunes/7772461-1-fre-FR/abstention-jeunes_pics_390.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cdn-lejdd.ladmedia.fr/var/lejdd/storage/images/media/images/abstention-jeunes/7772461-1-fre-FR/abstention-jeunes_pics_390.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399" cy="1912620"/>
                    </a:xfrm>
                    <a:prstGeom prst="rect">
                      <a:avLst/>
                    </a:prstGeom>
                    <a:noFill/>
                    <a:ln w="9525">
                      <a:noFill/>
                      <a:miter lim="800000"/>
                      <a:headEnd/>
                      <a:tailEnd/>
                    </a:ln>
                  </pic:spPr>
                </pic:pic>
              </a:graphicData>
            </a:graphic>
          </wp:anchor>
        </w:drawing>
      </w:r>
    </w:p>
    <w:p w:rsidR="006F0C34" w:rsidRDefault="006F0C34" w:rsidP="00275875"/>
    <w:p w:rsidR="00051813" w:rsidRDefault="00051813" w:rsidP="00275875"/>
    <w:p w:rsidR="008C05E8" w:rsidRPr="003E194A" w:rsidRDefault="0029450F" w:rsidP="008C05E8">
      <w:pPr>
        <w:rPr>
          <w:rFonts w:ascii="Book Antiqua" w:hAnsi="Book Antiqua"/>
          <w:b/>
        </w:rPr>
      </w:pPr>
      <w:r>
        <w:rPr>
          <w:rFonts w:ascii="Book Antiqua" w:hAnsi="Book Antiqua"/>
          <w:b/>
        </w:rPr>
        <w:t>C</w:t>
      </w:r>
      <w:r w:rsidR="008C05E8" w:rsidRPr="003E194A">
        <w:rPr>
          <w:rFonts w:ascii="Book Antiqua" w:hAnsi="Book Antiqua"/>
          <w:b/>
        </w:rPr>
        <w:t>ampagne de lutte contre l’abstention</w:t>
      </w:r>
    </w:p>
    <w:p w:rsidR="008C05E8" w:rsidRDefault="008C05E8" w:rsidP="008C05E8">
      <w:pPr>
        <w:rPr>
          <w:rFonts w:ascii="Book Antiqua" w:hAnsi="Book Antiqua"/>
        </w:rPr>
      </w:pPr>
    </w:p>
    <w:p w:rsidR="0029450F" w:rsidRDefault="00B822AA" w:rsidP="008C05E8">
      <w:pPr>
        <w:rPr>
          <w:rFonts w:ascii="Book Antiqua" w:hAnsi="Book Antiqua"/>
        </w:rPr>
      </w:pPr>
      <w:hyperlink r:id="rId10" w:history="1">
        <w:r w:rsidR="008C05E8" w:rsidRPr="003E194A">
          <w:rPr>
            <w:rFonts w:ascii="Book Antiqua" w:hAnsi="Book Antiqua"/>
            <w:color w:val="0000FF"/>
            <w:u w:val="single"/>
          </w:rPr>
          <w:t>http://www.youtube.com/watch?v=WuQx94VIdf4&amp;feature=player_embedded</w:t>
        </w:r>
      </w:hyperlink>
      <w:r w:rsidR="008C05E8" w:rsidRPr="003E194A">
        <w:rPr>
          <w:rFonts w:ascii="Book Antiqua" w:hAnsi="Book Antiqua"/>
        </w:rPr>
        <w:t xml:space="preserve"> </w:t>
      </w:r>
    </w:p>
    <w:p w:rsidR="0029450F" w:rsidRDefault="0029450F" w:rsidP="008C05E8">
      <w:pPr>
        <w:rPr>
          <w:rFonts w:ascii="Book Antiqua" w:hAnsi="Book Antiqua"/>
        </w:rPr>
      </w:pPr>
    </w:p>
    <w:p w:rsidR="008C05E8" w:rsidRDefault="008C05E8" w:rsidP="008C05E8">
      <w:pPr>
        <w:jc w:val="both"/>
        <w:outlineLvl w:val="0"/>
        <w:rPr>
          <w:rFonts w:ascii="Book Antiqua" w:hAnsi="Book Antiqua"/>
          <w:b/>
          <w:bCs/>
          <w:kern w:val="36"/>
        </w:rPr>
      </w:pPr>
    </w:p>
    <w:p w:rsidR="008C05E8" w:rsidRPr="003E194A" w:rsidRDefault="008C05E8" w:rsidP="008C05E8">
      <w:pPr>
        <w:jc w:val="both"/>
        <w:outlineLvl w:val="0"/>
        <w:rPr>
          <w:rFonts w:ascii="Book Antiqua" w:hAnsi="Book Antiqua"/>
          <w:b/>
          <w:bCs/>
          <w:kern w:val="36"/>
        </w:rPr>
      </w:pPr>
      <w:r w:rsidRPr="003E194A">
        <w:rPr>
          <w:rFonts w:ascii="Book Antiqua" w:hAnsi="Book Antiqua"/>
          <w:b/>
          <w:bCs/>
          <w:kern w:val="36"/>
        </w:rPr>
        <w:t>La création en campagne contre l'abstention</w:t>
      </w:r>
    </w:p>
    <w:p w:rsidR="008C05E8" w:rsidRPr="003E194A" w:rsidRDefault="008C05E8" w:rsidP="008C05E8">
      <w:pPr>
        <w:jc w:val="both"/>
        <w:rPr>
          <w:rFonts w:ascii="Book Antiqua" w:hAnsi="Book Antiqua"/>
        </w:rPr>
      </w:pPr>
      <w:r w:rsidRPr="003E194A">
        <w:rPr>
          <w:rFonts w:ascii="Book Antiqua" w:hAnsi="Book Antiqua"/>
          <w:b/>
          <w:bCs/>
        </w:rPr>
        <w:t>EXCLU - Fin mars, en marge de la campagne présidentielle, une autre campagne verra le jour, celle de la lutte contre l'abstention.  A l'initiative de l'association des Agences conseils en communication (</w:t>
      </w:r>
      <w:proofErr w:type="spellStart"/>
      <w:r w:rsidRPr="003E194A">
        <w:rPr>
          <w:rFonts w:ascii="Book Antiqua" w:hAnsi="Book Antiqua"/>
          <w:b/>
          <w:bCs/>
        </w:rPr>
        <w:t>Aacc</w:t>
      </w:r>
      <w:proofErr w:type="spellEnd"/>
      <w:r w:rsidRPr="003E194A">
        <w:rPr>
          <w:rFonts w:ascii="Book Antiqua" w:hAnsi="Book Antiqua"/>
          <w:b/>
          <w:bCs/>
        </w:rPr>
        <w:t xml:space="preserve">), ce sont huit projets - que le </w:t>
      </w:r>
      <w:r w:rsidRPr="003E194A">
        <w:rPr>
          <w:rFonts w:ascii="Book Antiqua" w:hAnsi="Book Antiqua"/>
          <w:b/>
          <w:bCs/>
          <w:i/>
          <w:iCs/>
        </w:rPr>
        <w:t xml:space="preserve">JDD.fr </w:t>
      </w:r>
      <w:r w:rsidRPr="003E194A">
        <w:rPr>
          <w:rFonts w:ascii="Book Antiqua" w:hAnsi="Book Antiqua"/>
          <w:b/>
          <w:bCs/>
        </w:rPr>
        <w:t xml:space="preserve">s'est procuré en exclusivité - qui envahiront radio, télé, presse, web et smartphones. Le but, faire évoluer les comportements mais aussi sensibiliser le public à l'action de l'industrie créative.   </w:t>
      </w:r>
    </w:p>
    <w:p w:rsidR="008C05E8" w:rsidRPr="003E194A" w:rsidRDefault="008C05E8" w:rsidP="008C05E8">
      <w:pPr>
        <w:jc w:val="both"/>
        <w:rPr>
          <w:rFonts w:ascii="Book Antiqua" w:hAnsi="Book Antiqua"/>
          <w:color w:val="000000" w:themeColor="text1"/>
        </w:rPr>
      </w:pPr>
      <w:r w:rsidRPr="003E194A">
        <w:rPr>
          <w:rFonts w:ascii="Book Antiqua" w:hAnsi="Book Antiqua"/>
        </w:rPr>
        <w:t xml:space="preserve">"Notice d'emploi : ouvrez votre gueule, fermez l'enveloppe". Le message est simple, le visuel - un bulletin de vote - l'est tout autant. En pleine campagne présidentielle, une autre campagne va voir le jour dès le 25 mars. Celle de </w:t>
      </w:r>
      <w:hyperlink r:id="rId11" w:tgtFrame="_blank" w:history="1">
        <w:r w:rsidRPr="003E194A">
          <w:rPr>
            <w:rFonts w:ascii="Book Antiqua" w:hAnsi="Book Antiqua"/>
            <w:color w:val="000000" w:themeColor="text1"/>
          </w:rPr>
          <w:t>la lutte contre l'abstention</w:t>
        </w:r>
      </w:hyperlink>
      <w:r w:rsidRPr="003E194A">
        <w:rPr>
          <w:rFonts w:ascii="Book Antiqua" w:hAnsi="Book Antiqua"/>
          <w:color w:val="000000" w:themeColor="text1"/>
        </w:rPr>
        <w:t>.</w:t>
      </w:r>
    </w:p>
    <w:p w:rsidR="008C05E8" w:rsidRPr="003E194A" w:rsidRDefault="008C05E8" w:rsidP="008C05E8">
      <w:pPr>
        <w:jc w:val="both"/>
        <w:rPr>
          <w:rFonts w:ascii="Book Antiqua" w:hAnsi="Book Antiqua"/>
        </w:rPr>
      </w:pPr>
      <w:r w:rsidRPr="003E194A">
        <w:rPr>
          <w:rFonts w:ascii="Book Antiqua" w:hAnsi="Book Antiqua"/>
        </w:rPr>
        <w:t xml:space="preserve">Les huit projets - que le </w:t>
      </w:r>
      <w:r w:rsidRPr="003E194A">
        <w:rPr>
          <w:rFonts w:ascii="Book Antiqua" w:hAnsi="Book Antiqua"/>
          <w:i/>
          <w:iCs/>
        </w:rPr>
        <w:t>JDD.fr</w:t>
      </w:r>
      <w:r w:rsidRPr="003E194A">
        <w:rPr>
          <w:rFonts w:ascii="Book Antiqua" w:hAnsi="Book Antiqua"/>
        </w:rPr>
        <w:t xml:space="preserve"> s'est procuré en exclusivité- séviront sur tous les supports et sont l'initiative de l'association des Agences conseils en communication (</w:t>
      </w:r>
      <w:proofErr w:type="spellStart"/>
      <w:r w:rsidRPr="003E194A">
        <w:rPr>
          <w:rFonts w:ascii="Book Antiqua" w:hAnsi="Book Antiqua"/>
        </w:rPr>
        <w:t>Aacc</w:t>
      </w:r>
      <w:proofErr w:type="spellEnd"/>
      <w:r w:rsidRPr="003E194A">
        <w:rPr>
          <w:rFonts w:ascii="Book Antiqua" w:hAnsi="Book Antiqua"/>
        </w:rPr>
        <w:t xml:space="preserve">).  Le but : encourager à aller voter "ceux qui ne se sentent plus concernés, qui se disent qu'ils ne servent à rien", explique Frédéric </w:t>
      </w:r>
      <w:proofErr w:type="spellStart"/>
      <w:r w:rsidRPr="003E194A">
        <w:rPr>
          <w:rFonts w:ascii="Book Antiqua" w:hAnsi="Book Antiqua"/>
        </w:rPr>
        <w:t>Winckler</w:t>
      </w:r>
      <w:proofErr w:type="spellEnd"/>
      <w:r w:rsidRPr="003E194A">
        <w:rPr>
          <w:rFonts w:ascii="Book Antiqua" w:hAnsi="Book Antiqua"/>
        </w:rPr>
        <w:t>, président de l'association et de l'agence JWT Paris.</w:t>
      </w:r>
    </w:p>
    <w:p w:rsidR="008C05E8" w:rsidRPr="003E194A" w:rsidRDefault="008C05E8" w:rsidP="008C05E8">
      <w:pPr>
        <w:jc w:val="both"/>
        <w:rPr>
          <w:rFonts w:ascii="Book Antiqua" w:hAnsi="Book Antiqua"/>
        </w:rPr>
      </w:pPr>
      <w:r w:rsidRPr="003E194A">
        <w:rPr>
          <w:rFonts w:ascii="Book Antiqua" w:hAnsi="Book Antiqua"/>
        </w:rPr>
        <w:t xml:space="preserve">L'autre objectif : mettre en lumière le travail de l'industrie créative. "Ce sont 40.000 personnes, on en parle peu alors que la création a un rôle clé dans la croissance", explique au </w:t>
      </w:r>
      <w:r w:rsidRPr="003E194A">
        <w:rPr>
          <w:rFonts w:ascii="Book Antiqua" w:hAnsi="Book Antiqua"/>
          <w:i/>
          <w:iCs/>
        </w:rPr>
        <w:t>JDD.fr</w:t>
      </w:r>
      <w:r w:rsidRPr="003E194A">
        <w:rPr>
          <w:rFonts w:ascii="Book Antiqua" w:hAnsi="Book Antiqua"/>
        </w:rPr>
        <w:t xml:space="preserve">, Frédéric </w:t>
      </w:r>
      <w:proofErr w:type="spellStart"/>
      <w:r w:rsidRPr="003E194A">
        <w:rPr>
          <w:rFonts w:ascii="Book Antiqua" w:hAnsi="Book Antiqua"/>
        </w:rPr>
        <w:t>Winckler</w:t>
      </w:r>
      <w:proofErr w:type="spellEnd"/>
      <w:r w:rsidRPr="003E194A">
        <w:rPr>
          <w:rFonts w:ascii="Book Antiqua" w:hAnsi="Book Antiqua"/>
        </w:rPr>
        <w:t>. "Nous voulons aussi montrer que la communication fait du bien", insiste-t-il.</w:t>
      </w:r>
    </w:p>
    <w:p w:rsidR="008C05E8" w:rsidRPr="003E194A" w:rsidRDefault="008C05E8" w:rsidP="008C05E8">
      <w:pPr>
        <w:jc w:val="both"/>
        <w:rPr>
          <w:rFonts w:ascii="Book Antiqua" w:hAnsi="Book Antiqua"/>
        </w:rPr>
      </w:pPr>
      <w:r w:rsidRPr="003E194A">
        <w:rPr>
          <w:rFonts w:ascii="Book Antiqua" w:hAnsi="Book Antiqua"/>
        </w:rPr>
        <w:t>L'opération se veut apolitique et a été bien accueillie par les institutions et les partis politiques qui, eux, estiment "que les campagnes sont neutres et ne font le jeu ni de la droite, ni de la gauche". "Nous ne voulons pas rentrer dans la politique mais toucher le plus grand nombre", insiste la communicant, "nos métiers sont du côté du public".</w:t>
      </w:r>
    </w:p>
    <w:p w:rsidR="008C05E8" w:rsidRPr="003E194A" w:rsidRDefault="008C05E8" w:rsidP="008C05E8">
      <w:pPr>
        <w:jc w:val="both"/>
        <w:rPr>
          <w:rFonts w:ascii="Book Antiqua" w:hAnsi="Book Antiqua"/>
        </w:rPr>
      </w:pPr>
      <w:r w:rsidRPr="003E194A">
        <w:rPr>
          <w:rFonts w:ascii="Book Antiqua" w:hAnsi="Book Antiqua"/>
        </w:rPr>
        <w:t>L'initiative est inédite de la part d'une association. C'est aussi la première fois que le secteur - agences, acteurs et médias - se mobilise comme un seul homme. Chacun ayant joué le jeu et ainsi  permis la réalisation à titre gracieux des huit campagnes publicitaires.</w:t>
      </w:r>
    </w:p>
    <w:p w:rsidR="008C05E8" w:rsidRPr="003E194A" w:rsidRDefault="008C05E8" w:rsidP="008C05E8">
      <w:pPr>
        <w:jc w:val="both"/>
        <w:rPr>
          <w:rFonts w:ascii="Book Antiqua" w:hAnsi="Book Antiqua"/>
        </w:rPr>
      </w:pPr>
      <w:r w:rsidRPr="003E194A">
        <w:rPr>
          <w:rFonts w:ascii="Book Antiqua" w:hAnsi="Book Antiqua"/>
        </w:rPr>
        <w:t xml:space="preserve">Visuels et </w:t>
      </w:r>
      <w:proofErr w:type="spellStart"/>
      <w:r w:rsidRPr="003E194A">
        <w:rPr>
          <w:rFonts w:ascii="Book Antiqua" w:hAnsi="Book Antiqua"/>
        </w:rPr>
        <w:t>audios</w:t>
      </w:r>
      <w:proofErr w:type="spellEnd"/>
      <w:r w:rsidRPr="003E194A">
        <w:rPr>
          <w:rFonts w:ascii="Book Antiqua" w:hAnsi="Book Antiqua"/>
        </w:rPr>
        <w:t xml:space="preserve"> envahiront  la presse, la radio, la télé, le  web mais aussi les applications pour smartphones. Ces campagnes qui  "poussent à l'action" sont sérieuses pour certaines, humoristiques pour d'autres. Elles émanent d'agences différentes, de la jeune start-up à l'agence JWT, née en 1865.</w:t>
      </w:r>
    </w:p>
    <w:p w:rsidR="008C05E8" w:rsidRDefault="008C05E8" w:rsidP="00275875"/>
    <w:p w:rsidR="008C05E8" w:rsidRDefault="008C05E8" w:rsidP="00275875"/>
    <w:p w:rsidR="008C05E8" w:rsidRDefault="008C05E8" w:rsidP="00275875"/>
    <w:p w:rsidR="008C05E8" w:rsidRPr="0029450F" w:rsidRDefault="008C05E8" w:rsidP="0029450F">
      <w:pPr>
        <w:numPr>
          <w:ilvl w:val="0"/>
          <w:numId w:val="3"/>
        </w:numPr>
        <w:autoSpaceDE w:val="0"/>
        <w:autoSpaceDN w:val="0"/>
        <w:adjustRightInd w:val="0"/>
        <w:jc w:val="both"/>
        <w:rPr>
          <w:rFonts w:ascii="Berlin Sans FB Demi" w:hAnsi="Berlin Sans FB Demi" w:cs="NimbusSanL-Regu"/>
          <w:sz w:val="28"/>
          <w:szCs w:val="28"/>
        </w:rPr>
      </w:pPr>
      <w:r w:rsidRPr="0029450F">
        <w:rPr>
          <w:rFonts w:ascii="Berlin Sans FB Demi" w:hAnsi="Berlin Sans FB Demi" w:cs="NimbusSanL-Regu"/>
          <w:sz w:val="28"/>
          <w:szCs w:val="28"/>
        </w:rPr>
        <w:lastRenderedPageBreak/>
        <w:t>éléments de comparaison entre différents régimes démocratiques.</w:t>
      </w:r>
    </w:p>
    <w:p w:rsidR="008C05E8" w:rsidRDefault="008C05E8" w:rsidP="00275875"/>
    <w:p w:rsidR="009D6D28" w:rsidRDefault="009D6D28" w:rsidP="00275875"/>
    <w:p w:rsidR="009D6D28" w:rsidRDefault="009D6D28" w:rsidP="00275875">
      <w:r>
        <w:rPr>
          <w:noProof/>
        </w:rPr>
        <w:drawing>
          <wp:inline distT="0" distB="0" distL="0" distR="0">
            <wp:extent cx="5760720" cy="4320540"/>
            <wp:effectExtent l="0" t="0" r="0" b="3810"/>
            <wp:docPr id="29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051813" w:rsidRDefault="00051813" w:rsidP="00051813"/>
    <w:p w:rsidR="009D6D28" w:rsidRDefault="009D6D28" w:rsidP="00051813"/>
    <w:p w:rsidR="009D6D28" w:rsidRDefault="009D6D28" w:rsidP="00051813"/>
    <w:p w:rsidR="009D6D28" w:rsidRPr="00051813" w:rsidRDefault="009D6D28" w:rsidP="009D6D28">
      <w:pPr>
        <w:jc w:val="center"/>
      </w:pPr>
      <w:r>
        <w:rPr>
          <w:noProof/>
        </w:rPr>
        <w:drawing>
          <wp:inline distT="0" distB="0" distL="0" distR="0">
            <wp:extent cx="4924425" cy="2771775"/>
            <wp:effectExtent l="0" t="0" r="9525" b="9525"/>
            <wp:docPr id="29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2771775"/>
                    </a:xfrm>
                    <a:prstGeom prst="rect">
                      <a:avLst/>
                    </a:prstGeom>
                    <a:noFill/>
                    <a:ln>
                      <a:noFill/>
                    </a:ln>
                  </pic:spPr>
                </pic:pic>
              </a:graphicData>
            </a:graphic>
          </wp:inline>
        </w:drawing>
      </w:r>
    </w:p>
    <w:p w:rsidR="00051813" w:rsidRDefault="00051813" w:rsidP="00051813"/>
    <w:p w:rsidR="00051813" w:rsidRDefault="00051813" w:rsidP="00051813"/>
    <w:p w:rsidR="008C05E8" w:rsidRDefault="008C05E8" w:rsidP="0029450F">
      <w:pPr>
        <w:numPr>
          <w:ilvl w:val="0"/>
          <w:numId w:val="3"/>
        </w:numPr>
        <w:autoSpaceDE w:val="0"/>
        <w:autoSpaceDN w:val="0"/>
        <w:adjustRightInd w:val="0"/>
        <w:jc w:val="both"/>
        <w:rPr>
          <w:rFonts w:ascii="Berlin Sans FB Demi" w:hAnsi="Berlin Sans FB Demi" w:cs="NimbusSanL-Regu"/>
          <w:sz w:val="28"/>
          <w:szCs w:val="28"/>
        </w:rPr>
      </w:pPr>
      <w:r w:rsidRPr="005914EE">
        <w:rPr>
          <w:rFonts w:ascii="Berlin Sans FB Demi" w:hAnsi="Berlin Sans FB Demi" w:cs="NimbusSanL-Regu"/>
          <w:sz w:val="28"/>
          <w:szCs w:val="28"/>
        </w:rPr>
        <w:lastRenderedPageBreak/>
        <w:t>S'engager : la notion de militantisme ; les grandes formes d'engagement politique, syndical, associatif.</w:t>
      </w:r>
    </w:p>
    <w:p w:rsidR="005914EE" w:rsidRPr="005914EE" w:rsidRDefault="005914EE" w:rsidP="005914EE">
      <w:pPr>
        <w:autoSpaceDE w:val="0"/>
        <w:autoSpaceDN w:val="0"/>
        <w:adjustRightInd w:val="0"/>
        <w:ind w:left="1582"/>
        <w:jc w:val="both"/>
        <w:rPr>
          <w:rFonts w:ascii="Berlin Sans FB Demi" w:hAnsi="Berlin Sans FB Demi" w:cs="NimbusSanL-Regu"/>
          <w:sz w:val="28"/>
          <w:szCs w:val="28"/>
        </w:rPr>
      </w:pPr>
    </w:p>
    <w:p w:rsidR="008C05E8" w:rsidRDefault="00B822AA" w:rsidP="008C05E8">
      <w:r>
        <w:rPr>
          <w:noProof/>
        </w:rPr>
        <w:pict>
          <v:shapetype id="_x0000_t202" coordsize="21600,21600" o:spt="202" path="m,l,21600r21600,l21600,xe">
            <v:stroke joinstyle="miter"/>
            <v:path gradientshapeok="t" o:connecttype="rect"/>
          </v:shapetype>
          <v:shape id="Zone de texte 2" o:spid="_x0000_s1030" type="#_x0000_t202" style="position:absolute;margin-left:285.35pt;margin-top:0;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">
            <v:textbox style="mso-next-textbox:#Zone de texte 2;mso-fit-shape-to-text:t">
              <w:txbxContent>
                <w:p w:rsidR="005914EE" w:rsidRDefault="005914EE">
                  <w:r>
                    <w:t>Art. 4. Les partis et groupements politiques concourent à l’expression du suffrage. Ils se forment et ex</w:t>
                  </w:r>
                  <w:r w:rsidR="002E27AB">
                    <w:t>ercent leur activité librement</w:t>
                  </w:r>
                  <w:r w:rsidR="004036C3">
                    <w:t>.</w:t>
                  </w:r>
                  <w:r>
                    <w:t xml:space="preserve"> Ils doivent respecter les principes de la souveraineté nationale et de la démocratie. </w:t>
                  </w:r>
                </w:p>
                <w:p w:rsidR="005914EE" w:rsidRPr="005914EE" w:rsidRDefault="005914EE">
                  <w:pPr>
                    <w:rPr>
                      <w:i/>
                    </w:rPr>
                  </w:pPr>
                  <w:r w:rsidRPr="005914EE">
                    <w:rPr>
                      <w:i/>
                    </w:rPr>
                    <w:t>Constitution de 1958</w:t>
                  </w:r>
                </w:p>
              </w:txbxContent>
            </v:textbox>
          </v:shape>
        </w:pict>
      </w:r>
      <w:r w:rsidR="004F2C8E">
        <w:rPr>
          <w:noProof/>
        </w:rPr>
        <w:drawing>
          <wp:inline distT="0" distB="0" distL="0" distR="0">
            <wp:extent cx="1781175" cy="3771900"/>
            <wp:effectExtent l="0" t="0" r="9525" b="0"/>
            <wp:docPr id="3" name="Image 3" descr="E:\CFA\Enseignement moral et civique\citoyenneté\2016_05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FA\Enseignement moral et civique\citoyenneté\2016_05_11\IMG_000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318" t="7239" r="9757" b="44172"/>
                    <a:stretch/>
                  </pic:blipFill>
                  <pic:spPr bwMode="auto">
                    <a:xfrm rot="10800000">
                      <a:off x="0" y="0"/>
                      <a:ext cx="1781536" cy="3772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914EE">
        <w:t xml:space="preserve">       </w:t>
      </w:r>
      <w:r w:rsidR="004F2C8E">
        <w:t xml:space="preserve"> </w:t>
      </w:r>
      <w:r w:rsidR="004F2C8E">
        <w:rPr>
          <w:noProof/>
        </w:rPr>
        <w:drawing>
          <wp:inline distT="0" distB="0" distL="0" distR="0">
            <wp:extent cx="1828800" cy="3000374"/>
            <wp:effectExtent l="0" t="0" r="0" b="0"/>
            <wp:docPr id="4" name="Image 4" descr="E:\CFA\Enseignement moral et civique\citoyenneté\2016_05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FA\Enseignement moral et civique\citoyenneté\2016_05_11\IMG_000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41" t="18405" r="42006" b="42945"/>
                    <a:stretch/>
                  </pic:blipFill>
                  <pic:spPr bwMode="auto">
                    <a:xfrm rot="10800000">
                      <a:off x="0" y="0"/>
                      <a:ext cx="1829171" cy="3000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914EE">
        <w:t xml:space="preserve">   </w:t>
      </w:r>
    </w:p>
    <w:p w:rsidR="004F2C8E" w:rsidRDefault="004F2C8E" w:rsidP="008C05E8"/>
    <w:p w:rsidR="004F2C8E" w:rsidRDefault="004F2C8E" w:rsidP="00DD0010">
      <w:r>
        <w:rPr>
          <w:noProof/>
        </w:rPr>
        <w:drawing>
          <wp:inline distT="0" distB="0" distL="0" distR="0">
            <wp:extent cx="4687075" cy="2329991"/>
            <wp:effectExtent l="0" t="0" r="0" b="0"/>
            <wp:docPr id="2" name="Image 2" descr="E:\CFA\Enseignement moral et civique\citoyenneté\2016_05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FA\Enseignement moral et civique\citoyenneté\2016_05_11\IMG_000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0" t="56694" r="11404" b="11918"/>
                    <a:stretch/>
                  </pic:blipFill>
                  <pic:spPr bwMode="auto">
                    <a:xfrm rot="10800000">
                      <a:off x="0" y="0"/>
                      <a:ext cx="4685527" cy="23292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0010" w:rsidRDefault="00DD0010" w:rsidP="00DD0010">
      <w:r>
        <w:rPr>
          <w:noProof/>
        </w:rPr>
        <w:drawing>
          <wp:anchor distT="0" distB="0" distL="114300" distR="114300" simplePos="0" relativeHeight="251670528" behindDoc="0" locked="0" layoutInCell="1" allowOverlap="1">
            <wp:simplePos x="895350" y="7886700"/>
            <wp:positionH relativeFrom="margin">
              <wp:align>right</wp:align>
            </wp:positionH>
            <wp:positionV relativeFrom="margin">
              <wp:align>bottom</wp:align>
            </wp:positionV>
            <wp:extent cx="4631690" cy="1957705"/>
            <wp:effectExtent l="0" t="0" r="0" b="4445"/>
            <wp:wrapSquare wrapText="bothSides"/>
            <wp:docPr id="6" name="Image 6" descr="E:\CFA\Enseignement moral et civique\citoyenneté\2016_05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FA\Enseignement moral et civique\citoyenneté\2016_05_11\IMG_0001.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2" t="18372" r="10248" b="54012"/>
                    <a:stretch/>
                  </pic:blipFill>
                  <pic:spPr bwMode="auto">
                    <a:xfrm rot="10800000">
                      <a:off x="0" y="0"/>
                      <a:ext cx="4631951" cy="1957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914EE" w:rsidRDefault="005914EE" w:rsidP="008C05E8"/>
    <w:p w:rsidR="004F2C8E" w:rsidRDefault="004F2C8E" w:rsidP="008C05E8"/>
    <w:p w:rsidR="00CF0977" w:rsidRDefault="00CF0977" w:rsidP="00275875"/>
    <w:p w:rsidR="00DD0010" w:rsidRDefault="00DD0010" w:rsidP="00275875"/>
    <w:p w:rsidR="001B7312" w:rsidRDefault="001B7312" w:rsidP="00275875"/>
    <w:p w:rsidR="001B7312" w:rsidRDefault="001B7312" w:rsidP="00275875"/>
    <w:p w:rsidR="001B7312" w:rsidRDefault="001B7312" w:rsidP="00275875"/>
    <w:p w:rsidR="001B7312" w:rsidRDefault="001B7312" w:rsidP="00275875"/>
    <w:p w:rsidR="001B7312" w:rsidRDefault="001B7312" w:rsidP="00275875"/>
    <w:p w:rsidR="001B7312" w:rsidRPr="00022605" w:rsidRDefault="001B7312" w:rsidP="00275875">
      <w:pPr>
        <w:rPr>
          <w:sz w:val="28"/>
          <w:szCs w:val="28"/>
        </w:rPr>
      </w:pPr>
    </w:p>
    <w:p w:rsidR="001B7312" w:rsidRPr="00016408" w:rsidRDefault="001B7312" w:rsidP="00012FC3">
      <w:pPr>
        <w:pStyle w:val="Paragraphedeliste"/>
        <w:numPr>
          <w:ilvl w:val="0"/>
          <w:numId w:val="4"/>
        </w:numPr>
        <w:rPr>
          <w:b/>
          <w:sz w:val="28"/>
          <w:szCs w:val="28"/>
          <w:u w:val="single"/>
        </w:rPr>
      </w:pPr>
      <w:r w:rsidRPr="00016408">
        <w:rPr>
          <w:b/>
          <w:sz w:val="28"/>
          <w:szCs w:val="28"/>
          <w:u w:val="single"/>
        </w:rPr>
        <w:lastRenderedPageBreak/>
        <w:t>Groupe 1</w:t>
      </w:r>
      <w:r w:rsidR="002C513F" w:rsidRPr="00016408">
        <w:rPr>
          <w:b/>
          <w:sz w:val="28"/>
          <w:szCs w:val="28"/>
          <w:u w:val="single"/>
        </w:rPr>
        <w:t xml:space="preserve"> : </w:t>
      </w:r>
      <w:r w:rsidR="00012FC3" w:rsidRPr="00016408">
        <w:rPr>
          <w:b/>
          <w:sz w:val="28"/>
          <w:szCs w:val="28"/>
          <w:u w:val="single"/>
        </w:rPr>
        <w:t xml:space="preserve">l’idée de citoyenneté européenne en France </w:t>
      </w:r>
    </w:p>
    <w:p w:rsidR="001B7312" w:rsidRPr="00022605" w:rsidRDefault="001B7312" w:rsidP="001B7312">
      <w:pPr>
        <w:rPr>
          <w:sz w:val="28"/>
          <w:szCs w:val="28"/>
        </w:rPr>
      </w:pPr>
    </w:p>
    <w:p w:rsidR="001B7312" w:rsidRDefault="00F238BF" w:rsidP="001B7312">
      <w:pPr>
        <w:rPr>
          <w:sz w:val="28"/>
          <w:szCs w:val="28"/>
        </w:rPr>
      </w:pPr>
      <w:r>
        <w:rPr>
          <w:sz w:val="28"/>
          <w:szCs w:val="28"/>
        </w:rPr>
        <w:t xml:space="preserve"> A l’aide des documents proposés</w:t>
      </w:r>
      <w:r w:rsidR="00004C35">
        <w:rPr>
          <w:sz w:val="28"/>
          <w:szCs w:val="28"/>
        </w:rPr>
        <w:t xml:space="preserve"> (p. 1, 2 3) </w:t>
      </w:r>
      <w:r>
        <w:rPr>
          <w:sz w:val="28"/>
          <w:szCs w:val="28"/>
        </w:rPr>
        <w:t xml:space="preserve"> vous répondrez à la question suivante  </w:t>
      </w:r>
      <w:r w:rsidR="00F03153">
        <w:rPr>
          <w:sz w:val="28"/>
          <w:szCs w:val="28"/>
        </w:rPr>
        <w:t>par la  création d’</w:t>
      </w:r>
      <w:r>
        <w:rPr>
          <w:sz w:val="28"/>
          <w:szCs w:val="28"/>
        </w:rPr>
        <w:t xml:space="preserve">une  carte </w:t>
      </w:r>
      <w:r w:rsidR="00EC0718">
        <w:rPr>
          <w:sz w:val="28"/>
          <w:szCs w:val="28"/>
        </w:rPr>
        <w:t>mentale</w:t>
      </w:r>
      <w:r w:rsidR="00004C35">
        <w:rPr>
          <w:sz w:val="28"/>
          <w:szCs w:val="28"/>
        </w:rPr>
        <w:t>.</w:t>
      </w:r>
    </w:p>
    <w:p w:rsidR="00016408" w:rsidRPr="00022605" w:rsidRDefault="00016408" w:rsidP="001B7312">
      <w:pPr>
        <w:rPr>
          <w:sz w:val="28"/>
          <w:szCs w:val="28"/>
        </w:rPr>
      </w:pPr>
    </w:p>
    <w:p w:rsidR="00012FC3" w:rsidRPr="00022605" w:rsidRDefault="00254850" w:rsidP="001B7312">
      <w:pPr>
        <w:rPr>
          <w:sz w:val="28"/>
          <w:szCs w:val="28"/>
        </w:rPr>
      </w:pPr>
      <w:r>
        <w:rPr>
          <w:b/>
          <w:i/>
          <w:sz w:val="28"/>
          <w:szCs w:val="28"/>
        </w:rPr>
        <w:t>Comment se traduit  notre</w:t>
      </w:r>
      <w:r w:rsidR="00F03153">
        <w:rPr>
          <w:b/>
          <w:i/>
          <w:sz w:val="28"/>
          <w:szCs w:val="28"/>
        </w:rPr>
        <w:t xml:space="preserve"> citoyenneté européenne ?</w:t>
      </w:r>
    </w:p>
    <w:p w:rsidR="00012FC3" w:rsidRPr="00022605" w:rsidRDefault="00012FC3" w:rsidP="001B7312">
      <w:pPr>
        <w:rPr>
          <w:sz w:val="28"/>
          <w:szCs w:val="28"/>
        </w:rPr>
      </w:pPr>
    </w:p>
    <w:p w:rsidR="00012FC3" w:rsidRPr="00022605" w:rsidRDefault="00012FC3" w:rsidP="001B7312">
      <w:pPr>
        <w:rPr>
          <w:sz w:val="28"/>
          <w:szCs w:val="28"/>
        </w:rPr>
      </w:pPr>
    </w:p>
    <w:p w:rsidR="00012FC3" w:rsidRPr="00004C35" w:rsidRDefault="00F238BF" w:rsidP="00022605">
      <w:pPr>
        <w:pStyle w:val="Paragraphedeliste"/>
        <w:numPr>
          <w:ilvl w:val="0"/>
          <w:numId w:val="4"/>
        </w:numPr>
        <w:rPr>
          <w:b/>
          <w:sz w:val="28"/>
          <w:szCs w:val="28"/>
          <w:u w:val="single"/>
        </w:rPr>
      </w:pPr>
      <w:r w:rsidRPr="00004C35">
        <w:rPr>
          <w:b/>
          <w:sz w:val="28"/>
          <w:szCs w:val="28"/>
          <w:u w:val="single"/>
        </w:rPr>
        <w:t xml:space="preserve">Groupe </w:t>
      </w:r>
      <w:r w:rsidR="00FD1E1A" w:rsidRPr="00004C35">
        <w:rPr>
          <w:b/>
          <w:sz w:val="28"/>
          <w:szCs w:val="28"/>
          <w:u w:val="single"/>
        </w:rPr>
        <w:t>2</w:t>
      </w:r>
      <w:r w:rsidRPr="00004C35">
        <w:rPr>
          <w:b/>
          <w:sz w:val="28"/>
          <w:szCs w:val="28"/>
          <w:u w:val="single"/>
        </w:rPr>
        <w:t xml:space="preserve"> : </w:t>
      </w:r>
      <w:r w:rsidR="00012FC3" w:rsidRPr="00004C35">
        <w:rPr>
          <w:b/>
          <w:sz w:val="28"/>
          <w:szCs w:val="28"/>
          <w:u w:val="single"/>
        </w:rPr>
        <w:t xml:space="preserve"> </w:t>
      </w:r>
      <w:r w:rsidR="00004C35" w:rsidRPr="00004C35">
        <w:rPr>
          <w:b/>
          <w:sz w:val="28"/>
          <w:szCs w:val="28"/>
          <w:u w:val="single"/>
        </w:rPr>
        <w:t xml:space="preserve">Citoyenneté , nationalité et souveraineté populaire </w:t>
      </w:r>
    </w:p>
    <w:p w:rsidR="00012FC3" w:rsidRPr="00022605" w:rsidRDefault="00012FC3" w:rsidP="00275875">
      <w:pPr>
        <w:rPr>
          <w:b/>
          <w:sz w:val="28"/>
          <w:szCs w:val="28"/>
        </w:rPr>
      </w:pPr>
    </w:p>
    <w:p w:rsidR="00022605" w:rsidRDefault="00022605" w:rsidP="00022605">
      <w:pPr>
        <w:rPr>
          <w:sz w:val="28"/>
          <w:szCs w:val="28"/>
        </w:rPr>
      </w:pPr>
      <w:r w:rsidRPr="00022605">
        <w:rPr>
          <w:sz w:val="28"/>
          <w:szCs w:val="28"/>
        </w:rPr>
        <w:t xml:space="preserve">A l’aide des documents proposés, </w:t>
      </w:r>
      <w:r w:rsidR="00004C35">
        <w:rPr>
          <w:sz w:val="28"/>
          <w:szCs w:val="28"/>
        </w:rPr>
        <w:t xml:space="preserve"> (p. 3, 4) </w:t>
      </w:r>
      <w:r w:rsidRPr="00022605">
        <w:rPr>
          <w:sz w:val="28"/>
          <w:szCs w:val="28"/>
        </w:rPr>
        <w:t xml:space="preserve">vous </w:t>
      </w:r>
      <w:r w:rsidR="00F238BF">
        <w:rPr>
          <w:sz w:val="28"/>
          <w:szCs w:val="28"/>
        </w:rPr>
        <w:t>répondrez à la question suivante  en créant une carte mentale</w:t>
      </w:r>
      <w:r w:rsidR="00F03153">
        <w:rPr>
          <w:sz w:val="28"/>
          <w:szCs w:val="28"/>
        </w:rPr>
        <w:t xml:space="preserve"> : </w:t>
      </w:r>
    </w:p>
    <w:p w:rsidR="00016408" w:rsidRPr="00022605" w:rsidRDefault="00016408" w:rsidP="00022605">
      <w:pPr>
        <w:rPr>
          <w:sz w:val="28"/>
          <w:szCs w:val="28"/>
        </w:rPr>
      </w:pPr>
    </w:p>
    <w:p w:rsidR="00022605" w:rsidRPr="00022605" w:rsidRDefault="00254850" w:rsidP="00022605">
      <w:pPr>
        <w:rPr>
          <w:sz w:val="28"/>
          <w:szCs w:val="28"/>
        </w:rPr>
      </w:pPr>
      <w:r>
        <w:rPr>
          <w:b/>
          <w:i/>
          <w:sz w:val="28"/>
          <w:szCs w:val="28"/>
        </w:rPr>
        <w:t xml:space="preserve"> Comment se traduit notre</w:t>
      </w:r>
      <w:bookmarkStart w:id="0" w:name="_GoBack"/>
      <w:bookmarkEnd w:id="0"/>
      <w:r w:rsidR="00F03153">
        <w:rPr>
          <w:b/>
          <w:i/>
          <w:sz w:val="28"/>
          <w:szCs w:val="28"/>
        </w:rPr>
        <w:t xml:space="preserve"> citoyenneté française ?</w:t>
      </w:r>
    </w:p>
    <w:p w:rsidR="00012FC3" w:rsidRPr="00022605" w:rsidRDefault="00012FC3" w:rsidP="00012FC3">
      <w:pPr>
        <w:rPr>
          <w:sz w:val="28"/>
          <w:szCs w:val="28"/>
        </w:rPr>
      </w:pPr>
    </w:p>
    <w:p w:rsidR="00012FC3" w:rsidRPr="00EC0718" w:rsidRDefault="00012FC3" w:rsidP="00012FC3">
      <w:pPr>
        <w:rPr>
          <w:sz w:val="28"/>
          <w:szCs w:val="28"/>
          <w:u w:val="single"/>
        </w:rPr>
      </w:pPr>
    </w:p>
    <w:p w:rsidR="00F238BF" w:rsidRPr="00EC0718" w:rsidRDefault="00FD1E1A" w:rsidP="00012FC3">
      <w:pPr>
        <w:pStyle w:val="Paragraphedeliste"/>
        <w:numPr>
          <w:ilvl w:val="0"/>
          <w:numId w:val="4"/>
        </w:numPr>
        <w:autoSpaceDE w:val="0"/>
        <w:autoSpaceDN w:val="0"/>
        <w:adjustRightInd w:val="0"/>
        <w:rPr>
          <w:rFonts w:ascii="Berlin Sans FB Demi" w:hAnsi="Berlin Sans FB Demi" w:cs="NimbusSanL-Regu"/>
          <w:b/>
          <w:sz w:val="28"/>
          <w:szCs w:val="28"/>
          <w:u w:val="single"/>
        </w:rPr>
      </w:pPr>
      <w:r w:rsidRPr="00EC0718">
        <w:rPr>
          <w:b/>
          <w:sz w:val="28"/>
          <w:szCs w:val="28"/>
          <w:u w:val="single"/>
        </w:rPr>
        <w:t xml:space="preserve">Groupe </w:t>
      </w:r>
      <w:r w:rsidR="00F238BF" w:rsidRPr="00EC0718">
        <w:rPr>
          <w:b/>
          <w:sz w:val="28"/>
          <w:szCs w:val="28"/>
          <w:u w:val="single"/>
        </w:rPr>
        <w:t>3</w:t>
      </w:r>
      <w:r w:rsidR="00012FC3" w:rsidRPr="00EC0718">
        <w:rPr>
          <w:b/>
          <w:sz w:val="28"/>
          <w:szCs w:val="28"/>
          <w:u w:val="single"/>
        </w:rPr>
        <w:t> :</w:t>
      </w:r>
      <w:r w:rsidR="00004C35" w:rsidRPr="00EC0718">
        <w:rPr>
          <w:b/>
          <w:sz w:val="28"/>
          <w:szCs w:val="28"/>
          <w:u w:val="single"/>
        </w:rPr>
        <w:t xml:space="preserve"> Le droit de vote et les modalités du vote </w:t>
      </w:r>
    </w:p>
    <w:p w:rsidR="00016408" w:rsidRPr="00F03153" w:rsidRDefault="00016408" w:rsidP="00016408">
      <w:pPr>
        <w:pStyle w:val="Paragraphedeliste"/>
        <w:autoSpaceDE w:val="0"/>
        <w:autoSpaceDN w:val="0"/>
        <w:adjustRightInd w:val="0"/>
        <w:ind w:left="643"/>
        <w:rPr>
          <w:rFonts w:ascii="Berlin Sans FB Demi" w:hAnsi="Berlin Sans FB Demi" w:cs="NimbusSanL-Regu"/>
          <w:b/>
          <w:sz w:val="28"/>
          <w:szCs w:val="28"/>
        </w:rPr>
      </w:pPr>
    </w:p>
    <w:p w:rsidR="00F03153" w:rsidRDefault="00F03153" w:rsidP="00F03153">
      <w:pPr>
        <w:autoSpaceDE w:val="0"/>
        <w:autoSpaceDN w:val="0"/>
        <w:adjustRightInd w:val="0"/>
        <w:rPr>
          <w:sz w:val="28"/>
          <w:szCs w:val="28"/>
        </w:rPr>
      </w:pPr>
      <w:r w:rsidRPr="00016408">
        <w:rPr>
          <w:sz w:val="28"/>
          <w:szCs w:val="28"/>
        </w:rPr>
        <w:t>A l’aide des documents proposé</w:t>
      </w:r>
      <w:r w:rsidR="00016408" w:rsidRPr="00016408">
        <w:rPr>
          <w:sz w:val="28"/>
          <w:szCs w:val="28"/>
        </w:rPr>
        <w:t>s</w:t>
      </w:r>
      <w:r w:rsidRPr="00016408">
        <w:rPr>
          <w:sz w:val="28"/>
          <w:szCs w:val="28"/>
        </w:rPr>
        <w:t xml:space="preserve">, </w:t>
      </w:r>
      <w:r w:rsidR="00004C35">
        <w:rPr>
          <w:sz w:val="28"/>
          <w:szCs w:val="28"/>
        </w:rPr>
        <w:t xml:space="preserve">(p. 7) </w:t>
      </w:r>
      <w:r w:rsidRPr="00016408">
        <w:rPr>
          <w:sz w:val="28"/>
          <w:szCs w:val="28"/>
        </w:rPr>
        <w:t>vou</w:t>
      </w:r>
      <w:r w:rsidR="00016408" w:rsidRPr="00016408">
        <w:rPr>
          <w:sz w:val="28"/>
          <w:szCs w:val="28"/>
        </w:rPr>
        <w:t>s répondrez à la question suiva</w:t>
      </w:r>
      <w:r w:rsidRPr="00016408">
        <w:rPr>
          <w:sz w:val="28"/>
          <w:szCs w:val="28"/>
        </w:rPr>
        <w:t xml:space="preserve">nte </w:t>
      </w:r>
      <w:r w:rsidR="00016408" w:rsidRPr="00016408">
        <w:rPr>
          <w:sz w:val="28"/>
          <w:szCs w:val="28"/>
        </w:rPr>
        <w:t xml:space="preserve"> par la création d’une carte mentale</w:t>
      </w:r>
      <w:r w:rsidR="00016408">
        <w:rPr>
          <w:sz w:val="28"/>
          <w:szCs w:val="28"/>
        </w:rPr>
        <w:t> :</w:t>
      </w:r>
    </w:p>
    <w:p w:rsidR="00016408" w:rsidRDefault="00016408" w:rsidP="00F03153">
      <w:pPr>
        <w:autoSpaceDE w:val="0"/>
        <w:autoSpaceDN w:val="0"/>
        <w:adjustRightInd w:val="0"/>
        <w:rPr>
          <w:sz w:val="28"/>
          <w:szCs w:val="28"/>
        </w:rPr>
      </w:pPr>
    </w:p>
    <w:p w:rsidR="00016408" w:rsidRDefault="00016408" w:rsidP="00F03153">
      <w:pPr>
        <w:autoSpaceDE w:val="0"/>
        <w:autoSpaceDN w:val="0"/>
        <w:adjustRightInd w:val="0"/>
        <w:rPr>
          <w:b/>
          <w:i/>
          <w:sz w:val="28"/>
          <w:szCs w:val="28"/>
        </w:rPr>
      </w:pPr>
      <w:r w:rsidRPr="00016408">
        <w:rPr>
          <w:b/>
          <w:i/>
          <w:sz w:val="28"/>
          <w:szCs w:val="28"/>
        </w:rPr>
        <w:t>Pou</w:t>
      </w:r>
      <w:r w:rsidR="00004C35">
        <w:rPr>
          <w:b/>
          <w:i/>
          <w:sz w:val="28"/>
          <w:szCs w:val="28"/>
        </w:rPr>
        <w:t>r</w:t>
      </w:r>
      <w:r w:rsidRPr="00016408">
        <w:rPr>
          <w:b/>
          <w:i/>
          <w:sz w:val="28"/>
          <w:szCs w:val="28"/>
        </w:rPr>
        <w:t xml:space="preserve">quoi voter ? </w:t>
      </w:r>
    </w:p>
    <w:p w:rsidR="00016408" w:rsidRDefault="00016408" w:rsidP="00F03153">
      <w:pPr>
        <w:autoSpaceDE w:val="0"/>
        <w:autoSpaceDN w:val="0"/>
        <w:adjustRightInd w:val="0"/>
        <w:rPr>
          <w:b/>
          <w:i/>
          <w:sz w:val="28"/>
          <w:szCs w:val="28"/>
        </w:rPr>
      </w:pPr>
    </w:p>
    <w:p w:rsidR="00016408" w:rsidRDefault="00016408" w:rsidP="00F03153">
      <w:pPr>
        <w:autoSpaceDE w:val="0"/>
        <w:autoSpaceDN w:val="0"/>
        <w:adjustRightInd w:val="0"/>
        <w:rPr>
          <w:b/>
          <w:i/>
          <w:sz w:val="28"/>
          <w:szCs w:val="28"/>
        </w:rPr>
      </w:pPr>
    </w:p>
    <w:p w:rsidR="00016408" w:rsidRPr="00EC0718" w:rsidRDefault="00016408" w:rsidP="00016408">
      <w:pPr>
        <w:pStyle w:val="Paragraphedeliste"/>
        <w:numPr>
          <w:ilvl w:val="0"/>
          <w:numId w:val="4"/>
        </w:numPr>
        <w:autoSpaceDE w:val="0"/>
        <w:autoSpaceDN w:val="0"/>
        <w:adjustRightInd w:val="0"/>
        <w:rPr>
          <w:b/>
          <w:sz w:val="28"/>
          <w:szCs w:val="28"/>
          <w:u w:val="single"/>
        </w:rPr>
      </w:pPr>
      <w:r w:rsidRPr="00EC0718">
        <w:rPr>
          <w:b/>
          <w:sz w:val="28"/>
          <w:szCs w:val="28"/>
          <w:u w:val="single"/>
        </w:rPr>
        <w:t xml:space="preserve">Groupe 4 : </w:t>
      </w:r>
      <w:r w:rsidR="00004C35" w:rsidRPr="00EC0718">
        <w:rPr>
          <w:b/>
          <w:sz w:val="28"/>
          <w:szCs w:val="28"/>
          <w:u w:val="single"/>
        </w:rPr>
        <w:t>le droit de vote e</w:t>
      </w:r>
      <w:r w:rsidR="00EC0718" w:rsidRPr="00EC0718">
        <w:rPr>
          <w:b/>
          <w:sz w:val="28"/>
          <w:szCs w:val="28"/>
          <w:u w:val="single"/>
        </w:rPr>
        <w:t>t les modalités du droit de vote</w:t>
      </w:r>
    </w:p>
    <w:p w:rsidR="00016408" w:rsidRPr="00016408" w:rsidRDefault="00016408" w:rsidP="00016408">
      <w:pPr>
        <w:autoSpaceDE w:val="0"/>
        <w:autoSpaceDN w:val="0"/>
        <w:adjustRightInd w:val="0"/>
        <w:ind w:left="283"/>
        <w:rPr>
          <w:b/>
          <w:sz w:val="28"/>
          <w:szCs w:val="28"/>
        </w:rPr>
      </w:pPr>
    </w:p>
    <w:p w:rsidR="00016408" w:rsidRDefault="00016408" w:rsidP="00016408">
      <w:pPr>
        <w:autoSpaceDE w:val="0"/>
        <w:autoSpaceDN w:val="0"/>
        <w:adjustRightInd w:val="0"/>
        <w:ind w:left="283"/>
        <w:rPr>
          <w:sz w:val="28"/>
          <w:szCs w:val="28"/>
        </w:rPr>
      </w:pPr>
      <w:r w:rsidRPr="00016408">
        <w:rPr>
          <w:sz w:val="28"/>
          <w:szCs w:val="28"/>
        </w:rPr>
        <w:t>A l’aide des documents proposés,</w:t>
      </w:r>
      <w:r w:rsidR="00EC0718">
        <w:rPr>
          <w:sz w:val="28"/>
          <w:szCs w:val="28"/>
        </w:rPr>
        <w:t xml:space="preserve">( p.5,6) </w:t>
      </w:r>
      <w:r w:rsidRPr="00016408">
        <w:rPr>
          <w:sz w:val="28"/>
          <w:szCs w:val="28"/>
        </w:rPr>
        <w:t xml:space="preserve"> vous répondrez à la question suivante  par la création d’une carte mentale :</w:t>
      </w:r>
    </w:p>
    <w:p w:rsidR="00016408" w:rsidRDefault="00016408" w:rsidP="00016408">
      <w:pPr>
        <w:autoSpaceDE w:val="0"/>
        <w:autoSpaceDN w:val="0"/>
        <w:adjustRightInd w:val="0"/>
        <w:ind w:left="283"/>
        <w:rPr>
          <w:sz w:val="28"/>
          <w:szCs w:val="28"/>
        </w:rPr>
      </w:pPr>
    </w:p>
    <w:p w:rsidR="00016408" w:rsidRDefault="00016408" w:rsidP="00016408">
      <w:pPr>
        <w:autoSpaceDE w:val="0"/>
        <w:autoSpaceDN w:val="0"/>
        <w:adjustRightInd w:val="0"/>
        <w:ind w:left="283"/>
        <w:rPr>
          <w:b/>
          <w:i/>
          <w:sz w:val="28"/>
          <w:szCs w:val="28"/>
        </w:rPr>
      </w:pPr>
      <w:r w:rsidRPr="00016408">
        <w:rPr>
          <w:b/>
          <w:i/>
          <w:sz w:val="28"/>
          <w:szCs w:val="28"/>
        </w:rPr>
        <w:t>Comment voter ?</w:t>
      </w:r>
    </w:p>
    <w:p w:rsidR="00004C35" w:rsidRDefault="00004C35" w:rsidP="00016408">
      <w:pPr>
        <w:autoSpaceDE w:val="0"/>
        <w:autoSpaceDN w:val="0"/>
        <w:adjustRightInd w:val="0"/>
        <w:ind w:left="283"/>
        <w:rPr>
          <w:b/>
          <w:i/>
          <w:sz w:val="28"/>
          <w:szCs w:val="28"/>
        </w:rPr>
      </w:pPr>
    </w:p>
    <w:p w:rsidR="00016408" w:rsidRDefault="00016408" w:rsidP="00016408">
      <w:pPr>
        <w:pStyle w:val="Paragraphedeliste"/>
        <w:numPr>
          <w:ilvl w:val="0"/>
          <w:numId w:val="4"/>
        </w:numPr>
        <w:autoSpaceDE w:val="0"/>
        <w:autoSpaceDN w:val="0"/>
        <w:adjustRightInd w:val="0"/>
        <w:rPr>
          <w:b/>
          <w:sz w:val="28"/>
          <w:szCs w:val="28"/>
          <w:u w:val="single"/>
        </w:rPr>
      </w:pPr>
      <w:r w:rsidRPr="00016408">
        <w:rPr>
          <w:b/>
          <w:sz w:val="28"/>
          <w:szCs w:val="28"/>
          <w:u w:val="single"/>
        </w:rPr>
        <w:t>Groupe 5</w:t>
      </w:r>
      <w:r>
        <w:rPr>
          <w:b/>
          <w:sz w:val="28"/>
          <w:szCs w:val="28"/>
          <w:u w:val="single"/>
        </w:rPr>
        <w:t xml:space="preserve"> : l’engagement politique , syndical et associatif. </w:t>
      </w:r>
    </w:p>
    <w:p w:rsidR="00016408" w:rsidRDefault="00016408" w:rsidP="00016408">
      <w:pPr>
        <w:pStyle w:val="Paragraphedeliste"/>
        <w:autoSpaceDE w:val="0"/>
        <w:autoSpaceDN w:val="0"/>
        <w:adjustRightInd w:val="0"/>
        <w:ind w:left="643"/>
        <w:rPr>
          <w:b/>
          <w:sz w:val="28"/>
          <w:szCs w:val="28"/>
          <w:u w:val="single"/>
        </w:rPr>
      </w:pPr>
    </w:p>
    <w:p w:rsidR="00016408" w:rsidRPr="00016408" w:rsidRDefault="00016408" w:rsidP="00016408">
      <w:pPr>
        <w:autoSpaceDE w:val="0"/>
        <w:autoSpaceDN w:val="0"/>
        <w:adjustRightInd w:val="0"/>
        <w:rPr>
          <w:sz w:val="28"/>
          <w:szCs w:val="28"/>
        </w:rPr>
      </w:pPr>
      <w:r>
        <w:rPr>
          <w:sz w:val="28"/>
          <w:szCs w:val="28"/>
        </w:rPr>
        <w:t>A l’aide des documents proposés</w:t>
      </w:r>
      <w:r w:rsidR="00DE76E8">
        <w:rPr>
          <w:sz w:val="28"/>
          <w:szCs w:val="28"/>
        </w:rPr>
        <w:t>( p9)</w:t>
      </w:r>
      <w:r>
        <w:rPr>
          <w:sz w:val="28"/>
          <w:szCs w:val="28"/>
        </w:rPr>
        <w:t xml:space="preserve"> et de vos connaissances,</w:t>
      </w:r>
      <w:r w:rsidR="00227917">
        <w:rPr>
          <w:sz w:val="28"/>
          <w:szCs w:val="28"/>
        </w:rPr>
        <w:t xml:space="preserve"> vous remplir</w:t>
      </w:r>
      <w:r>
        <w:rPr>
          <w:sz w:val="28"/>
          <w:szCs w:val="28"/>
        </w:rPr>
        <w:t xml:space="preserve">ez le tableau suivant : </w:t>
      </w:r>
    </w:p>
    <w:p w:rsidR="00016408" w:rsidRPr="00016408" w:rsidRDefault="00016408" w:rsidP="00016408">
      <w:pPr>
        <w:autoSpaceDE w:val="0"/>
        <w:autoSpaceDN w:val="0"/>
        <w:adjustRightInd w:val="0"/>
        <w:rPr>
          <w:sz w:val="28"/>
          <w:szCs w:val="28"/>
        </w:rPr>
      </w:pPr>
    </w:p>
    <w:p w:rsidR="00B67277" w:rsidRDefault="00B67277" w:rsidP="00016408">
      <w:pPr>
        <w:autoSpaceDE w:val="0"/>
        <w:autoSpaceDN w:val="0"/>
        <w:adjustRightInd w:val="0"/>
        <w:rPr>
          <w:b/>
          <w:sz w:val="28"/>
          <w:szCs w:val="28"/>
          <w:u w:val="single"/>
        </w:rPr>
      </w:pPr>
    </w:p>
    <w:tbl>
      <w:tblPr>
        <w:tblStyle w:val="Grilledutableau"/>
        <w:tblW w:w="0" w:type="auto"/>
        <w:tblLook w:val="04A0"/>
      </w:tblPr>
      <w:tblGrid>
        <w:gridCol w:w="3070"/>
        <w:gridCol w:w="3071"/>
        <w:gridCol w:w="3071"/>
      </w:tblGrid>
      <w:tr w:rsidR="00DE76E8" w:rsidTr="00DE76E8">
        <w:tc>
          <w:tcPr>
            <w:tcW w:w="3070" w:type="dxa"/>
          </w:tcPr>
          <w:p w:rsidR="00DE76E8" w:rsidRDefault="00DE76E8" w:rsidP="00016408">
            <w:pPr>
              <w:autoSpaceDE w:val="0"/>
              <w:autoSpaceDN w:val="0"/>
              <w:adjustRightInd w:val="0"/>
              <w:rPr>
                <w:b/>
                <w:sz w:val="28"/>
                <w:szCs w:val="28"/>
                <w:u w:val="single"/>
              </w:rPr>
            </w:pPr>
            <w:r>
              <w:rPr>
                <w:b/>
                <w:sz w:val="28"/>
                <w:szCs w:val="28"/>
                <w:u w:val="single"/>
              </w:rPr>
              <w:t xml:space="preserve">Forme de l’engagement </w:t>
            </w:r>
          </w:p>
          <w:p w:rsidR="00DE76E8" w:rsidRDefault="00DE76E8" w:rsidP="00016408">
            <w:pPr>
              <w:autoSpaceDE w:val="0"/>
              <w:autoSpaceDN w:val="0"/>
              <w:adjustRightInd w:val="0"/>
              <w:rPr>
                <w:b/>
                <w:sz w:val="28"/>
                <w:szCs w:val="28"/>
                <w:u w:val="single"/>
              </w:rPr>
            </w:pPr>
          </w:p>
        </w:tc>
        <w:tc>
          <w:tcPr>
            <w:tcW w:w="3071" w:type="dxa"/>
          </w:tcPr>
          <w:p w:rsidR="00DE76E8" w:rsidRDefault="00DE76E8" w:rsidP="00DE76E8">
            <w:pPr>
              <w:autoSpaceDE w:val="0"/>
              <w:autoSpaceDN w:val="0"/>
              <w:adjustRightInd w:val="0"/>
              <w:jc w:val="center"/>
              <w:rPr>
                <w:b/>
                <w:sz w:val="28"/>
                <w:szCs w:val="28"/>
                <w:u w:val="single"/>
              </w:rPr>
            </w:pPr>
            <w:r>
              <w:rPr>
                <w:b/>
                <w:sz w:val="28"/>
                <w:szCs w:val="28"/>
                <w:u w:val="single"/>
              </w:rPr>
              <w:t>Pourquoi ?</w:t>
            </w:r>
          </w:p>
        </w:tc>
        <w:tc>
          <w:tcPr>
            <w:tcW w:w="3071" w:type="dxa"/>
          </w:tcPr>
          <w:p w:rsidR="00DE76E8" w:rsidRDefault="00DE76E8" w:rsidP="00DE76E8">
            <w:pPr>
              <w:autoSpaceDE w:val="0"/>
              <w:autoSpaceDN w:val="0"/>
              <w:adjustRightInd w:val="0"/>
              <w:jc w:val="center"/>
              <w:rPr>
                <w:b/>
                <w:sz w:val="28"/>
                <w:szCs w:val="28"/>
                <w:u w:val="single"/>
              </w:rPr>
            </w:pPr>
            <w:r>
              <w:rPr>
                <w:b/>
                <w:sz w:val="28"/>
                <w:szCs w:val="28"/>
                <w:u w:val="single"/>
              </w:rPr>
              <w:t>Comment ?</w:t>
            </w:r>
          </w:p>
        </w:tc>
      </w:tr>
      <w:tr w:rsidR="00DE76E8" w:rsidTr="00DE76E8">
        <w:tc>
          <w:tcPr>
            <w:tcW w:w="3070"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r>
      <w:tr w:rsidR="00DE76E8" w:rsidTr="00DE76E8">
        <w:tc>
          <w:tcPr>
            <w:tcW w:w="3070"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r>
      <w:tr w:rsidR="00DE76E8" w:rsidTr="00DE76E8">
        <w:tc>
          <w:tcPr>
            <w:tcW w:w="3070"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c>
          <w:tcPr>
            <w:tcW w:w="3071" w:type="dxa"/>
          </w:tcPr>
          <w:p w:rsidR="00DE76E8" w:rsidRDefault="00DE76E8" w:rsidP="00016408">
            <w:pPr>
              <w:autoSpaceDE w:val="0"/>
              <w:autoSpaceDN w:val="0"/>
              <w:adjustRightInd w:val="0"/>
              <w:rPr>
                <w:b/>
                <w:sz w:val="28"/>
                <w:szCs w:val="28"/>
                <w:u w:val="single"/>
              </w:rPr>
            </w:pPr>
          </w:p>
        </w:tc>
      </w:tr>
    </w:tbl>
    <w:p w:rsidR="00B67277" w:rsidRDefault="00B67277" w:rsidP="00016408">
      <w:pPr>
        <w:autoSpaceDE w:val="0"/>
        <w:autoSpaceDN w:val="0"/>
        <w:adjustRightInd w:val="0"/>
        <w:rPr>
          <w:b/>
          <w:sz w:val="28"/>
          <w:szCs w:val="28"/>
          <w:u w:val="single"/>
        </w:rPr>
      </w:pPr>
    </w:p>
    <w:p w:rsidR="00B67277" w:rsidRDefault="00B67277" w:rsidP="00016408">
      <w:pPr>
        <w:autoSpaceDE w:val="0"/>
        <w:autoSpaceDN w:val="0"/>
        <w:adjustRightInd w:val="0"/>
        <w:rPr>
          <w:b/>
          <w:sz w:val="28"/>
          <w:szCs w:val="28"/>
          <w:u w:val="single"/>
        </w:rPr>
      </w:pPr>
    </w:p>
    <w:p w:rsidR="00B67277" w:rsidRDefault="00B67277" w:rsidP="00016408">
      <w:pPr>
        <w:autoSpaceDE w:val="0"/>
        <w:autoSpaceDN w:val="0"/>
        <w:adjustRightInd w:val="0"/>
        <w:rPr>
          <w:b/>
          <w:sz w:val="28"/>
          <w:szCs w:val="28"/>
          <w:u w:val="single"/>
        </w:rPr>
      </w:pPr>
    </w:p>
    <w:p w:rsidR="00B67277" w:rsidRDefault="00B67277" w:rsidP="00016408">
      <w:pPr>
        <w:autoSpaceDE w:val="0"/>
        <w:autoSpaceDN w:val="0"/>
        <w:adjustRightInd w:val="0"/>
        <w:rPr>
          <w:b/>
          <w:sz w:val="28"/>
          <w:szCs w:val="28"/>
          <w:u w:val="single"/>
        </w:rPr>
      </w:pPr>
    </w:p>
    <w:p w:rsidR="00DE76E8" w:rsidRPr="00016408" w:rsidRDefault="00016408" w:rsidP="00016408">
      <w:pPr>
        <w:autoSpaceDE w:val="0"/>
        <w:autoSpaceDN w:val="0"/>
        <w:adjustRightInd w:val="0"/>
        <w:rPr>
          <w:b/>
          <w:sz w:val="28"/>
          <w:szCs w:val="28"/>
          <w:u w:val="single"/>
        </w:rPr>
      </w:pPr>
      <w:r>
        <w:rPr>
          <w:b/>
          <w:sz w:val="28"/>
          <w:szCs w:val="28"/>
          <w:u w:val="single"/>
        </w:rPr>
        <w:t xml:space="preserve"> </w:t>
      </w:r>
    </w:p>
    <w:p w:rsidR="00016408" w:rsidRPr="00016408" w:rsidRDefault="00016408" w:rsidP="00016408">
      <w:pPr>
        <w:autoSpaceDE w:val="0"/>
        <w:autoSpaceDN w:val="0"/>
        <w:adjustRightInd w:val="0"/>
        <w:rPr>
          <w:b/>
          <w:sz w:val="28"/>
          <w:szCs w:val="28"/>
          <w:u w:val="single"/>
        </w:rPr>
      </w:pPr>
    </w:p>
    <w:p w:rsidR="00016408" w:rsidRPr="00016408" w:rsidRDefault="009A7A5F" w:rsidP="00016408">
      <w:pPr>
        <w:autoSpaceDE w:val="0"/>
        <w:autoSpaceDN w:val="0"/>
        <w:adjustRightInd w:val="0"/>
        <w:rPr>
          <w:b/>
          <w:sz w:val="28"/>
          <w:szCs w:val="28"/>
          <w:u w:val="single"/>
        </w:rPr>
      </w:pPr>
      <w:r>
        <w:rPr>
          <w:b/>
          <w:sz w:val="28"/>
          <w:szCs w:val="28"/>
          <w:u w:val="single"/>
        </w:rPr>
        <w:t xml:space="preserve">Déclaration écrite </w:t>
      </w:r>
    </w:p>
    <w:p w:rsidR="00B67277" w:rsidRDefault="00B67277" w:rsidP="00F03153">
      <w:pPr>
        <w:autoSpaceDE w:val="0"/>
        <w:autoSpaceDN w:val="0"/>
        <w:adjustRightInd w:val="0"/>
        <w:rPr>
          <w:b/>
          <w:sz w:val="28"/>
          <w:szCs w:val="28"/>
          <w:u w:val="single"/>
        </w:rPr>
      </w:pPr>
    </w:p>
    <w:p w:rsidR="009A7A5F" w:rsidRPr="009E3266" w:rsidRDefault="009A7A5F" w:rsidP="00F03153">
      <w:pPr>
        <w:autoSpaceDE w:val="0"/>
        <w:autoSpaceDN w:val="0"/>
        <w:adjustRightInd w:val="0"/>
        <w:rPr>
          <w:b/>
          <w:sz w:val="28"/>
          <w:szCs w:val="28"/>
        </w:rPr>
      </w:pPr>
    </w:p>
    <w:p w:rsidR="00016408" w:rsidRPr="00AE5BE2" w:rsidRDefault="00B67277" w:rsidP="00F03153">
      <w:pPr>
        <w:autoSpaceDE w:val="0"/>
        <w:autoSpaceDN w:val="0"/>
        <w:adjustRightInd w:val="0"/>
        <w:rPr>
          <w:sz w:val="28"/>
          <w:szCs w:val="28"/>
        </w:rPr>
      </w:pPr>
      <w:r w:rsidRPr="00AE5BE2">
        <w:rPr>
          <w:sz w:val="28"/>
          <w:szCs w:val="28"/>
        </w:rPr>
        <w:t xml:space="preserve">Chacun peut faire vivre la démocratie </w:t>
      </w:r>
      <w:r w:rsidR="009A7A5F" w:rsidRPr="00AE5BE2">
        <w:rPr>
          <w:sz w:val="28"/>
          <w:szCs w:val="28"/>
        </w:rPr>
        <w:t>sinon ….</w:t>
      </w:r>
    </w:p>
    <w:p w:rsidR="009A7A5F" w:rsidRPr="00AE5BE2" w:rsidRDefault="009A7A5F" w:rsidP="00F03153">
      <w:pPr>
        <w:autoSpaceDE w:val="0"/>
        <w:autoSpaceDN w:val="0"/>
        <w:adjustRightInd w:val="0"/>
        <w:rPr>
          <w:sz w:val="28"/>
          <w:szCs w:val="28"/>
        </w:rPr>
      </w:pPr>
    </w:p>
    <w:p w:rsidR="00B67277" w:rsidRPr="00AE5BE2" w:rsidRDefault="00B67277" w:rsidP="00F03153">
      <w:pPr>
        <w:autoSpaceDE w:val="0"/>
        <w:autoSpaceDN w:val="0"/>
        <w:adjustRightInd w:val="0"/>
        <w:rPr>
          <w:sz w:val="28"/>
          <w:szCs w:val="28"/>
        </w:rPr>
      </w:pPr>
      <w:r w:rsidRPr="00AE5BE2">
        <w:rPr>
          <w:sz w:val="28"/>
          <w:szCs w:val="28"/>
        </w:rPr>
        <w:t>Dans un texte d’une vingtaine de lignes, en vous appuyant sur les documents proposés et vos connais</w:t>
      </w:r>
      <w:r w:rsidR="009E3266" w:rsidRPr="00AE5BE2">
        <w:rPr>
          <w:sz w:val="28"/>
          <w:szCs w:val="28"/>
        </w:rPr>
        <w:t>s</w:t>
      </w:r>
      <w:r w:rsidRPr="00AE5BE2">
        <w:rPr>
          <w:sz w:val="28"/>
          <w:szCs w:val="28"/>
        </w:rPr>
        <w:t>ances personnel</w:t>
      </w:r>
      <w:r w:rsidR="009E3266" w:rsidRPr="00AE5BE2">
        <w:rPr>
          <w:sz w:val="28"/>
          <w:szCs w:val="28"/>
        </w:rPr>
        <w:t>les</w:t>
      </w:r>
      <w:r w:rsidRPr="00AE5BE2">
        <w:rPr>
          <w:sz w:val="28"/>
          <w:szCs w:val="28"/>
        </w:rPr>
        <w:t>, vous évoquerez</w:t>
      </w:r>
      <w:r w:rsidR="009A7A5F" w:rsidRPr="00AE5BE2">
        <w:rPr>
          <w:sz w:val="28"/>
          <w:szCs w:val="28"/>
        </w:rPr>
        <w:t xml:space="preserve"> les </w:t>
      </w:r>
      <w:r w:rsidRPr="00AE5BE2">
        <w:rPr>
          <w:sz w:val="28"/>
          <w:szCs w:val="28"/>
        </w:rPr>
        <w:t xml:space="preserve"> engagements </w:t>
      </w:r>
      <w:r w:rsidR="00004C35" w:rsidRPr="00AE5BE2">
        <w:rPr>
          <w:sz w:val="28"/>
          <w:szCs w:val="28"/>
        </w:rPr>
        <w:t xml:space="preserve"> que</w:t>
      </w:r>
      <w:r w:rsidR="009A7A5F" w:rsidRPr="00AE5BE2">
        <w:rPr>
          <w:sz w:val="28"/>
          <w:szCs w:val="28"/>
        </w:rPr>
        <w:t xml:space="preserve"> vous prend</w:t>
      </w:r>
      <w:r w:rsidR="00EC0718" w:rsidRPr="00AE5BE2">
        <w:rPr>
          <w:sz w:val="28"/>
          <w:szCs w:val="28"/>
        </w:rPr>
        <w:t>r</w:t>
      </w:r>
      <w:r w:rsidR="009A7A5F" w:rsidRPr="00AE5BE2">
        <w:rPr>
          <w:sz w:val="28"/>
          <w:szCs w:val="28"/>
        </w:rPr>
        <w:t xml:space="preserve">ez </w:t>
      </w:r>
      <w:r w:rsidR="009E3266" w:rsidRPr="00AE5BE2">
        <w:rPr>
          <w:sz w:val="28"/>
          <w:szCs w:val="28"/>
        </w:rPr>
        <w:t xml:space="preserve"> pour que vive la  démocratie. </w:t>
      </w: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r>
        <w:rPr>
          <w:b/>
          <w:sz w:val="28"/>
          <w:szCs w:val="28"/>
        </w:rPr>
        <w:t xml:space="preserve">Je m’engage </w:t>
      </w:r>
      <w:r w:rsidR="00EC0718">
        <w:rPr>
          <w:b/>
          <w:sz w:val="28"/>
          <w:szCs w:val="28"/>
        </w:rPr>
        <w:t>…..</w:t>
      </w: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r>
        <w:rPr>
          <w:b/>
          <w:sz w:val="28"/>
          <w:szCs w:val="28"/>
        </w:rPr>
        <w:t xml:space="preserve">Je m’engage </w:t>
      </w:r>
      <w:r w:rsidR="00EC0718">
        <w:rPr>
          <w:b/>
          <w:sz w:val="28"/>
          <w:szCs w:val="28"/>
        </w:rPr>
        <w:t>……</w:t>
      </w: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r>
        <w:rPr>
          <w:b/>
          <w:sz w:val="28"/>
          <w:szCs w:val="28"/>
        </w:rPr>
        <w:t xml:space="preserve">Je m’engage </w:t>
      </w:r>
      <w:r w:rsidR="00EC0718">
        <w:rPr>
          <w:b/>
          <w:sz w:val="28"/>
          <w:szCs w:val="28"/>
        </w:rPr>
        <w:t>…….</w:t>
      </w: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9A7A5F" w:rsidRDefault="009A7A5F" w:rsidP="00F03153">
      <w:pPr>
        <w:autoSpaceDE w:val="0"/>
        <w:autoSpaceDN w:val="0"/>
        <w:adjustRightInd w:val="0"/>
        <w:rPr>
          <w:b/>
          <w:sz w:val="28"/>
          <w:szCs w:val="28"/>
        </w:rPr>
      </w:pPr>
    </w:p>
    <w:p w:rsidR="001B7312" w:rsidRDefault="001B7312" w:rsidP="00275875"/>
    <w:p w:rsidR="00DD0010" w:rsidRDefault="00DD0010" w:rsidP="00275875">
      <w:r>
        <w:rPr>
          <w:noProof/>
        </w:rPr>
        <w:drawing>
          <wp:inline distT="0" distB="0" distL="0" distR="0">
            <wp:extent cx="5760720" cy="3777131"/>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470" t="22727" r="28705" b="23852"/>
                    <a:stretch/>
                  </pic:blipFill>
                  <pic:spPr bwMode="auto">
                    <a:xfrm>
                      <a:off x="0" y="0"/>
                      <a:ext cx="5760720" cy="37771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0010" w:rsidRDefault="00DD0010" w:rsidP="00275875"/>
    <w:p w:rsidR="00DD0010" w:rsidRDefault="00DD0010" w:rsidP="00275875">
      <w:r>
        <w:rPr>
          <w:noProof/>
        </w:rPr>
        <w:drawing>
          <wp:inline distT="0" distB="0" distL="0" distR="0">
            <wp:extent cx="5760720" cy="3564583"/>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5021" t="22364" r="25840" b="23582"/>
                    <a:stretch/>
                  </pic:blipFill>
                  <pic:spPr bwMode="auto">
                    <a:xfrm>
                      <a:off x="0" y="0"/>
                      <a:ext cx="5760720" cy="35645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0010" w:rsidRDefault="00DD0010" w:rsidP="00275875"/>
    <w:p w:rsidR="004036C3" w:rsidRDefault="004036C3" w:rsidP="00275875"/>
    <w:p w:rsidR="004036C3" w:rsidRDefault="004036C3" w:rsidP="00275875"/>
    <w:p w:rsidR="004036C3" w:rsidRDefault="004036C3" w:rsidP="00275875"/>
    <w:p w:rsidR="004036C3" w:rsidRDefault="004036C3" w:rsidP="00275875"/>
    <w:sectPr w:rsidR="004036C3" w:rsidSect="00B822AA">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DEA" w:rsidRDefault="00C73DEA" w:rsidP="0029450F">
      <w:r>
        <w:separator/>
      </w:r>
    </w:p>
  </w:endnote>
  <w:endnote w:type="continuationSeparator" w:id="0">
    <w:p w:rsidR="00C73DEA" w:rsidRDefault="00C73DEA" w:rsidP="002945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211194"/>
      <w:docPartObj>
        <w:docPartGallery w:val="Page Numbers (Bottom of Page)"/>
        <w:docPartUnique/>
      </w:docPartObj>
    </w:sdtPr>
    <w:sdtContent>
      <w:p w:rsidR="0029450F" w:rsidRDefault="00B822AA">
        <w:pPr>
          <w:pStyle w:val="Pieddepage"/>
          <w:jc w:val="right"/>
        </w:pPr>
        <w:r>
          <w:fldChar w:fldCharType="begin"/>
        </w:r>
        <w:r w:rsidR="0029450F">
          <w:instrText>PAGE   \* MERGEFORMAT</w:instrText>
        </w:r>
        <w:r>
          <w:fldChar w:fldCharType="separate"/>
        </w:r>
        <w:r w:rsidR="00327E5B">
          <w:rPr>
            <w:noProof/>
          </w:rPr>
          <w:t>6</w:t>
        </w:r>
        <w:r>
          <w:fldChar w:fldCharType="end"/>
        </w:r>
      </w:p>
    </w:sdtContent>
  </w:sdt>
  <w:p w:rsidR="0029450F" w:rsidRDefault="002945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DEA" w:rsidRDefault="00C73DEA" w:rsidP="0029450F">
      <w:r>
        <w:separator/>
      </w:r>
    </w:p>
  </w:footnote>
  <w:footnote w:type="continuationSeparator" w:id="0">
    <w:p w:rsidR="00C73DEA" w:rsidRDefault="00C73DEA" w:rsidP="00294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B6688"/>
    <w:multiLevelType w:val="hybridMultilevel"/>
    <w:tmpl w:val="D6506F14"/>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076074E"/>
    <w:multiLevelType w:val="hybridMultilevel"/>
    <w:tmpl w:val="2AC2D53C"/>
    <w:lvl w:ilvl="0" w:tplc="BC024382">
      <w:start w:val="1"/>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
    <w:nsid w:val="55C64A9E"/>
    <w:multiLevelType w:val="hybridMultilevel"/>
    <w:tmpl w:val="1F8A7B48"/>
    <w:lvl w:ilvl="0" w:tplc="A6C8F836">
      <w:start w:val="1"/>
      <w:numFmt w:val="bullet"/>
      <w:lvlText w:val=""/>
      <w:lvlJc w:val="left"/>
      <w:pPr>
        <w:tabs>
          <w:tab w:val="num" w:pos="482"/>
        </w:tabs>
        <w:ind w:left="142" w:firstLine="0"/>
      </w:pPr>
      <w:rPr>
        <w:rFonts w:ascii="Wingdings" w:hAnsi="Wingdings" w:hint="default"/>
      </w:rPr>
    </w:lvl>
    <w:lvl w:ilvl="1" w:tplc="040C0003">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3">
    <w:nsid w:val="576216E9"/>
    <w:multiLevelType w:val="hybridMultilevel"/>
    <w:tmpl w:val="453C74B2"/>
    <w:lvl w:ilvl="0" w:tplc="DCA660C0">
      <w:start w:val="1"/>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59CF146F"/>
    <w:multiLevelType w:val="hybridMultilevel"/>
    <w:tmpl w:val="EF38CF86"/>
    <w:lvl w:ilvl="0" w:tplc="BC024382">
      <w:start w:val="1"/>
      <w:numFmt w:val="upperRoman"/>
      <w:lvlText w:val="%1."/>
      <w:lvlJc w:val="left"/>
      <w:pPr>
        <w:ind w:left="1582" w:hanging="72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hyphenationZone w:val="425"/>
  <w:characterSpacingControl w:val="doNotCompress"/>
  <w:footnotePr>
    <w:footnote w:id="-1"/>
    <w:footnote w:id="0"/>
  </w:footnotePr>
  <w:endnotePr>
    <w:endnote w:id="-1"/>
    <w:endnote w:id="0"/>
  </w:endnotePr>
  <w:compat/>
  <w:rsids>
    <w:rsidRoot w:val="00156A4C"/>
    <w:rsid w:val="00004C35"/>
    <w:rsid w:val="00012FC3"/>
    <w:rsid w:val="00016408"/>
    <w:rsid w:val="00022605"/>
    <w:rsid w:val="00051813"/>
    <w:rsid w:val="00062DF7"/>
    <w:rsid w:val="00082F9F"/>
    <w:rsid w:val="000B3456"/>
    <w:rsid w:val="00156A4C"/>
    <w:rsid w:val="00165F30"/>
    <w:rsid w:val="001772F7"/>
    <w:rsid w:val="001B7312"/>
    <w:rsid w:val="00227917"/>
    <w:rsid w:val="00254850"/>
    <w:rsid w:val="00275875"/>
    <w:rsid w:val="0029450F"/>
    <w:rsid w:val="002C513F"/>
    <w:rsid w:val="002E27AB"/>
    <w:rsid w:val="00327E5B"/>
    <w:rsid w:val="003D1731"/>
    <w:rsid w:val="003E7541"/>
    <w:rsid w:val="004036C3"/>
    <w:rsid w:val="00443E66"/>
    <w:rsid w:val="004C18F9"/>
    <w:rsid w:val="004F2C8E"/>
    <w:rsid w:val="00512348"/>
    <w:rsid w:val="005914EE"/>
    <w:rsid w:val="005A7DAE"/>
    <w:rsid w:val="005F5EB4"/>
    <w:rsid w:val="00610D95"/>
    <w:rsid w:val="006F0C34"/>
    <w:rsid w:val="007C44A0"/>
    <w:rsid w:val="007E6334"/>
    <w:rsid w:val="008609FE"/>
    <w:rsid w:val="008C05E8"/>
    <w:rsid w:val="00955544"/>
    <w:rsid w:val="009A7A5F"/>
    <w:rsid w:val="009D6AD5"/>
    <w:rsid w:val="009D6D28"/>
    <w:rsid w:val="009E3266"/>
    <w:rsid w:val="009F65C1"/>
    <w:rsid w:val="00A24DD5"/>
    <w:rsid w:val="00A77B33"/>
    <w:rsid w:val="00AE5BE2"/>
    <w:rsid w:val="00B12FCB"/>
    <w:rsid w:val="00B518D7"/>
    <w:rsid w:val="00B67277"/>
    <w:rsid w:val="00B822AA"/>
    <w:rsid w:val="00C73DEA"/>
    <w:rsid w:val="00CB3DCE"/>
    <w:rsid w:val="00CF0977"/>
    <w:rsid w:val="00CF1707"/>
    <w:rsid w:val="00CF3493"/>
    <w:rsid w:val="00DD0010"/>
    <w:rsid w:val="00DD3D81"/>
    <w:rsid w:val="00DE76E8"/>
    <w:rsid w:val="00E26CF9"/>
    <w:rsid w:val="00EC0718"/>
    <w:rsid w:val="00F03153"/>
    <w:rsid w:val="00F238BF"/>
    <w:rsid w:val="00F31881"/>
    <w:rsid w:val="00F32802"/>
    <w:rsid w:val="00F84847"/>
    <w:rsid w:val="00FD1E1A"/>
    <w:rsid w:val="00FF5FB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7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51813"/>
    <w:rPr>
      <w:color w:val="0563C1" w:themeColor="hyperlink"/>
      <w:u w:val="single"/>
    </w:rPr>
  </w:style>
  <w:style w:type="paragraph" w:styleId="Paragraphedeliste">
    <w:name w:val="List Paragraph"/>
    <w:basedOn w:val="Normal"/>
    <w:uiPriority w:val="34"/>
    <w:qFormat/>
    <w:rsid w:val="0029450F"/>
    <w:pPr>
      <w:ind w:left="720"/>
      <w:contextualSpacing/>
    </w:pPr>
  </w:style>
  <w:style w:type="paragraph" w:styleId="En-tte">
    <w:name w:val="header"/>
    <w:basedOn w:val="Normal"/>
    <w:link w:val="En-tteCar"/>
    <w:uiPriority w:val="99"/>
    <w:unhideWhenUsed/>
    <w:rsid w:val="0029450F"/>
    <w:pPr>
      <w:tabs>
        <w:tab w:val="center" w:pos="4536"/>
        <w:tab w:val="right" w:pos="9072"/>
      </w:tabs>
    </w:pPr>
  </w:style>
  <w:style w:type="character" w:customStyle="1" w:styleId="En-tteCar">
    <w:name w:val="En-tête Car"/>
    <w:basedOn w:val="Policepardfaut"/>
    <w:link w:val="En-tte"/>
    <w:uiPriority w:val="99"/>
    <w:rsid w:val="0029450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9450F"/>
    <w:pPr>
      <w:tabs>
        <w:tab w:val="center" w:pos="4536"/>
        <w:tab w:val="right" w:pos="9072"/>
      </w:tabs>
    </w:pPr>
  </w:style>
  <w:style w:type="character" w:customStyle="1" w:styleId="PieddepageCar">
    <w:name w:val="Pied de page Car"/>
    <w:basedOn w:val="Policepardfaut"/>
    <w:link w:val="Pieddepage"/>
    <w:uiPriority w:val="99"/>
    <w:rsid w:val="0029450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450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450F"/>
    <w:rPr>
      <w:rFonts w:ascii="Segoe UI" w:eastAsia="Times New Roman" w:hAnsi="Segoe UI" w:cs="Segoe UI"/>
      <w:sz w:val="18"/>
      <w:szCs w:val="18"/>
      <w:lang w:eastAsia="fr-FR"/>
    </w:rPr>
  </w:style>
  <w:style w:type="character" w:styleId="Lienhypertextesuivivisit">
    <w:name w:val="FollowedHyperlink"/>
    <w:basedOn w:val="Policepardfaut"/>
    <w:uiPriority w:val="99"/>
    <w:semiHidden/>
    <w:unhideWhenUsed/>
    <w:rsid w:val="001B7312"/>
    <w:rPr>
      <w:color w:val="954F72" w:themeColor="followedHyperlink"/>
      <w:u w:val="single"/>
    </w:rPr>
  </w:style>
  <w:style w:type="paragraph" w:styleId="Sansinterligne">
    <w:name w:val="No Spacing"/>
    <w:uiPriority w:val="1"/>
    <w:qFormat/>
    <w:rsid w:val="001B7312"/>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E7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87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51813"/>
    <w:rPr>
      <w:color w:val="0563C1" w:themeColor="hyperlink"/>
      <w:u w:val="single"/>
    </w:rPr>
  </w:style>
  <w:style w:type="paragraph" w:styleId="Paragraphedeliste">
    <w:name w:val="List Paragraph"/>
    <w:basedOn w:val="Normal"/>
    <w:uiPriority w:val="34"/>
    <w:qFormat/>
    <w:rsid w:val="0029450F"/>
    <w:pPr>
      <w:ind w:left="720"/>
      <w:contextualSpacing/>
    </w:pPr>
  </w:style>
  <w:style w:type="paragraph" w:styleId="En-tte">
    <w:name w:val="header"/>
    <w:basedOn w:val="Normal"/>
    <w:link w:val="En-tteCar"/>
    <w:uiPriority w:val="99"/>
    <w:unhideWhenUsed/>
    <w:rsid w:val="0029450F"/>
    <w:pPr>
      <w:tabs>
        <w:tab w:val="center" w:pos="4536"/>
        <w:tab w:val="right" w:pos="9072"/>
      </w:tabs>
    </w:pPr>
  </w:style>
  <w:style w:type="character" w:customStyle="1" w:styleId="En-tteCar">
    <w:name w:val="En-tête Car"/>
    <w:basedOn w:val="Policepardfaut"/>
    <w:link w:val="En-tte"/>
    <w:uiPriority w:val="99"/>
    <w:rsid w:val="0029450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9450F"/>
    <w:pPr>
      <w:tabs>
        <w:tab w:val="center" w:pos="4536"/>
        <w:tab w:val="right" w:pos="9072"/>
      </w:tabs>
    </w:pPr>
  </w:style>
  <w:style w:type="character" w:customStyle="1" w:styleId="PieddepageCar">
    <w:name w:val="Pied de page Car"/>
    <w:basedOn w:val="Policepardfaut"/>
    <w:link w:val="Pieddepage"/>
    <w:uiPriority w:val="99"/>
    <w:rsid w:val="0029450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9450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450F"/>
    <w:rPr>
      <w:rFonts w:ascii="Segoe UI" w:eastAsia="Times New Roman" w:hAnsi="Segoe UI" w:cs="Segoe UI"/>
      <w:sz w:val="18"/>
      <w:szCs w:val="18"/>
      <w:lang w:eastAsia="fr-FR"/>
    </w:rPr>
  </w:style>
  <w:style w:type="character" w:styleId="Lienhypertextesuivivisit">
    <w:name w:val="FollowedHyperlink"/>
    <w:basedOn w:val="Policepardfaut"/>
    <w:uiPriority w:val="99"/>
    <w:semiHidden/>
    <w:unhideWhenUsed/>
    <w:rsid w:val="001B7312"/>
    <w:rPr>
      <w:color w:val="954F72" w:themeColor="followedHyperlink"/>
      <w:u w:val="single"/>
    </w:rPr>
  </w:style>
  <w:style w:type="paragraph" w:styleId="Sansinterligne">
    <w:name w:val="No Spacing"/>
    <w:uiPriority w:val="1"/>
    <w:qFormat/>
    <w:rsid w:val="001B7312"/>
    <w:pPr>
      <w:spacing w:after="0"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E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90405303">
      <w:bodyDiv w:val="1"/>
      <w:marLeft w:val="0"/>
      <w:marRight w:val="0"/>
      <w:marTop w:val="0"/>
      <w:marBottom w:val="0"/>
      <w:divBdr>
        <w:top w:val="none" w:sz="0" w:space="0" w:color="auto"/>
        <w:left w:val="none" w:sz="0" w:space="0" w:color="auto"/>
        <w:bottom w:val="none" w:sz="0" w:space="0" w:color="auto"/>
        <w:right w:val="none" w:sz="0" w:space="0" w:color="auto"/>
      </w:divBdr>
    </w:div>
    <w:div w:id="1019507484">
      <w:bodyDiv w:val="1"/>
      <w:marLeft w:val="0"/>
      <w:marRight w:val="0"/>
      <w:marTop w:val="0"/>
      <w:marBottom w:val="0"/>
      <w:divBdr>
        <w:top w:val="none" w:sz="0" w:space="0" w:color="auto"/>
        <w:left w:val="none" w:sz="0" w:space="0" w:color="auto"/>
        <w:bottom w:val="none" w:sz="0" w:space="0" w:color="auto"/>
        <w:right w:val="none" w:sz="0" w:space="0" w:color="auto"/>
      </w:divBdr>
    </w:div>
    <w:div w:id="202173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lejdd.ladmedia.fr/var/lejdd/storage/images/media/images/abstention-jeunes/7772461-1-fre-FR/abstention-jeunes.jpg"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jdd.fr/Election-presidentielle-2012/Actualite/Selon-un-sondage-Ifop-JDD-les-polemiques-constituent-un-tue-l-amour-electoral-et-participatif-49143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hyperlink" Target="http://www.youtube.com/watch?v=WuQx94VIdf4&amp;feature=player_embedde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CD25-1CAC-4264-9C80-94C996E5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674</Words>
  <Characters>3710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 BOUVIER</dc:creator>
  <cp:lastModifiedBy>cloclo_toto</cp:lastModifiedBy>
  <cp:revision>2</cp:revision>
  <cp:lastPrinted>2016-05-11T07:23:00Z</cp:lastPrinted>
  <dcterms:created xsi:type="dcterms:W3CDTF">2017-06-28T09:56:00Z</dcterms:created>
  <dcterms:modified xsi:type="dcterms:W3CDTF">2017-06-28T09:56:00Z</dcterms:modified>
</cp:coreProperties>
</file>