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4C" w:rsidRDefault="000D2F4C" w:rsidP="004C7A7B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4.85pt;margin-top:-13.8pt;width:107.25pt;height:55.1pt;z-index:251641856" fillcolor="#95b3d7">
            <v:shadow on="t" opacity=".5" offset="-6pt,-6pt"/>
            <v:textbox>
              <w:txbxContent>
                <w:p w:rsidR="000D2F4C" w:rsidRPr="00071696" w:rsidRDefault="000D2F4C" w:rsidP="004C7A7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071696">
                    <w:rPr>
                      <w:b/>
                      <w:sz w:val="20"/>
                      <w:szCs w:val="20"/>
                    </w:rPr>
                    <w:t>Prénom :</w:t>
                  </w:r>
                </w:p>
                <w:p w:rsidR="000D2F4C" w:rsidRPr="00071696" w:rsidRDefault="000D2F4C" w:rsidP="004C7A7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</w:p>
                <w:p w:rsidR="000D2F4C" w:rsidRPr="00071696" w:rsidRDefault="000D2F4C" w:rsidP="004C7A7B">
                  <w:pPr>
                    <w:rPr>
                      <w:b/>
                      <w:sz w:val="20"/>
                      <w:szCs w:val="20"/>
                    </w:rPr>
                  </w:pPr>
                  <w:r w:rsidRPr="00071696">
                    <w:rPr>
                      <w:b/>
                      <w:sz w:val="20"/>
                      <w:szCs w:val="20"/>
                    </w:rPr>
                    <w:t>Nom 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27" style="position:absolute;margin-left:90.4pt;margin-top:-17.9pt;width:294pt;height:59.2pt;z-index:251640832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0D2F4C" w:rsidRPr="004C7A7B" w:rsidRDefault="000D2F4C" w:rsidP="004C7A7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7A7B">
                    <w:rPr>
                      <w:b/>
                      <w:sz w:val="28"/>
                      <w:szCs w:val="28"/>
                    </w:rPr>
                    <w:t>La décolonisation et la construction de nouveaux Etats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028" type="#_x0000_t202" style="position:absolute;margin-left:396.8pt;margin-top:-9.3pt;width:90pt;height:39pt;z-index:251639808" fillcolor="#95b3d7">
            <v:shadow on="t" opacity=".5" offset="-6pt,-6pt"/>
            <v:textbox>
              <w:txbxContent>
                <w:p w:rsidR="000D2F4C" w:rsidRPr="006934F6" w:rsidRDefault="000D2F4C" w:rsidP="004C7A7B">
                  <w:pPr>
                    <w:rPr>
                      <w:b/>
                    </w:rPr>
                  </w:pPr>
                  <w:r w:rsidRPr="006934F6">
                    <w:rPr>
                      <w:b/>
                    </w:rPr>
                    <w:t>Classe :</w:t>
                  </w:r>
                </w:p>
              </w:txbxContent>
            </v:textbox>
          </v:shape>
        </w:pict>
      </w:r>
    </w:p>
    <w:p w:rsidR="000D2F4C" w:rsidRDefault="000D2F4C" w:rsidP="004C7A7B"/>
    <w:p w:rsidR="000D2F4C" w:rsidRPr="004C7A7B" w:rsidRDefault="000D2F4C" w:rsidP="004C7A7B">
      <w:pPr>
        <w:spacing w:after="0"/>
        <w:rPr>
          <w:b/>
          <w:u w:val="single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5.35pt;margin-top:4.25pt;width:279.45pt;height:166.95pt;z-index:251659264" stroked="t" strokecolor="#365f91">
            <v:imagedata r:id="rId6" o:title=""/>
          </v:shape>
        </w:pict>
      </w:r>
      <w:r>
        <w:rPr>
          <w:noProof/>
          <w:lang w:eastAsia="fr-FR"/>
        </w:rPr>
        <w:pict>
          <v:shape id="Image 14" o:spid="_x0000_s1030" type="#_x0000_t75" style="position:absolute;margin-left:-.1pt;margin-top:19.8pt;width:196pt;height:158.4pt;z-index:-251653120;visibility:visible" stroked="t" strokecolor="#17375e">
            <v:imagedata r:id="rId7" o:title=""/>
          </v:shape>
        </w:pict>
      </w:r>
      <w:r w:rsidRPr="004C7A7B">
        <w:rPr>
          <w:b/>
          <w:u w:val="single"/>
        </w:rPr>
        <w:t>I : La société coloniale</w:t>
      </w:r>
    </w:p>
    <w:p w:rsidR="000D2F4C" w:rsidRDefault="000D2F4C" w:rsidP="004C7A7B"/>
    <w:p w:rsidR="000D2F4C" w:rsidRPr="00B458D6" w:rsidRDefault="000D2F4C" w:rsidP="00B458D6">
      <w:r>
        <w:rPr>
          <w:noProof/>
          <w:lang w:eastAsia="fr-FR"/>
        </w:rPr>
        <w:pict>
          <v:shape id="Image 10" o:spid="_x0000_s1031" type="#_x0000_t75" style="position:absolute;margin-left:-.35pt;margin-top:148.65pt;width:196pt;height:220.5pt;z-index:-251654144;visibility:visible" stroked="t" strokecolor="#376092">
            <v:imagedata r:id="rId8" o:title=""/>
          </v:shape>
        </w:pict>
      </w:r>
      <w:r>
        <w:rPr>
          <w:noProof/>
          <w:lang w:eastAsia="fr-FR"/>
        </w:rPr>
        <w:pict>
          <v:roundrect id="_x0000_s1032" style="position:absolute;margin-left:-29.05pt;margin-top:386.1pt;width:525.35pt;height:220.85pt;z-index:251644928" arcsize="10923f" fillcolor="#95b3d7" strokecolor="#95b3d7" strokeweight="1pt">
            <v:fill color2="#dbe5f1" angle="-45" focusposition="1" focussize="" focus="-50%" type="gradient"/>
            <v:shadow on="t" type="perspective" color="#243f60" opacity=".5" offset="1pt" offset2="-3pt"/>
            <v:textbox style="mso-next-textbox:#_x0000_s1032">
              <w:txbxContent>
                <w:p w:rsidR="000D2F4C" w:rsidRPr="003E1D3C" w:rsidRDefault="000D2F4C" w:rsidP="004C7A7B">
                  <w:pPr>
                    <w:spacing w:after="0"/>
                    <w:ind w:firstLine="708"/>
                    <w:jc w:val="both"/>
                    <w:rPr>
                      <w:rFonts w:cs="Tahoma"/>
                    </w:rPr>
                  </w:pPr>
                  <w:r>
                    <w:rPr>
                      <w:rFonts w:cs="Tahoma"/>
                      <w:b/>
                    </w:rPr>
                    <w:t>Comment Jules Ferry justifie-t-il la colonisation dans son discours de juillet 1885 ? Les deux autres documents illustrent-ils l’ensemble de son discours ? Pourquoi ?</w:t>
                  </w:r>
                </w:p>
                <w:p w:rsidR="000D2F4C" w:rsidRPr="00057156" w:rsidRDefault="000D2F4C" w:rsidP="004C7A7B">
                  <w:pPr>
                    <w:spacing w:line="360" w:lineRule="auto"/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0D2F4C" w:rsidRDefault="000D2F4C" w:rsidP="004C7A7B"/>
              </w:txbxContent>
            </v:textbox>
          </v:roundrect>
        </w:pict>
      </w:r>
      <w:r>
        <w:rPr>
          <w:noProof/>
          <w:lang w:eastAsia="fr-FR"/>
        </w:rPr>
        <w:pict>
          <v:shape id="_x0000_s1033" type="#_x0000_t202" style="position:absolute;margin-left:222.85pt;margin-top:139.35pt;width:263.95pt;height:230.8pt;z-index:251643904" strokecolor="#365f91" strokeweight="1.5pt">
            <v:textbox>
              <w:txbxContent>
                <w:p w:rsidR="000D2F4C" w:rsidRPr="004C7A7B" w:rsidRDefault="000D2F4C" w:rsidP="004C7A7B">
                  <w:pPr>
                    <w:rPr>
                      <w:b/>
                      <w:sz w:val="18"/>
                      <w:szCs w:val="18"/>
                      <w:vertAlign w:val="superscript"/>
                    </w:rPr>
                  </w:pPr>
                  <w:r w:rsidRPr="004C7A7B">
                    <w:rPr>
                      <w:b/>
                      <w:sz w:val="18"/>
                      <w:szCs w:val="18"/>
                      <w:vertAlign w:val="superscript"/>
                    </w:rPr>
                    <w:t>Discours de Jules Ferry – 28 juillet 1885</w:t>
                  </w:r>
                </w:p>
                <w:p w:rsidR="000D2F4C" w:rsidRPr="004C7A7B" w:rsidRDefault="000D2F4C" w:rsidP="004C7A7B">
                  <w:pPr>
                    <w:jc w:val="both"/>
                    <w:rPr>
                      <w:sz w:val="18"/>
                      <w:szCs w:val="18"/>
                    </w:rPr>
                  </w:pPr>
                  <w:r w:rsidRPr="004C7A7B">
                    <w:rPr>
                      <w:sz w:val="18"/>
                      <w:szCs w:val="18"/>
                    </w:rPr>
                    <w:t>« Je répète qu’il y a pour les races supérieures un droit, parce qu’il y a un devoir pour elles. Elles ont le devoir de civiliser les races inférieures...</w:t>
                  </w:r>
                </w:p>
                <w:p w:rsidR="000D2F4C" w:rsidRPr="006E5936" w:rsidRDefault="000D2F4C" w:rsidP="004C7A7B">
                  <w:pPr>
                    <w:jc w:val="both"/>
                  </w:pPr>
                  <w:r w:rsidRPr="004C7A7B">
                    <w:rPr>
                      <w:sz w:val="18"/>
                      <w:szCs w:val="18"/>
                    </w:rPr>
                    <w:t>Je dis que la politique coloniale de la France, que la politique d’expansion coloniale, celle qui nous a fait aller, sous l’Empire, à Saïgon</w:t>
                  </w:r>
                  <w:bookmarkStart w:id="0" w:name="_GoBack"/>
                  <w:bookmarkEnd w:id="0"/>
                  <w:r w:rsidRPr="004C7A7B">
                    <w:rPr>
                      <w:sz w:val="18"/>
                      <w:szCs w:val="18"/>
                    </w:rPr>
                    <w:t>, en Cochinchine, celle qui nous a conduits en Tunisie, celle qui nous a amenés à Madagascar, je dis que cette politique d’expansion coloniale s’est inspirée d’une vérité sur laquelle il faut pourtant appeler un instant votre attention : à savoir qu’une marine comme la nôtre ne peut pas se passer, sur la surface des mers, d’abris solides, de défenses, de centres de ravitaillement. L’ignorez-vous, messieurs ? Regardez la carte du monde... et dites-moi si ces étapes de l’Indochine, de Madagascar, de la Tunisie ne sont pas des étapes nécessaires pour la sécurité de notre navigation </w:t>
                  </w:r>
                  <w:r w:rsidRPr="006E5936">
                    <w:t>?</w:t>
                  </w:r>
                </w:p>
                <w:p w:rsidR="000D2F4C" w:rsidRDefault="000D2F4C" w:rsidP="004C7A7B"/>
              </w:txbxContent>
            </v:textbox>
          </v:shape>
        </w:pict>
      </w:r>
      <w:r>
        <w:br w:type="page"/>
      </w:r>
      <w:r>
        <w:rPr>
          <w:noProof/>
          <w:lang w:eastAsia="fr-FR"/>
        </w:rPr>
        <w:pict>
          <v:shape id="Image 9" o:spid="_x0000_s1034" type="#_x0000_t75" style="position:absolute;margin-left:-11.55pt;margin-top:17.5pt;width:208.55pt;height:292.35pt;z-index:-251652096;visibility:visible">
            <v:imagedata r:id="rId9" o:title=""/>
          </v:shape>
        </w:pict>
      </w:r>
      <w:r w:rsidRPr="004C7A7B">
        <w:rPr>
          <w:b/>
          <w:u w:val="single"/>
        </w:rPr>
        <w:t>II : Les arguments contre la colonisation</w:t>
      </w:r>
    </w:p>
    <w:p w:rsidR="000D2F4C" w:rsidRDefault="000D2F4C" w:rsidP="004C7A7B">
      <w:r>
        <w:rPr>
          <w:noProof/>
          <w:lang w:eastAsia="fr-FR"/>
        </w:rPr>
        <w:pict>
          <v:group id="_x0000_s1035" style="position:absolute;margin-left:207pt;margin-top:-10.45pt;width:261pt;height:291pt;z-index:251658240" coordorigin="5557,1717" coordsize="5220,5820">
            <v:shape id="_x0000_s1036" type="#_x0000_t202" style="position:absolute;left:5557;top:1777;width:5220;height:5760" strokecolor="#69f" strokeweight="1.5pt">
              <v:textbox style="mso-next-textbox:#_x0000_s1036">
                <w:txbxContent>
                  <w:p w:rsidR="000D2F4C" w:rsidRDefault="000D2F4C"/>
                  <w:p w:rsidR="000D2F4C" w:rsidRDefault="000D2F4C" w:rsidP="00397010">
                    <w:pPr>
                      <w:jc w:val="both"/>
                    </w:pPr>
                  </w:p>
                  <w:p w:rsidR="000D2F4C" w:rsidRDefault="000D2F4C" w:rsidP="00397010">
                    <w:pPr>
                      <w:jc w:val="both"/>
                    </w:pPr>
                  </w:p>
                  <w:p w:rsidR="000D2F4C" w:rsidRPr="00397010" w:rsidRDefault="000D2F4C" w:rsidP="00397010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397010">
                      <w:rPr>
                        <w:sz w:val="20"/>
                        <w:szCs w:val="20"/>
                      </w:rPr>
                      <w:t>"On me parle de progrès, de "réalisations", de maladies guéries, de niveaux de vie élevés au-dessus d'eux-mêmes (...) Moi je parle de sociétés vidées d'elles-mêmes, des cultures confisquées, de religions assassinées, de magnificences artistiques anéanties, d'extraordinaires possibilités supprimées (...) Je parle de milliers d'hommes sacrifiés au Congo-Océan. Je parle de ceux qui, à l'heure où j'écris, sont entrain de creuser à la main le port d'Abidjan."</w:t>
                    </w:r>
                  </w:p>
                  <w:p w:rsidR="000D2F4C" w:rsidRPr="00397010" w:rsidRDefault="000D2F4C" w:rsidP="00397010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397010">
                      <w:rPr>
                        <w:sz w:val="20"/>
                        <w:szCs w:val="20"/>
                      </w:rPr>
                      <w:t>"Je parle de millions d'hommes à qui on a inculqué savamment la peur, le complexe d'infériorité, le tremblement, l'agenouillement, le désespoir, le larbinisme"</w:t>
                    </w:r>
                  </w:p>
                  <w:p w:rsidR="000D2F4C" w:rsidRPr="00397010" w:rsidRDefault="000D2F4C" w:rsidP="0039701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397010">
                      <w:rPr>
                        <w:sz w:val="18"/>
                        <w:szCs w:val="18"/>
                      </w:rPr>
                      <w:t>Aimé Césaire – Discours sur le colonialisme</w:t>
                    </w:r>
                  </w:p>
                </w:txbxContent>
              </v:textbox>
            </v:shape>
            <v:shape id="_x0000_s1037" type="#_x0000_t75" style="position:absolute;left:9517;top:1723;width:1242;height:1494;rotation:572360fd">
              <v:imagedata r:id="rId10" o:title=""/>
            </v:shape>
            <v:shape id="_x0000_s1038" type="#_x0000_t75" alt="trombonne2.gif" style="position:absolute;left:9289;top:1657;width:780;height:900;rotation:-4001989fd;visibility:visible">
              <v:imagedata r:id="rId11" o:title=""/>
            </v:shape>
            <v:shape id="_x0000_s1039" type="#_x0000_t202" style="position:absolute;left:5557;top:1777;width:3780;height:1260" filled="f" stroked="f">
              <v:textbox>
                <w:txbxContent>
                  <w:p w:rsidR="000D2F4C" w:rsidRPr="00C533A9" w:rsidRDefault="000D2F4C" w:rsidP="00397010">
                    <w:pPr>
                      <w:spacing w:after="0"/>
                      <w:jc w:val="both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533A9">
                      <w:rPr>
                        <w:b/>
                        <w:i/>
                        <w:sz w:val="18"/>
                        <w:szCs w:val="18"/>
                      </w:rPr>
                      <w:t>Aimé Césaire est un poète et homme politique martiniquais, fondateur du mouvement littéraire de la négritude et un anticolonialiste résolu</w:t>
                    </w:r>
                    <w:r w:rsidRPr="00C533A9">
                      <w:rPr>
                        <w:b/>
                        <w:i/>
                        <w:sz w:val="20"/>
                        <w:szCs w:val="20"/>
                      </w:rPr>
                      <w:t>.</w:t>
                    </w:r>
                  </w:p>
                  <w:p w:rsidR="000D2F4C" w:rsidRDefault="000D2F4C"/>
                </w:txbxContent>
              </v:textbox>
            </v:shape>
          </v:group>
        </w:pict>
      </w:r>
    </w:p>
    <w:p w:rsidR="000D2F4C" w:rsidRDefault="000D2F4C" w:rsidP="004C7A7B"/>
    <w:p w:rsidR="000D2F4C" w:rsidRDefault="000D2F4C" w:rsidP="004C7A7B"/>
    <w:tbl>
      <w:tblPr>
        <w:tblpPr w:leftFromText="141" w:rightFromText="141" w:vertAnchor="text" w:horzAnchor="margin" w:tblpX="-432" w:tblpY="4446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8"/>
        <w:gridCol w:w="5150"/>
      </w:tblGrid>
      <w:tr w:rsidR="000D2F4C">
        <w:tc>
          <w:tcPr>
            <w:tcW w:w="5038" w:type="dxa"/>
            <w:shd w:val="clear" w:color="auto" w:fill="95B3D7"/>
            <w:vAlign w:val="center"/>
          </w:tcPr>
          <w:p w:rsidR="000D2F4C" w:rsidRPr="00645E70" w:rsidRDefault="000D2F4C" w:rsidP="00645E70">
            <w:pPr>
              <w:jc w:val="center"/>
              <w:rPr>
                <w:b/>
              </w:rPr>
            </w:pPr>
            <w:r w:rsidRPr="00645E70">
              <w:rPr>
                <w:b/>
              </w:rPr>
              <w:t>Arguments de l’Affiche</w:t>
            </w:r>
          </w:p>
        </w:tc>
        <w:tc>
          <w:tcPr>
            <w:tcW w:w="5150" w:type="dxa"/>
            <w:shd w:val="clear" w:color="auto" w:fill="95B3D7"/>
            <w:vAlign w:val="center"/>
          </w:tcPr>
          <w:p w:rsidR="000D2F4C" w:rsidRPr="00645E70" w:rsidRDefault="000D2F4C" w:rsidP="00645E70">
            <w:pPr>
              <w:jc w:val="center"/>
              <w:rPr>
                <w:b/>
              </w:rPr>
            </w:pPr>
            <w:r w:rsidRPr="00645E70">
              <w:rPr>
                <w:b/>
              </w:rPr>
              <w:t>Arguments d’Aimé Césaire</w:t>
            </w:r>
          </w:p>
        </w:tc>
      </w:tr>
      <w:tr w:rsidR="000D2F4C">
        <w:tc>
          <w:tcPr>
            <w:tcW w:w="5038" w:type="dxa"/>
            <w:vAlign w:val="center"/>
          </w:tcPr>
          <w:p w:rsidR="000D2F4C" w:rsidRDefault="000D2F4C" w:rsidP="00645E70"/>
          <w:p w:rsidR="000D2F4C" w:rsidRDefault="000D2F4C" w:rsidP="00645E70"/>
          <w:p w:rsidR="000D2F4C" w:rsidRDefault="000D2F4C" w:rsidP="00645E70"/>
          <w:p w:rsidR="000D2F4C" w:rsidRDefault="000D2F4C" w:rsidP="00645E70"/>
          <w:p w:rsidR="000D2F4C" w:rsidRDefault="000D2F4C" w:rsidP="00645E70"/>
          <w:p w:rsidR="000D2F4C" w:rsidRDefault="000D2F4C" w:rsidP="00645E70"/>
          <w:p w:rsidR="000D2F4C" w:rsidRDefault="000D2F4C" w:rsidP="00645E70"/>
        </w:tc>
        <w:tc>
          <w:tcPr>
            <w:tcW w:w="5150" w:type="dxa"/>
            <w:vAlign w:val="center"/>
          </w:tcPr>
          <w:p w:rsidR="000D2F4C" w:rsidRDefault="000D2F4C" w:rsidP="00645E70"/>
        </w:tc>
      </w:tr>
    </w:tbl>
    <w:p w:rsidR="000D2F4C" w:rsidRPr="00B458D6" w:rsidRDefault="000D2F4C" w:rsidP="004C7A7B">
      <w:r>
        <w:rPr>
          <w:noProof/>
          <w:lang w:eastAsia="fr-FR"/>
        </w:rPr>
        <w:pict>
          <v:shape id="Image 6" o:spid="_x0000_s1040" type="#_x0000_t75" alt="Algérie 1954.jpg" style="position:absolute;margin-left:-27pt;margin-top:438.25pt;width:232.45pt;height:169pt;z-index:-251651072;visibility:visible;mso-position-horizontal-relative:text;mso-position-vertical-relative:text" stroked="t" strokecolor="#95b3d7">
            <v:imagedata r:id="rId12" o:title=""/>
          </v:shape>
        </w:pict>
      </w:r>
      <w:r>
        <w:rPr>
          <w:noProof/>
          <w:lang w:eastAsia="fr-FR"/>
        </w:rPr>
        <w:pict>
          <v:shape id="_x0000_s1041" type="#_x0000_t75" alt="Post-it2.png" style="position:absolute;margin-left:225pt;margin-top:437.2pt;width:264.45pt;height:177.6pt;z-index:251656192;visibility:visible;mso-wrap-distance-left:11.4pt;mso-wrap-distance-top:4.32pt;mso-wrap-distance-right:20.19pt;mso-wrap-distance-bottom:6.33pt;mso-position-horizontal-relative:text;mso-position-vertical-relative:text">
            <v:imagedata r:id="rId13" o:title=""/>
            <o:lock v:ext="edit" aspectratio="f"/>
          </v:shape>
        </w:pict>
      </w:r>
      <w:r>
        <w:rPr>
          <w:noProof/>
          <w:lang w:eastAsia="fr-FR"/>
        </w:rPr>
        <w:pict>
          <v:shape id="_x0000_s1042" type="#_x0000_t202" style="position:absolute;margin-left:243pt;margin-top:436.6pt;width:238.8pt;height:165.3pt;z-index:251657216;mso-position-horizontal-relative:text;mso-position-vertical-relative:text" filled="f" stroked="f">
            <v:textbox style="mso-next-textbox:#_x0000_s1042">
              <w:txbxContent>
                <w:p w:rsidR="000D2F4C" w:rsidRPr="004C7A7B" w:rsidRDefault="000D2F4C" w:rsidP="004C7A7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C7A7B">
                    <w:rPr>
                      <w:b/>
                      <w:sz w:val="18"/>
                      <w:szCs w:val="18"/>
                    </w:rPr>
                    <w:t xml:space="preserve">A qui </w:t>
                  </w:r>
                  <w:r>
                    <w:rPr>
                      <w:b/>
                      <w:sz w:val="18"/>
                      <w:szCs w:val="18"/>
                    </w:rPr>
                    <w:t>donnent raison les chiffres du t</w:t>
                  </w:r>
                  <w:r w:rsidRPr="004C7A7B">
                    <w:rPr>
                      <w:b/>
                      <w:sz w:val="18"/>
                      <w:szCs w:val="18"/>
                    </w:rPr>
                    <w:t>ableau : aux opposants ou aux défenseurs de la colonisation ?</w:t>
                  </w:r>
                </w:p>
                <w:p w:rsidR="000D2F4C" w:rsidRPr="004C7A7B" w:rsidRDefault="000D2F4C" w:rsidP="00397010">
                  <w:pPr>
                    <w:spacing w:line="480" w:lineRule="auto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0D2F4C" w:rsidRPr="002F6500" w:rsidRDefault="000D2F4C" w:rsidP="004C7A7B">
                  <w:pPr>
                    <w:rPr>
                      <w:b/>
                      <w:szCs w:val="20"/>
                    </w:rPr>
                  </w:pPr>
                </w:p>
              </w:txbxContent>
            </v:textbox>
          </v:shape>
        </w:pict>
      </w:r>
      <w:r>
        <w:br w:type="page"/>
      </w:r>
      <w:r w:rsidRPr="004C7A7B">
        <w:rPr>
          <w:b/>
          <w:u w:val="single"/>
        </w:rPr>
        <w:t>III :</w:t>
      </w:r>
      <w:r>
        <w:rPr>
          <w:b/>
          <w:u w:val="single"/>
        </w:rPr>
        <w:t xml:space="preserve"> Les personnages clef </w:t>
      </w:r>
      <w:r w:rsidRPr="004C7A7B">
        <w:rPr>
          <w:b/>
          <w:u w:val="single"/>
        </w:rPr>
        <w:t>de</w:t>
      </w:r>
      <w:r>
        <w:rPr>
          <w:b/>
          <w:u w:val="single"/>
        </w:rPr>
        <w:t xml:space="preserve"> la</w:t>
      </w:r>
      <w:r w:rsidRPr="004C7A7B">
        <w:rPr>
          <w:b/>
          <w:u w:val="single"/>
        </w:rPr>
        <w:t xml:space="preserve"> décolonisation</w:t>
      </w:r>
    </w:p>
    <w:p w:rsidR="000D2F4C" w:rsidRDefault="000D2F4C" w:rsidP="004C7A7B">
      <w:r>
        <w:rPr>
          <w:noProof/>
          <w:lang w:eastAsia="fr-FR"/>
        </w:rPr>
        <w:pict>
          <v:shape id="Image 37" o:spid="_x0000_s1043" type="#_x0000_t75" style="position:absolute;margin-left:-27.5pt;margin-top:18.75pt;width:70.5pt;height:94.9pt;z-index:-251640832;visibility:visible" stroked="t" strokecolor="#376092">
            <v:imagedata r:id="rId14" o:title=""/>
          </v:shape>
        </w:pict>
      </w:r>
      <w:r>
        <w:rPr>
          <w:noProof/>
          <w:lang w:eastAsia="fr-FR"/>
        </w:rPr>
        <w:pict>
          <v:shape id="Image 7" o:spid="_x0000_s1044" type="#_x0000_t75" alt="carte_monde_vierge.gif" style="position:absolute;margin-left:71.4pt;margin-top:24.1pt;width:300.8pt;height:269.2pt;z-index:-251650048;visibility:visible" stroked="t" strokecolor="#376092">
            <v:imagedata r:id="rId15" o:title=""/>
          </v:shape>
        </w:pict>
      </w:r>
      <w:r>
        <w:rPr>
          <w:noProof/>
          <w:lang w:eastAsia="fr-FR"/>
        </w:rPr>
        <w:pict>
          <v:shape id="Image 21" o:spid="_x0000_s1045" type="#_x0000_t75" style="position:absolute;margin-left:400.15pt;margin-top:23pt;width:73.25pt;height:89.9pt;z-index:-251649024;visibility:visible" stroked="t" strokecolor="#376092">
            <v:imagedata r:id="rId16" o:title=""/>
          </v:shape>
        </w:pict>
      </w:r>
    </w:p>
    <w:p w:rsidR="000D2F4C" w:rsidRDefault="000D2F4C" w:rsidP="004C7A7B"/>
    <w:p w:rsidR="000D2F4C" w:rsidRDefault="000D2F4C" w:rsidP="004C7A7B"/>
    <w:p w:rsidR="000D2F4C" w:rsidRDefault="000D2F4C" w:rsidP="004C7A7B"/>
    <w:p w:rsidR="000D2F4C" w:rsidRDefault="000D2F4C" w:rsidP="004C7A7B">
      <w:r>
        <w:rPr>
          <w:noProof/>
          <w:lang w:eastAsia="fr-FR"/>
        </w:rPr>
        <w:pict>
          <v:shape id="_x0000_s1046" type="#_x0000_t202" style="position:absolute;margin-left:-31.55pt;margin-top:16.9pt;width:79.65pt;height:30.5pt;z-index:251654144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202" style="position:absolute;margin-left:397pt;margin-top:16.9pt;width:79.65pt;height:30.5pt;z-index:251648000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tab/>
      </w:r>
    </w:p>
    <w:p w:rsidR="000D2F4C" w:rsidRDefault="000D2F4C" w:rsidP="004C7A7B"/>
    <w:p w:rsidR="000D2F4C" w:rsidRPr="00B458D6" w:rsidRDefault="000D2F4C" w:rsidP="004C7A7B">
      <w:r>
        <w:rPr>
          <w:noProof/>
          <w:lang w:eastAsia="fr-FR"/>
        </w:rPr>
        <w:pict>
          <v:shape id="Image 3" o:spid="_x0000_s1048" type="#_x0000_t75" alt="Post-it2.png" style="position:absolute;margin-left:267pt;margin-top:301.85pt;width:221.75pt;height:211.7pt;z-index:251638784;visibility:visible;mso-wrap-distance-left:12.36pt;mso-wrap-distance-top:4.8pt;mso-wrap-distance-right:22.38pt;mso-wrap-distance-bottom:7.77pt">
            <v:imagedata r:id="rId17" o:title=""/>
            <o:lock v:ext="edit" aspectratio="f"/>
          </v:shape>
        </w:pict>
      </w:r>
      <w:r>
        <w:rPr>
          <w:noProof/>
          <w:lang w:eastAsia="fr-FR"/>
        </w:rPr>
        <w:pict>
          <v:shape id="_x0000_s1049" type="#_x0000_t202" style="position:absolute;margin-left:283.4pt;margin-top:302.75pt;width:195.4pt;height:196.05pt;z-index:251655168" filled="f" stroked="f">
            <v:textbox style="mso-next-textbox:#_x0000_s1049">
              <w:txbxContent>
                <w:p w:rsidR="000D2F4C" w:rsidRPr="004C7A7B" w:rsidRDefault="000D2F4C" w:rsidP="006934F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Selon Nehru, quelle doit être l’attitude des jeunes Etats vis-à-vis des anciennes puissances coloniales  et vis-à-vis de la guerre froide ?</w:t>
                  </w:r>
                </w:p>
                <w:p w:rsidR="000D2F4C" w:rsidRPr="004C7A7B" w:rsidRDefault="000D2F4C" w:rsidP="006934F6">
                  <w:pPr>
                    <w:spacing w:line="360" w:lineRule="auto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0D2F4C" w:rsidRPr="002F6500" w:rsidRDefault="000D2F4C" w:rsidP="006934F6">
                  <w:pPr>
                    <w:rPr>
                      <w:b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0" type="#_x0000_t75" alt="Sans titre - 1.jpg" style="position:absolute;margin-left:-56.25pt;margin-top:318pt;width:315.85pt;height:181.4pt;z-index:-251639808;visibility:visible" stroked="t" strokecolor="#376092">
            <v:imagedata r:id="rId18" o:title="" croptop="1041f" cropbottom="1041f" cropleft="490f" cropright="490f"/>
          </v:shape>
        </w:pict>
      </w:r>
      <w:r>
        <w:rPr>
          <w:noProof/>
          <w:lang w:eastAsia="fr-FR"/>
        </w:rPr>
        <w:pict>
          <v:shape id="Image 24" o:spid="_x0000_s1051" type="#_x0000_t75" style="position:absolute;margin-left:-23.55pt;margin-top:4.55pt;width:68.4pt;height:89.2pt;z-index:-251645952;visibility:visible" stroked="t" strokecolor="#376092">
            <v:imagedata r:id="rId19" o:title=""/>
          </v:shape>
        </w:pict>
      </w:r>
      <w:r>
        <w:rPr>
          <w:noProof/>
          <w:lang w:eastAsia="fr-FR"/>
        </w:rPr>
        <w:pict>
          <v:shape id="_x0000_s1052" type="#_x0000_t202" style="position:absolute;margin-left:-29.35pt;margin-top:102.5pt;width:79.65pt;height:30.5pt;z-index:251651072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rPr>
          <w:noProof/>
          <w:lang w:eastAsia="fr-FR"/>
        </w:rPr>
        <w:pict>
          <v:shape id="Image 25" o:spid="_x0000_s1053" type="#_x0000_t75" style="position:absolute;margin-left:-24.35pt;margin-top:140.9pt;width:73pt;height:89.2pt;z-index:-251644928;visibility:visible" stroked="t" strokecolor="#376092">
            <v:imagedata r:id="rId20" o:title=""/>
          </v:shape>
        </w:pict>
      </w:r>
      <w:r>
        <w:rPr>
          <w:noProof/>
          <w:lang w:eastAsia="fr-FR"/>
        </w:rPr>
        <w:pict>
          <v:shape id="_x0000_s1054" type="#_x0000_t202" style="position:absolute;margin-left:-30.45pt;margin-top:253.85pt;width:79.65pt;height:30.5pt;z-index:251650048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rPr>
          <w:noProof/>
          <w:lang w:eastAsia="fr-FR"/>
        </w:rPr>
        <w:pict>
          <v:shape id="_x0000_s1055" type="#_x0000_t202" style="position:absolute;margin-left:78.55pt;margin-top:253.95pt;width:79.65pt;height:30.5pt;z-index:251653120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rPr>
          <w:noProof/>
          <w:lang w:eastAsia="fr-FR"/>
        </w:rPr>
        <w:pict>
          <v:shape id="Image 35" o:spid="_x0000_s1056" type="#_x0000_t75" style="position:absolute;margin-left:78.85pt;margin-top:151.4pt;width:76.1pt;height:91.9pt;z-index:-251641856;visibility:visible" stroked="t" strokecolor="#376092">
            <v:imagedata r:id="rId21" o:title=""/>
          </v:shape>
        </w:pict>
      </w:r>
      <w:r>
        <w:rPr>
          <w:noProof/>
          <w:lang w:eastAsia="fr-FR"/>
        </w:rPr>
        <w:pict>
          <v:shape id="_x0000_s1057" type="#_x0000_t202" style="position:absolute;margin-left:291.35pt;margin-top:253.85pt;width:79.65pt;height:30.5pt;z-index:251652096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rPr>
          <w:noProof/>
          <w:lang w:eastAsia="fr-FR"/>
        </w:rPr>
        <w:pict>
          <v:shape id="_x0000_s1058" type="#_x0000_t202" style="position:absolute;margin-left:188.75pt;margin-top:253.95pt;width:79.65pt;height:30.5pt;z-index:251649024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rPr>
          <w:noProof/>
          <w:lang w:eastAsia="fr-FR"/>
        </w:rPr>
        <w:pict>
          <v:shape id="Image 33" o:spid="_x0000_s1059" type="#_x0000_t75" style="position:absolute;margin-left:188.1pt;margin-top:151.4pt;width:75.45pt;height:92.75pt;z-index:-251642880;visibility:visible" stroked="t" strokecolor="#376092">
            <v:imagedata r:id="rId22" o:title=""/>
          </v:shape>
        </w:pict>
      </w:r>
      <w:r>
        <w:rPr>
          <w:noProof/>
          <w:lang w:eastAsia="fr-FR"/>
        </w:rPr>
        <w:pict>
          <v:shape id="Image 26" o:spid="_x0000_s1060" type="#_x0000_t75" style="position:absolute;margin-left:289.55pt;margin-top:150.75pt;width:74.7pt;height:92.55pt;z-index:-251643904;visibility:visible" stroked="t" strokecolor="#376092">
            <v:imagedata r:id="rId23" o:title=""/>
          </v:shape>
        </w:pict>
      </w:r>
      <w:r>
        <w:rPr>
          <w:noProof/>
          <w:lang w:eastAsia="fr-FR"/>
        </w:rPr>
        <w:pict>
          <v:shape id="_x0000_s1061" type="#_x0000_t202" style="position:absolute;margin-left:397pt;margin-top:253.95pt;width:79.65pt;height:30.5pt;z-index:251645952" strokecolor="#365f91" strokeweight="1.75pt">
            <v:textbox>
              <w:txbxContent>
                <w:p w:rsidR="000D2F4C" w:rsidRDefault="000D2F4C"/>
              </w:txbxContent>
            </v:textbox>
          </v:shape>
        </w:pict>
      </w:r>
      <w:r>
        <w:rPr>
          <w:noProof/>
          <w:lang w:eastAsia="fr-FR"/>
        </w:rPr>
        <w:pict>
          <v:shape id="_x0000_s1062" type="#_x0000_t202" style="position:absolute;margin-left:397pt;margin-top:107.75pt;width:79.65pt;height:30.5pt;z-index:251646976" strokecolor="#365f91" strokeweight="1.75pt">
            <v:textbox>
              <w:txbxContent>
                <w:p w:rsidR="000D2F4C" w:rsidRDefault="000D2F4C" w:rsidP="006934F6"/>
              </w:txbxContent>
            </v:textbox>
          </v:shape>
        </w:pict>
      </w:r>
      <w:r>
        <w:rPr>
          <w:noProof/>
          <w:lang w:eastAsia="fr-FR"/>
        </w:rPr>
        <w:pict>
          <v:shape id="Image 22" o:spid="_x0000_s1063" type="#_x0000_t75" style="position:absolute;margin-left:399.75pt;margin-top:4.55pt;width:74.65pt;height:97.35pt;z-index:-251648000;visibility:visible" stroked="t" strokecolor="#376092">
            <v:imagedata r:id="rId24" o:title=""/>
          </v:shape>
        </w:pict>
      </w:r>
      <w:r>
        <w:rPr>
          <w:noProof/>
          <w:lang w:eastAsia="fr-FR"/>
        </w:rPr>
        <w:pict>
          <v:shape id="Image 23" o:spid="_x0000_s1064" type="#_x0000_t75" style="position:absolute;margin-left:399.7pt;margin-top:144.85pt;width:78.65pt;height:98.15pt;z-index:-251646976;visibility:visible" stroked="t" strokecolor="#376092">
            <v:imagedata r:id="rId25" o:title=""/>
          </v:shape>
        </w:pict>
      </w:r>
      <w:r>
        <w:br w:type="page"/>
      </w:r>
      <w:r w:rsidRPr="004C7A7B">
        <w:rPr>
          <w:b/>
        </w:rPr>
        <w:t>IV : Le Processus de décolonisation</w:t>
      </w:r>
    </w:p>
    <w:p w:rsidR="000D2F4C" w:rsidRDefault="000D2F4C" w:rsidP="004C7A7B">
      <w:r>
        <w:rPr>
          <w:noProof/>
          <w:lang w:eastAsia="fr-FR"/>
        </w:rPr>
        <w:pict>
          <v:shape id="Image 2" o:spid="_x0000_s1065" type="#_x0000_t75" alt="frise-chronologique-d-colonisation-hatier-term-2004-p-77-jpg.jpg" style="position:absolute;margin-left:-40.35pt;margin-top:6.65pt;width:526.05pt;height:110.75pt;z-index:-251656192;visibility:visible" stroked="t" strokecolor="#376092">
            <v:imagedata r:id="rId26" o:title="" cropbottom="7443f"/>
          </v:shape>
        </w:pict>
      </w:r>
    </w:p>
    <w:p w:rsidR="000D2F4C" w:rsidRDefault="000D2F4C" w:rsidP="004C7A7B">
      <w:r>
        <w:rPr>
          <w:noProof/>
          <w:lang w:eastAsia="fr-FR"/>
        </w:rPr>
        <w:pict>
          <v:shape id="_x0000_s1066" type="#_x0000_t202" style="position:absolute;margin-left:-41.85pt;margin-top:599.8pt;width:518.85pt;height:42.3pt;z-index:251642880" fillcolor="#b8cce4" strokecolor="#365f91">
            <v:shadow on="t" opacity=".5" offset="6pt,-6pt"/>
            <v:textbox>
              <w:txbxContent>
                <w:p w:rsidR="000D2F4C" w:rsidRPr="004C7A7B" w:rsidRDefault="000D2F4C" w:rsidP="004C7A7B">
                  <w:pPr>
                    <w:rPr>
                      <w:b/>
                    </w:rPr>
                  </w:pPr>
                  <w:r w:rsidRPr="004C7A7B">
                    <w:rPr>
                      <w:b/>
                    </w:rPr>
                    <w:t>A l’aide de la chronologie, complétez la carte ci-dessus en respectant la légende. Cherchez ensuite sur Internet les dates d’accès à l’indépendance des pays non concernés par la chronologie.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7" type="#_x0000_t75" alt="La_d__colonisation.jpg" style="position:absolute;margin-left:6.3pt;margin-top:111pt;width:443.45pt;height:478.45pt;z-index:-251655168;visibility:visible" stroked="t" strokecolor="#376092">
            <v:imagedata r:id="rId27" o:title="" croptop="450f" cropbottom="1199f" cropleft="649f" cropright="811f"/>
          </v:shape>
        </w:pict>
      </w:r>
    </w:p>
    <w:sectPr w:rsidR="000D2F4C" w:rsidSect="00C67C5C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F4C" w:rsidRDefault="000D2F4C" w:rsidP="004C7A7B">
      <w:r>
        <w:separator/>
      </w:r>
    </w:p>
  </w:endnote>
  <w:endnote w:type="continuationSeparator" w:id="0">
    <w:p w:rsidR="000D2F4C" w:rsidRDefault="000D2F4C" w:rsidP="004C7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F4C" w:rsidRDefault="000D2F4C" w:rsidP="004C7A7B">
      <w:r>
        <w:separator/>
      </w:r>
    </w:p>
  </w:footnote>
  <w:footnote w:type="continuationSeparator" w:id="0">
    <w:p w:rsidR="000D2F4C" w:rsidRDefault="000D2F4C" w:rsidP="004C7A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F4C" w:rsidRPr="004C7A7B" w:rsidRDefault="000D2F4C" w:rsidP="004C7A7B">
    <w:pPr>
      <w:pStyle w:val="Header"/>
      <w:rPr>
        <w:sz w:val="18"/>
        <w:szCs w:val="18"/>
      </w:rPr>
    </w:pPr>
    <w:r w:rsidRPr="004C7A7B">
      <w:rPr>
        <w:sz w:val="18"/>
        <w:szCs w:val="18"/>
      </w:rPr>
      <w:t xml:space="preserve">La décolonisation et la construction de nouveaux états  – Baccalauréat professionnel 3 ans </w:t>
    </w:r>
    <w:r>
      <w:rPr>
        <w:sz w:val="18"/>
        <w:szCs w:val="18"/>
      </w:rPr>
      <w:t xml:space="preserve"> - Classe de Terminale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17A7"/>
    <w:rsid w:val="0005237F"/>
    <w:rsid w:val="00057156"/>
    <w:rsid w:val="00071696"/>
    <w:rsid w:val="00087F91"/>
    <w:rsid w:val="000D2F4C"/>
    <w:rsid w:val="002641C0"/>
    <w:rsid w:val="002F6500"/>
    <w:rsid w:val="00300974"/>
    <w:rsid w:val="00397010"/>
    <w:rsid w:val="003E1D3C"/>
    <w:rsid w:val="004122E2"/>
    <w:rsid w:val="004573A2"/>
    <w:rsid w:val="004C7A7B"/>
    <w:rsid w:val="00540E61"/>
    <w:rsid w:val="00645E70"/>
    <w:rsid w:val="00667EDD"/>
    <w:rsid w:val="006934F6"/>
    <w:rsid w:val="006E5936"/>
    <w:rsid w:val="00760160"/>
    <w:rsid w:val="00785D46"/>
    <w:rsid w:val="007F1292"/>
    <w:rsid w:val="00873182"/>
    <w:rsid w:val="00970D55"/>
    <w:rsid w:val="009A2928"/>
    <w:rsid w:val="00AB323F"/>
    <w:rsid w:val="00B16DF7"/>
    <w:rsid w:val="00B217A7"/>
    <w:rsid w:val="00B458D6"/>
    <w:rsid w:val="00C533A9"/>
    <w:rsid w:val="00C67C5C"/>
    <w:rsid w:val="00E611C9"/>
    <w:rsid w:val="00EF01D4"/>
    <w:rsid w:val="00FE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A7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17A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B217A7"/>
  </w:style>
  <w:style w:type="paragraph" w:styleId="Footer">
    <w:name w:val="footer"/>
    <w:basedOn w:val="Normal"/>
    <w:link w:val="FooterChar"/>
    <w:uiPriority w:val="99"/>
    <w:semiHidden/>
    <w:rsid w:val="00B217A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217A7"/>
  </w:style>
  <w:style w:type="paragraph" w:styleId="BalloonText">
    <w:name w:val="Balloon Text"/>
    <w:basedOn w:val="Normal"/>
    <w:link w:val="BalloonTextChar"/>
    <w:uiPriority w:val="99"/>
    <w:semiHidden/>
    <w:rsid w:val="00B217A7"/>
    <w:pPr>
      <w:spacing w:after="0" w:line="240" w:lineRule="auto"/>
    </w:pPr>
    <w:rPr>
      <w:rFonts w:ascii="Tahoma" w:hAnsi="Tahoma"/>
      <w:sz w:val="16"/>
      <w:szCs w:val="16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A7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39701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397010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281</TotalTime>
  <Pages>4</Pages>
  <Words>40</Words>
  <Characters>225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</dc:creator>
  <cp:keywords/>
  <dc:description/>
  <cp:lastModifiedBy>François</cp:lastModifiedBy>
  <cp:revision>8</cp:revision>
  <cp:lastPrinted>2012-01-10T07:58:00Z</cp:lastPrinted>
  <dcterms:created xsi:type="dcterms:W3CDTF">2012-01-09T07:11:00Z</dcterms:created>
  <dcterms:modified xsi:type="dcterms:W3CDTF">2012-01-10T16:08:00Z</dcterms:modified>
</cp:coreProperties>
</file>