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A0F" w:rsidRDefault="00BF4A0F" w:rsidP="00774886">
      <w:pPr>
        <w:pStyle w:val="Sansinterligne"/>
      </w:pPr>
    </w:p>
    <w:p w:rsidR="00A1165B" w:rsidRDefault="00A1165B" w:rsidP="00A1165B">
      <w:pPr>
        <w:pStyle w:val="Sansinterligne"/>
        <w:jc w:val="right"/>
      </w:pPr>
      <w:r>
        <w:rPr>
          <w:noProof/>
          <w:lang w:eastAsia="fr-FR"/>
        </w:rPr>
        <w:drawing>
          <wp:inline distT="0" distB="0" distL="0" distR="0" wp14:anchorId="7BC2E72C" wp14:editId="7F2B7D30">
            <wp:extent cx="2181225" cy="84128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STUAIRE_PERENNE_GRI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3721" cy="842245"/>
                    </a:xfrm>
                    <a:prstGeom prst="rect">
                      <a:avLst/>
                    </a:prstGeom>
                  </pic:spPr>
                </pic:pic>
              </a:graphicData>
            </a:graphic>
          </wp:inline>
        </w:drawing>
      </w:r>
    </w:p>
    <w:p w:rsidR="00A1165B" w:rsidRDefault="00A1165B" w:rsidP="00A1165B">
      <w:pPr>
        <w:pStyle w:val="Sansinterligne"/>
        <w:rPr>
          <w:b/>
          <w:sz w:val="28"/>
          <w:szCs w:val="28"/>
        </w:rPr>
      </w:pPr>
    </w:p>
    <w:p w:rsidR="00A1165B" w:rsidRDefault="00A1165B" w:rsidP="00A1165B">
      <w:pPr>
        <w:pStyle w:val="Sansinterligne"/>
        <w:rPr>
          <w:b/>
          <w:sz w:val="28"/>
          <w:szCs w:val="28"/>
        </w:rPr>
      </w:pPr>
    </w:p>
    <w:p w:rsidR="00A1165B" w:rsidRPr="00BF4A0F" w:rsidRDefault="00A1165B" w:rsidP="00A1165B">
      <w:pPr>
        <w:pStyle w:val="Sansinterligne"/>
        <w:rPr>
          <w:b/>
          <w:sz w:val="28"/>
          <w:szCs w:val="28"/>
        </w:rPr>
      </w:pPr>
      <w:r w:rsidRPr="00BF4A0F">
        <w:rPr>
          <w:b/>
          <w:sz w:val="28"/>
          <w:szCs w:val="28"/>
        </w:rPr>
        <w:t>LE KIOSQUE ESTUAIRE</w:t>
      </w:r>
    </w:p>
    <w:p w:rsidR="00A1165B" w:rsidRDefault="00A1165B" w:rsidP="00A1165B">
      <w:pPr>
        <w:pStyle w:val="Sansinterligne"/>
      </w:pPr>
    </w:p>
    <w:p w:rsidR="00A1165B" w:rsidRDefault="00A1165B" w:rsidP="00A1165B">
      <w:pPr>
        <w:pStyle w:val="Sansinterligne"/>
        <w:ind w:firstLine="708"/>
        <w:rPr>
          <w:b/>
          <w:sz w:val="24"/>
          <w:szCs w:val="24"/>
        </w:rPr>
      </w:pPr>
      <w:r w:rsidRPr="00BF4A0F">
        <w:rPr>
          <w:b/>
          <w:sz w:val="24"/>
          <w:szCs w:val="24"/>
        </w:rPr>
        <w:t>Les conditions de prêt du Kiosque Estuaire</w:t>
      </w:r>
    </w:p>
    <w:p w:rsidR="00A1165B" w:rsidRPr="00BF4A0F" w:rsidRDefault="00A1165B" w:rsidP="00A1165B">
      <w:pPr>
        <w:pStyle w:val="Sansinterligne"/>
        <w:ind w:firstLine="708"/>
        <w:rPr>
          <w:b/>
          <w:sz w:val="24"/>
          <w:szCs w:val="24"/>
        </w:rPr>
      </w:pPr>
      <w:bookmarkStart w:id="0" w:name="_GoBack"/>
      <w:bookmarkEnd w:id="0"/>
    </w:p>
    <w:p w:rsidR="00A1165B" w:rsidRDefault="00A1165B" w:rsidP="00A1165B">
      <w:pPr>
        <w:pStyle w:val="Sansinterligne"/>
      </w:pPr>
    </w:p>
    <w:p w:rsidR="00A1165B" w:rsidRPr="007751B4" w:rsidRDefault="00A1165B" w:rsidP="00A1165B">
      <w:pPr>
        <w:pStyle w:val="Sansinterligne"/>
      </w:pPr>
      <w:r w:rsidRPr="007751B4">
        <w:t>. Demande à effectuer à l’attention d’Anne Guillou avant le 20 septembre 2013</w:t>
      </w:r>
    </w:p>
    <w:p w:rsidR="00A1165B" w:rsidRDefault="00A1165B" w:rsidP="00A1165B">
      <w:pPr>
        <w:pStyle w:val="Sansinterligne"/>
      </w:pPr>
      <w:r>
        <w:t>Cette demande doit être accompagnée d’une note d’intention et portée par un enseignant référent.</w:t>
      </w:r>
    </w:p>
    <w:p w:rsidR="00A1165B" w:rsidRDefault="00A1165B" w:rsidP="00A1165B">
      <w:pPr>
        <w:pStyle w:val="Sansinterligne"/>
      </w:pPr>
    </w:p>
    <w:p w:rsidR="00A1165B" w:rsidRDefault="00A1165B" w:rsidP="00A1165B">
      <w:pPr>
        <w:pStyle w:val="Sansinterligne"/>
      </w:pPr>
      <w:r>
        <w:t>. L’emprunt est gratuit.</w:t>
      </w:r>
    </w:p>
    <w:p w:rsidR="00A1165B" w:rsidRDefault="00A1165B" w:rsidP="00A1165B">
      <w:pPr>
        <w:pStyle w:val="Sansinterligne"/>
      </w:pPr>
      <w:r>
        <w:t>. Une convention de prêt sera rédigée entre le Voyage à Nantes et l’établissement.</w:t>
      </w:r>
    </w:p>
    <w:p w:rsidR="00A1165B" w:rsidRDefault="00A1165B" w:rsidP="00A1165B">
      <w:pPr>
        <w:pStyle w:val="Sansinterligne"/>
      </w:pPr>
      <w:r>
        <w:t>. L’assurance de l’établissement devra couvrir l’ensemble des ressources et supports contenus.</w:t>
      </w:r>
    </w:p>
    <w:p w:rsidR="00A1165B" w:rsidRDefault="00A1165B" w:rsidP="00A1165B">
      <w:pPr>
        <w:pStyle w:val="Sansinterligne"/>
      </w:pPr>
      <w:r>
        <w:t>. Le Kiosque sera déposé dans l’établissement par un membre de  l’équipe d’Estuaire. Le retour, quant à lui, sera assuré par le collège.</w:t>
      </w:r>
    </w:p>
    <w:p w:rsidR="00A1165B" w:rsidRDefault="00A1165B" w:rsidP="00A1165B">
      <w:pPr>
        <w:pStyle w:val="Sansinterligne"/>
      </w:pPr>
    </w:p>
    <w:p w:rsidR="00A1165B" w:rsidRDefault="00A1165B" w:rsidP="00A1165B">
      <w:pPr>
        <w:pStyle w:val="Sansinterligne"/>
      </w:pPr>
      <w:r>
        <w:t>. Durée du prêt :</w:t>
      </w:r>
    </w:p>
    <w:p w:rsidR="00A1165B" w:rsidRDefault="00A1165B" w:rsidP="00A1165B">
      <w:pPr>
        <w:pStyle w:val="Sansinterligne"/>
      </w:pPr>
      <w:r>
        <w:t>Septembre &gt; vacances de la Toussaint</w:t>
      </w:r>
    </w:p>
    <w:p w:rsidR="00A1165B" w:rsidRDefault="00A1165B" w:rsidP="00A1165B">
      <w:pPr>
        <w:pStyle w:val="Sansinterligne"/>
      </w:pPr>
      <w:r>
        <w:t>Novembre &gt; vacances de Noël</w:t>
      </w:r>
    </w:p>
    <w:p w:rsidR="00A1165B" w:rsidRDefault="00A1165B" w:rsidP="00A1165B">
      <w:pPr>
        <w:pStyle w:val="Sansinterligne"/>
      </w:pPr>
      <w:r>
        <w:t>Janvier 2014 &gt; vacances d’hiver</w:t>
      </w:r>
    </w:p>
    <w:p w:rsidR="00A1165B" w:rsidRDefault="00A1165B" w:rsidP="00A1165B">
      <w:pPr>
        <w:pStyle w:val="Sansinterligne"/>
      </w:pPr>
      <w:r>
        <w:t>Mi-mars &gt; vacances de Printemps</w:t>
      </w:r>
    </w:p>
    <w:p w:rsidR="00A1165B" w:rsidRDefault="00A1165B" w:rsidP="00A1165B">
      <w:pPr>
        <w:pStyle w:val="Sansinterligne"/>
      </w:pPr>
      <w:r>
        <w:t>Mi-mai &gt; vacances d’été</w:t>
      </w:r>
    </w:p>
    <w:p w:rsidR="00A1165B" w:rsidRDefault="00A1165B" w:rsidP="00A1165B">
      <w:pPr>
        <w:pStyle w:val="Sansinterligne"/>
      </w:pPr>
    </w:p>
    <w:p w:rsidR="00A1165B" w:rsidRPr="00BF4A0F" w:rsidRDefault="00A1165B" w:rsidP="00A1165B">
      <w:pPr>
        <w:pStyle w:val="Sansinterligne"/>
        <w:ind w:firstLine="708"/>
        <w:rPr>
          <w:b/>
          <w:sz w:val="24"/>
          <w:szCs w:val="24"/>
        </w:rPr>
      </w:pPr>
      <w:r w:rsidRPr="00BF4A0F">
        <w:rPr>
          <w:b/>
          <w:sz w:val="24"/>
          <w:szCs w:val="24"/>
        </w:rPr>
        <w:t>Un projet d’établissement</w:t>
      </w:r>
    </w:p>
    <w:p w:rsidR="00A1165B" w:rsidRDefault="00A1165B" w:rsidP="00A1165B">
      <w:pPr>
        <w:pStyle w:val="Sansinterligne"/>
        <w:jc w:val="both"/>
      </w:pPr>
      <w:r>
        <w:t xml:space="preserve">La présence du Kiosque Estuaire dans l’établissement donnera l’occasion de développer des projets transdisciplinaires et de mobiliser des classes sur plusieurs niveaux. En effet l’estuaire offre des opportunités pédagogiques qui permettent d’aborder de manière transversale un ensemble de domaines ayant trait aux sciences et vie de la terre, au français, à l’éducation civique, à l’histoire, à la géographie, aux sciences physiques et technologiques, à l’économie, à la littérature, aux arts plastiques, etc.  </w:t>
      </w:r>
    </w:p>
    <w:p w:rsidR="00A1165B" w:rsidRDefault="00A1165B" w:rsidP="00A1165B">
      <w:pPr>
        <w:pStyle w:val="Sansinterligne"/>
        <w:jc w:val="both"/>
      </w:pPr>
      <w:r>
        <w:t>Les projets de parcours d’élèves du primaire et du collège (en binôme) seront prioritaires lors des inscriptions.</w:t>
      </w:r>
    </w:p>
    <w:p w:rsidR="00A1165B" w:rsidRDefault="00A1165B" w:rsidP="00A1165B">
      <w:pPr>
        <w:pStyle w:val="Sansinterligne"/>
      </w:pPr>
    </w:p>
    <w:p w:rsidR="00A1165B" w:rsidRPr="00BF4A0F" w:rsidRDefault="00A1165B" w:rsidP="00A1165B">
      <w:pPr>
        <w:pStyle w:val="Sansinterligne"/>
        <w:ind w:firstLine="708"/>
        <w:rPr>
          <w:b/>
          <w:sz w:val="24"/>
          <w:szCs w:val="24"/>
        </w:rPr>
      </w:pPr>
      <w:r w:rsidRPr="00BF4A0F">
        <w:rPr>
          <w:b/>
          <w:sz w:val="24"/>
          <w:szCs w:val="24"/>
        </w:rPr>
        <w:t>La découverte des œuvres</w:t>
      </w:r>
    </w:p>
    <w:p w:rsidR="00A1165B" w:rsidRDefault="00A1165B" w:rsidP="00A1165B">
      <w:pPr>
        <w:pStyle w:val="Sansinterligne"/>
        <w:jc w:val="both"/>
      </w:pPr>
      <w:r>
        <w:t xml:space="preserve">Un médiateur accompagnera une classe lors d’une journée de découverte d’une sélection d’œuvres, in situ (voir les formules de visites proposées). Cette visite, prise en charge par Estuaire, devra s’effectuer sur la période d’emprunt. </w:t>
      </w:r>
    </w:p>
    <w:p w:rsidR="00A1165B" w:rsidRDefault="00A1165B" w:rsidP="00A1165B">
      <w:pPr>
        <w:pStyle w:val="Sansinterligne"/>
        <w:jc w:val="both"/>
      </w:pPr>
    </w:p>
    <w:p w:rsidR="00A1165B" w:rsidRDefault="00A1165B" w:rsidP="00A1165B">
      <w:pPr>
        <w:pStyle w:val="Sansinterligne"/>
      </w:pPr>
      <w:r>
        <w:tab/>
      </w:r>
    </w:p>
    <w:p w:rsidR="00A1165B" w:rsidRDefault="00A1165B" w:rsidP="00A1165B">
      <w:pPr>
        <w:pStyle w:val="Sansinterligne"/>
      </w:pPr>
    </w:p>
    <w:p w:rsidR="00A1165B" w:rsidRDefault="00A1165B" w:rsidP="00A1165B">
      <w:pPr>
        <w:pStyle w:val="Sansinterligne"/>
        <w:rPr>
          <w:b/>
          <w:sz w:val="24"/>
          <w:szCs w:val="24"/>
        </w:rPr>
      </w:pPr>
      <w:r>
        <w:t xml:space="preserve">              </w:t>
      </w:r>
      <w:r w:rsidRPr="0051240E">
        <w:rPr>
          <w:b/>
          <w:sz w:val="24"/>
          <w:szCs w:val="24"/>
        </w:rPr>
        <w:t>Contact</w:t>
      </w:r>
      <w:r>
        <w:rPr>
          <w:b/>
          <w:sz w:val="24"/>
          <w:szCs w:val="24"/>
        </w:rPr>
        <w:t xml:space="preserve"> : </w:t>
      </w:r>
      <w:r w:rsidRPr="0051240E">
        <w:rPr>
          <w:b/>
          <w:sz w:val="24"/>
          <w:szCs w:val="24"/>
        </w:rPr>
        <w:t>Anne Guillou</w:t>
      </w:r>
    </w:p>
    <w:p w:rsidR="00A1165B" w:rsidRDefault="00A1165B" w:rsidP="00A1165B">
      <w:pPr>
        <w:pStyle w:val="Sansinterligne"/>
        <w:rPr>
          <w:b/>
          <w:sz w:val="24"/>
          <w:szCs w:val="24"/>
        </w:rPr>
      </w:pPr>
      <w:r>
        <w:rPr>
          <w:b/>
          <w:sz w:val="24"/>
          <w:szCs w:val="24"/>
        </w:rPr>
        <w:tab/>
        <w:t>Chargée des relations publiques Estuaire</w:t>
      </w:r>
    </w:p>
    <w:p w:rsidR="00A1165B" w:rsidRDefault="00A1165B" w:rsidP="00A1165B">
      <w:pPr>
        <w:pStyle w:val="Sansinterligne"/>
        <w:ind w:firstLine="708"/>
        <w:rPr>
          <w:b/>
          <w:sz w:val="24"/>
          <w:szCs w:val="24"/>
        </w:rPr>
      </w:pPr>
      <w:r>
        <w:rPr>
          <w:b/>
          <w:sz w:val="24"/>
          <w:szCs w:val="24"/>
        </w:rPr>
        <w:t>02.72.65.30.35</w:t>
      </w:r>
    </w:p>
    <w:p w:rsidR="00A409EE" w:rsidRPr="00A1165B" w:rsidRDefault="00A1165B" w:rsidP="00A1165B">
      <w:pPr>
        <w:pStyle w:val="Sansinterligne"/>
        <w:ind w:firstLine="708"/>
        <w:rPr>
          <w:b/>
          <w:sz w:val="24"/>
          <w:szCs w:val="24"/>
        </w:rPr>
      </w:pPr>
      <w:r>
        <w:rPr>
          <w:b/>
          <w:sz w:val="24"/>
          <w:szCs w:val="24"/>
        </w:rPr>
        <w:t>Anne.guillou@lvan.fr</w:t>
      </w:r>
    </w:p>
    <w:sectPr w:rsidR="00A409EE" w:rsidRPr="00A1165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DD7" w:rsidRDefault="009A0DD7" w:rsidP="00A1165B">
      <w:pPr>
        <w:spacing w:after="0" w:line="240" w:lineRule="auto"/>
      </w:pPr>
      <w:r>
        <w:separator/>
      </w:r>
    </w:p>
  </w:endnote>
  <w:endnote w:type="continuationSeparator" w:id="0">
    <w:p w:rsidR="009A0DD7" w:rsidRDefault="009A0DD7" w:rsidP="00A11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DD7" w:rsidRDefault="009A0DD7" w:rsidP="00A1165B">
      <w:pPr>
        <w:spacing w:after="0" w:line="240" w:lineRule="auto"/>
      </w:pPr>
      <w:r>
        <w:separator/>
      </w:r>
    </w:p>
  </w:footnote>
  <w:footnote w:type="continuationSeparator" w:id="0">
    <w:p w:rsidR="009A0DD7" w:rsidRDefault="009A0DD7" w:rsidP="00A116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F91"/>
    <w:rsid w:val="0017461A"/>
    <w:rsid w:val="001A4A93"/>
    <w:rsid w:val="002A01DF"/>
    <w:rsid w:val="002D1C71"/>
    <w:rsid w:val="0030130C"/>
    <w:rsid w:val="003C5F91"/>
    <w:rsid w:val="0051240E"/>
    <w:rsid w:val="00774886"/>
    <w:rsid w:val="007751B4"/>
    <w:rsid w:val="00995EAF"/>
    <w:rsid w:val="009A0DD7"/>
    <w:rsid w:val="00A1165B"/>
    <w:rsid w:val="00A32F51"/>
    <w:rsid w:val="00A409EE"/>
    <w:rsid w:val="00A65456"/>
    <w:rsid w:val="00AA47D3"/>
    <w:rsid w:val="00B44F73"/>
    <w:rsid w:val="00BF4A0F"/>
    <w:rsid w:val="00C640DE"/>
    <w:rsid w:val="00D3531E"/>
    <w:rsid w:val="00DB14F5"/>
    <w:rsid w:val="00DF4744"/>
    <w:rsid w:val="00E55997"/>
    <w:rsid w:val="00F076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74886"/>
    <w:pPr>
      <w:spacing w:after="0" w:line="240" w:lineRule="auto"/>
    </w:pPr>
  </w:style>
  <w:style w:type="paragraph" w:styleId="Textedebulles">
    <w:name w:val="Balloon Text"/>
    <w:basedOn w:val="Normal"/>
    <w:link w:val="TextedebullesCar"/>
    <w:uiPriority w:val="99"/>
    <w:semiHidden/>
    <w:unhideWhenUsed/>
    <w:rsid w:val="00BF4A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F4A0F"/>
    <w:rPr>
      <w:rFonts w:ascii="Tahoma" w:hAnsi="Tahoma" w:cs="Tahoma"/>
      <w:sz w:val="16"/>
      <w:szCs w:val="16"/>
    </w:rPr>
  </w:style>
  <w:style w:type="character" w:styleId="Lienhypertexte">
    <w:name w:val="Hyperlink"/>
    <w:basedOn w:val="Policepardfaut"/>
    <w:uiPriority w:val="99"/>
    <w:unhideWhenUsed/>
    <w:rsid w:val="0051240E"/>
    <w:rPr>
      <w:color w:val="0000FF" w:themeColor="hyperlink"/>
      <w:u w:val="single"/>
    </w:rPr>
  </w:style>
  <w:style w:type="paragraph" w:styleId="En-tte">
    <w:name w:val="header"/>
    <w:basedOn w:val="Normal"/>
    <w:link w:val="En-tteCar"/>
    <w:uiPriority w:val="99"/>
    <w:unhideWhenUsed/>
    <w:rsid w:val="00A1165B"/>
    <w:pPr>
      <w:tabs>
        <w:tab w:val="center" w:pos="4536"/>
        <w:tab w:val="right" w:pos="9072"/>
      </w:tabs>
      <w:spacing w:after="0" w:line="240" w:lineRule="auto"/>
    </w:pPr>
  </w:style>
  <w:style w:type="character" w:customStyle="1" w:styleId="En-tteCar">
    <w:name w:val="En-tête Car"/>
    <w:basedOn w:val="Policepardfaut"/>
    <w:link w:val="En-tte"/>
    <w:uiPriority w:val="99"/>
    <w:rsid w:val="00A1165B"/>
  </w:style>
  <w:style w:type="paragraph" w:styleId="Pieddepage">
    <w:name w:val="footer"/>
    <w:basedOn w:val="Normal"/>
    <w:link w:val="PieddepageCar"/>
    <w:uiPriority w:val="99"/>
    <w:unhideWhenUsed/>
    <w:rsid w:val="00A116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116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74886"/>
    <w:pPr>
      <w:spacing w:after="0" w:line="240" w:lineRule="auto"/>
    </w:pPr>
  </w:style>
  <w:style w:type="paragraph" w:styleId="Textedebulles">
    <w:name w:val="Balloon Text"/>
    <w:basedOn w:val="Normal"/>
    <w:link w:val="TextedebullesCar"/>
    <w:uiPriority w:val="99"/>
    <w:semiHidden/>
    <w:unhideWhenUsed/>
    <w:rsid w:val="00BF4A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F4A0F"/>
    <w:rPr>
      <w:rFonts w:ascii="Tahoma" w:hAnsi="Tahoma" w:cs="Tahoma"/>
      <w:sz w:val="16"/>
      <w:szCs w:val="16"/>
    </w:rPr>
  </w:style>
  <w:style w:type="character" w:styleId="Lienhypertexte">
    <w:name w:val="Hyperlink"/>
    <w:basedOn w:val="Policepardfaut"/>
    <w:uiPriority w:val="99"/>
    <w:unhideWhenUsed/>
    <w:rsid w:val="0051240E"/>
    <w:rPr>
      <w:color w:val="0000FF" w:themeColor="hyperlink"/>
      <w:u w:val="single"/>
    </w:rPr>
  </w:style>
  <w:style w:type="paragraph" w:styleId="En-tte">
    <w:name w:val="header"/>
    <w:basedOn w:val="Normal"/>
    <w:link w:val="En-tteCar"/>
    <w:uiPriority w:val="99"/>
    <w:unhideWhenUsed/>
    <w:rsid w:val="00A1165B"/>
    <w:pPr>
      <w:tabs>
        <w:tab w:val="center" w:pos="4536"/>
        <w:tab w:val="right" w:pos="9072"/>
      </w:tabs>
      <w:spacing w:after="0" w:line="240" w:lineRule="auto"/>
    </w:pPr>
  </w:style>
  <w:style w:type="character" w:customStyle="1" w:styleId="En-tteCar">
    <w:name w:val="En-tête Car"/>
    <w:basedOn w:val="Policepardfaut"/>
    <w:link w:val="En-tte"/>
    <w:uiPriority w:val="99"/>
    <w:rsid w:val="00A1165B"/>
  </w:style>
  <w:style w:type="paragraph" w:styleId="Pieddepage">
    <w:name w:val="footer"/>
    <w:basedOn w:val="Normal"/>
    <w:link w:val="PieddepageCar"/>
    <w:uiPriority w:val="99"/>
    <w:unhideWhenUsed/>
    <w:rsid w:val="00A116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116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DFCF8-E13F-4FAC-B5EA-B47F775D2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Pages>
  <Words>275</Words>
  <Characters>1517</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GUILLOU Anne</dc:creator>
  <cp:keywords/>
  <dc:description/>
  <cp:lastModifiedBy>Dominique</cp:lastModifiedBy>
  <cp:revision>10</cp:revision>
  <dcterms:created xsi:type="dcterms:W3CDTF">2013-05-27T16:09:00Z</dcterms:created>
  <dcterms:modified xsi:type="dcterms:W3CDTF">2013-06-19T17:28:00Z</dcterms:modified>
</cp:coreProperties>
</file>