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CE59" w14:textId="78A59A9E" w:rsidR="00E04D20" w:rsidRPr="00E04D20" w:rsidRDefault="00E04D20" w:rsidP="00E04D20">
      <w:pPr>
        <w:jc w:val="center"/>
        <w:rPr>
          <w:rFonts w:cstheme="minorHAnsi"/>
          <w:b/>
        </w:rPr>
      </w:pPr>
      <w:r w:rsidRPr="00E04D20">
        <w:rPr>
          <w:rFonts w:cstheme="minorHAnsi"/>
          <w:b/>
        </w:rPr>
        <w:t>Des exemples de ressources et d’animations pédagogiques en PSE</w:t>
      </w:r>
    </w:p>
    <w:p w14:paraId="282465E2" w14:textId="5ED7047D" w:rsidR="003A75C9" w:rsidRPr="008B766D" w:rsidRDefault="002E7AE6">
      <w:pPr>
        <w:rPr>
          <w:rFonts w:cstheme="minorHAnsi"/>
          <w:b/>
          <w:sz w:val="20"/>
          <w:szCs w:val="20"/>
        </w:rPr>
      </w:pPr>
      <w:r w:rsidRPr="008B766D">
        <w:rPr>
          <w:rFonts w:cstheme="minorHAnsi"/>
          <w:b/>
          <w:sz w:val="20"/>
          <w:szCs w:val="20"/>
        </w:rPr>
        <w:t>2</w:t>
      </w:r>
      <w:r w:rsidRPr="008B766D">
        <w:rPr>
          <w:rFonts w:cstheme="minorHAnsi"/>
          <w:b/>
          <w:sz w:val="20"/>
          <w:szCs w:val="20"/>
          <w:vertAlign w:val="superscript"/>
        </w:rPr>
        <w:t>nde</w:t>
      </w:r>
      <w:r w:rsidRPr="008B766D">
        <w:rPr>
          <w:rFonts w:cstheme="minorHAnsi"/>
          <w:b/>
          <w:sz w:val="20"/>
          <w:szCs w:val="20"/>
        </w:rPr>
        <w:t xml:space="preserve"> </w:t>
      </w:r>
      <w:r w:rsidR="00AB4079" w:rsidRPr="008B766D">
        <w:rPr>
          <w:rFonts w:cstheme="minorHAnsi"/>
          <w:b/>
          <w:sz w:val="20"/>
          <w:szCs w:val="20"/>
        </w:rPr>
        <w:t>BAC PRO</w:t>
      </w:r>
    </w:p>
    <w:tbl>
      <w:tblPr>
        <w:tblStyle w:val="Grilledutableau"/>
        <w:tblW w:w="0" w:type="auto"/>
        <w:tblLayout w:type="fixed"/>
        <w:tblLook w:val="04A0" w:firstRow="1" w:lastRow="0" w:firstColumn="1" w:lastColumn="0" w:noHBand="0" w:noVBand="1"/>
      </w:tblPr>
      <w:tblGrid>
        <w:gridCol w:w="1631"/>
        <w:gridCol w:w="774"/>
        <w:gridCol w:w="142"/>
        <w:gridCol w:w="2025"/>
        <w:gridCol w:w="810"/>
        <w:gridCol w:w="2132"/>
        <w:gridCol w:w="845"/>
        <w:gridCol w:w="2097"/>
      </w:tblGrid>
      <w:tr w:rsidR="0020129F" w:rsidRPr="008B766D" w14:paraId="0466A17C" w14:textId="77777777" w:rsidTr="002D00EC">
        <w:tc>
          <w:tcPr>
            <w:tcW w:w="1631" w:type="dxa"/>
            <w:vMerge w:val="restart"/>
            <w:vAlign w:val="center"/>
          </w:tcPr>
          <w:p w14:paraId="1765583C" w14:textId="042DE985" w:rsidR="0020129F" w:rsidRPr="008B766D" w:rsidRDefault="0020129F" w:rsidP="0020129F">
            <w:pPr>
              <w:jc w:val="center"/>
              <w:rPr>
                <w:rFonts w:cstheme="minorHAnsi"/>
                <w:b/>
                <w:sz w:val="20"/>
                <w:szCs w:val="20"/>
              </w:rPr>
            </w:pPr>
            <w:r w:rsidRPr="008B766D">
              <w:rPr>
                <w:rFonts w:cstheme="minorHAnsi"/>
                <w:b/>
                <w:sz w:val="20"/>
                <w:szCs w:val="20"/>
              </w:rPr>
              <w:t>Supports</w:t>
            </w:r>
          </w:p>
        </w:tc>
        <w:tc>
          <w:tcPr>
            <w:tcW w:w="774" w:type="dxa"/>
            <w:vAlign w:val="center"/>
          </w:tcPr>
          <w:p w14:paraId="0B4B9211" w14:textId="000828F0" w:rsidR="0020129F" w:rsidRPr="008B766D" w:rsidRDefault="002503EE" w:rsidP="0099066B">
            <w:pPr>
              <w:rPr>
                <w:rFonts w:cstheme="minorHAnsi"/>
                <w:b/>
                <w:sz w:val="20"/>
                <w:szCs w:val="20"/>
              </w:rPr>
            </w:pPr>
            <w:r w:rsidRPr="008B766D">
              <w:rPr>
                <w:rFonts w:cstheme="minorHAnsi"/>
                <w:noProof/>
                <w:sz w:val="20"/>
                <w:szCs w:val="20"/>
                <w:lang w:eastAsia="fr-FR"/>
              </w:rPr>
              <w:drawing>
                <wp:inline distT="0" distB="0" distL="0" distR="0" wp14:anchorId="77907338" wp14:editId="322FF2A0">
                  <wp:extent cx="286603" cy="214952"/>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extLst>
                              <a:ext uri="{28A0092B-C50C-407E-A947-70E740481C1C}">
                                <a14:useLocalDpi xmlns:a14="http://schemas.microsoft.com/office/drawing/2010/main" val="0"/>
                              </a:ext>
                            </a:extLst>
                          </a:blip>
                          <a:srcRect l="23457" t="12354" r="23148" b="12354"/>
                          <a:stretch>
                            <a:fillRect/>
                          </a:stretch>
                        </pic:blipFill>
                        <pic:spPr bwMode="auto">
                          <a:xfrm>
                            <a:off x="0" y="0"/>
                            <a:ext cx="290371" cy="217778"/>
                          </a:xfrm>
                          <a:prstGeom prst="rect">
                            <a:avLst/>
                          </a:prstGeom>
                          <a:solidFill>
                            <a:srgbClr val="FFFFFF"/>
                          </a:solidFill>
                          <a:ln>
                            <a:noFill/>
                          </a:ln>
                        </pic:spPr>
                      </pic:pic>
                    </a:graphicData>
                  </a:graphic>
                </wp:inline>
              </w:drawing>
            </w:r>
          </w:p>
        </w:tc>
        <w:tc>
          <w:tcPr>
            <w:tcW w:w="2167" w:type="dxa"/>
            <w:gridSpan w:val="2"/>
            <w:vAlign w:val="center"/>
          </w:tcPr>
          <w:p w14:paraId="29E8CAF3" w14:textId="57B8226A" w:rsidR="0020129F" w:rsidRPr="008B766D" w:rsidRDefault="0020129F" w:rsidP="0099066B">
            <w:pPr>
              <w:rPr>
                <w:rFonts w:cstheme="minorHAnsi"/>
                <w:bCs/>
                <w:sz w:val="20"/>
                <w:szCs w:val="20"/>
              </w:rPr>
            </w:pPr>
            <w:r w:rsidRPr="008B766D">
              <w:rPr>
                <w:rFonts w:cstheme="minorHAnsi"/>
                <w:bCs/>
                <w:sz w:val="20"/>
                <w:szCs w:val="20"/>
              </w:rPr>
              <w:t>Information</w:t>
            </w:r>
          </w:p>
        </w:tc>
        <w:tc>
          <w:tcPr>
            <w:tcW w:w="810" w:type="dxa"/>
            <w:vAlign w:val="center"/>
          </w:tcPr>
          <w:p w14:paraId="4C8220E4" w14:textId="3C339607" w:rsidR="0020129F" w:rsidRPr="008B766D" w:rsidRDefault="002503EE" w:rsidP="0099066B">
            <w:pPr>
              <w:rPr>
                <w:rFonts w:cstheme="minorHAnsi"/>
                <w:b/>
                <w:sz w:val="20"/>
                <w:szCs w:val="20"/>
              </w:rPr>
            </w:pPr>
            <w:r w:rsidRPr="008B766D">
              <w:rPr>
                <w:rFonts w:cstheme="minorHAnsi"/>
                <w:noProof/>
                <w:color w:val="000000"/>
                <w:sz w:val="20"/>
                <w:szCs w:val="20"/>
                <w:lang w:eastAsia="fr-FR"/>
              </w:rPr>
              <w:drawing>
                <wp:inline distT="0" distB="0" distL="0" distR="0" wp14:anchorId="0AB8A077" wp14:editId="41F220E4">
                  <wp:extent cx="293427" cy="247366"/>
                  <wp:effectExtent l="0" t="0" r="0" b="63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a:extLst>
                              <a:ext uri="{28A0092B-C50C-407E-A947-70E740481C1C}">
                                <a14:useLocalDpi xmlns:a14="http://schemas.microsoft.com/office/drawing/2010/main" val="0"/>
                              </a:ext>
                            </a:extLst>
                          </a:blip>
                          <a:srcRect l="-209" t="-250" r="-209" b="-250"/>
                          <a:stretch>
                            <a:fillRect/>
                          </a:stretch>
                        </pic:blipFill>
                        <pic:spPr bwMode="auto">
                          <a:xfrm>
                            <a:off x="0" y="0"/>
                            <a:ext cx="298634" cy="251755"/>
                          </a:xfrm>
                          <a:prstGeom prst="rect">
                            <a:avLst/>
                          </a:prstGeom>
                          <a:solidFill>
                            <a:srgbClr val="FFFFFF"/>
                          </a:solidFill>
                          <a:ln>
                            <a:noFill/>
                          </a:ln>
                        </pic:spPr>
                      </pic:pic>
                    </a:graphicData>
                  </a:graphic>
                </wp:inline>
              </w:drawing>
            </w:r>
          </w:p>
        </w:tc>
        <w:tc>
          <w:tcPr>
            <w:tcW w:w="2132" w:type="dxa"/>
            <w:vAlign w:val="center"/>
          </w:tcPr>
          <w:p w14:paraId="5CD06918" w14:textId="43616BD8" w:rsidR="002503EE" w:rsidRPr="008B766D" w:rsidRDefault="0020129F" w:rsidP="002503EE">
            <w:pPr>
              <w:rPr>
                <w:rFonts w:cstheme="minorHAnsi"/>
                <w:bCs/>
                <w:sz w:val="20"/>
                <w:szCs w:val="20"/>
              </w:rPr>
            </w:pPr>
            <w:r w:rsidRPr="008B766D">
              <w:rPr>
                <w:rFonts w:cstheme="minorHAnsi"/>
                <w:bCs/>
                <w:sz w:val="20"/>
                <w:szCs w:val="20"/>
              </w:rPr>
              <w:t>Jeu</w:t>
            </w:r>
            <w:r w:rsidR="002503EE" w:rsidRPr="008B766D">
              <w:rPr>
                <w:rFonts w:cstheme="minorHAnsi"/>
                <w:bCs/>
                <w:sz w:val="20"/>
                <w:szCs w:val="20"/>
              </w:rPr>
              <w:t xml:space="preserve"> / Expérience</w:t>
            </w:r>
          </w:p>
          <w:p w14:paraId="62BE97F4" w14:textId="425C9E60" w:rsidR="0020129F" w:rsidRPr="008B766D" w:rsidRDefault="002503EE" w:rsidP="002503EE">
            <w:pPr>
              <w:rPr>
                <w:rFonts w:cstheme="minorHAnsi"/>
                <w:bCs/>
                <w:sz w:val="20"/>
                <w:szCs w:val="20"/>
              </w:rPr>
            </w:pPr>
            <w:r w:rsidRPr="008B766D">
              <w:rPr>
                <w:rFonts w:cstheme="minorHAnsi"/>
                <w:bCs/>
                <w:sz w:val="20"/>
                <w:szCs w:val="20"/>
              </w:rPr>
              <w:t>Animation</w:t>
            </w:r>
          </w:p>
        </w:tc>
        <w:tc>
          <w:tcPr>
            <w:tcW w:w="845" w:type="dxa"/>
            <w:vAlign w:val="center"/>
          </w:tcPr>
          <w:p w14:paraId="72F2F2D2" w14:textId="77777777" w:rsidR="0020129F" w:rsidRPr="008B766D" w:rsidRDefault="0020129F" w:rsidP="0099066B">
            <w:pPr>
              <w:rPr>
                <w:rFonts w:cstheme="minorHAnsi"/>
                <w:bCs/>
                <w:sz w:val="20"/>
                <w:szCs w:val="20"/>
              </w:rPr>
            </w:pPr>
            <w:r w:rsidRPr="008B766D">
              <w:rPr>
                <w:rFonts w:cstheme="minorHAnsi"/>
                <w:bCs/>
                <w:noProof/>
                <w:sz w:val="20"/>
                <w:szCs w:val="20"/>
              </w:rPr>
              <w:drawing>
                <wp:inline distT="0" distB="0" distL="0" distR="0" wp14:anchorId="70BB1FAD" wp14:editId="093BDB05">
                  <wp:extent cx="285750" cy="30861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854" cy="309802"/>
                          </a:xfrm>
                          <a:prstGeom prst="rect">
                            <a:avLst/>
                          </a:prstGeom>
                        </pic:spPr>
                      </pic:pic>
                    </a:graphicData>
                  </a:graphic>
                </wp:inline>
              </w:drawing>
            </w:r>
          </w:p>
        </w:tc>
        <w:tc>
          <w:tcPr>
            <w:tcW w:w="2097" w:type="dxa"/>
            <w:vAlign w:val="center"/>
          </w:tcPr>
          <w:p w14:paraId="25F6B410" w14:textId="529BDCB8" w:rsidR="0020129F" w:rsidRPr="008B766D" w:rsidRDefault="0020129F" w:rsidP="0099066B">
            <w:pPr>
              <w:rPr>
                <w:rFonts w:cstheme="minorHAnsi"/>
                <w:bCs/>
                <w:sz w:val="20"/>
                <w:szCs w:val="20"/>
              </w:rPr>
            </w:pPr>
            <w:r w:rsidRPr="008B766D">
              <w:rPr>
                <w:rFonts w:cstheme="minorHAnsi"/>
                <w:bCs/>
                <w:sz w:val="20"/>
                <w:szCs w:val="20"/>
              </w:rPr>
              <w:t>Vidéo</w:t>
            </w:r>
          </w:p>
        </w:tc>
      </w:tr>
      <w:tr w:rsidR="00974478" w:rsidRPr="008B766D" w14:paraId="331AA969" w14:textId="77777777" w:rsidTr="00274AE6">
        <w:trPr>
          <w:trHeight w:val="564"/>
        </w:trPr>
        <w:tc>
          <w:tcPr>
            <w:tcW w:w="1631" w:type="dxa"/>
            <w:vMerge/>
          </w:tcPr>
          <w:p w14:paraId="6C161E0C" w14:textId="63CAEDD0" w:rsidR="00974478" w:rsidRPr="008B766D" w:rsidRDefault="00974478" w:rsidP="00DF3857">
            <w:pPr>
              <w:jc w:val="center"/>
              <w:rPr>
                <w:rFonts w:cstheme="minorHAnsi"/>
                <w:b/>
                <w:sz w:val="20"/>
                <w:szCs w:val="20"/>
              </w:rPr>
            </w:pPr>
          </w:p>
        </w:tc>
        <w:tc>
          <w:tcPr>
            <w:tcW w:w="774" w:type="dxa"/>
            <w:vAlign w:val="center"/>
          </w:tcPr>
          <w:p w14:paraId="0A8BA2FA" w14:textId="6C014AD3" w:rsidR="00974478" w:rsidRPr="008B766D" w:rsidRDefault="00974478" w:rsidP="0099066B">
            <w:pPr>
              <w:rPr>
                <w:rFonts w:cstheme="minorHAnsi"/>
                <w:b/>
                <w:sz w:val="20"/>
                <w:szCs w:val="20"/>
              </w:rPr>
            </w:pPr>
            <w:r w:rsidRPr="008B766D">
              <w:rPr>
                <w:rFonts w:cstheme="minorHAnsi"/>
                <w:noProof/>
                <w:sz w:val="20"/>
                <w:szCs w:val="20"/>
              </w:rPr>
              <w:drawing>
                <wp:inline distT="0" distB="0" distL="0" distR="0" wp14:anchorId="22F8E056" wp14:editId="40C2FCDD">
                  <wp:extent cx="444500" cy="393065"/>
                  <wp:effectExtent l="0" t="0" r="0" b="698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500" cy="393065"/>
                          </a:xfrm>
                          <a:prstGeom prst="rect">
                            <a:avLst/>
                          </a:prstGeom>
                        </pic:spPr>
                      </pic:pic>
                    </a:graphicData>
                  </a:graphic>
                </wp:inline>
              </w:drawing>
            </w:r>
          </w:p>
        </w:tc>
        <w:tc>
          <w:tcPr>
            <w:tcW w:w="2167" w:type="dxa"/>
            <w:gridSpan w:val="2"/>
            <w:vAlign w:val="center"/>
          </w:tcPr>
          <w:p w14:paraId="0A9CCD63" w14:textId="08A079AA" w:rsidR="00974478" w:rsidRPr="008B766D" w:rsidRDefault="00974478" w:rsidP="0099066B">
            <w:pPr>
              <w:rPr>
                <w:rFonts w:cstheme="minorHAnsi"/>
                <w:bCs/>
                <w:sz w:val="20"/>
                <w:szCs w:val="20"/>
              </w:rPr>
            </w:pPr>
            <w:r w:rsidRPr="008B766D">
              <w:rPr>
                <w:rFonts w:cstheme="minorHAnsi"/>
                <w:bCs/>
                <w:noProof/>
                <w:sz w:val="20"/>
                <w:szCs w:val="20"/>
              </w:rPr>
              <w:t>Infographie</w:t>
            </w:r>
          </w:p>
        </w:tc>
        <w:tc>
          <w:tcPr>
            <w:tcW w:w="810" w:type="dxa"/>
            <w:vAlign w:val="center"/>
          </w:tcPr>
          <w:p w14:paraId="0296C1B7" w14:textId="77777777" w:rsidR="00974478" w:rsidRPr="008B766D" w:rsidRDefault="00974478" w:rsidP="0099066B">
            <w:pPr>
              <w:rPr>
                <w:rFonts w:cstheme="minorHAnsi"/>
                <w:b/>
                <w:sz w:val="20"/>
                <w:szCs w:val="20"/>
              </w:rPr>
            </w:pPr>
            <w:r w:rsidRPr="008B766D">
              <w:rPr>
                <w:rFonts w:cstheme="minorHAnsi"/>
                <w:noProof/>
                <w:sz w:val="20"/>
                <w:szCs w:val="20"/>
              </w:rPr>
              <w:drawing>
                <wp:inline distT="0" distB="0" distL="0" distR="0" wp14:anchorId="7DDE03D8" wp14:editId="494675AC">
                  <wp:extent cx="257175" cy="291709"/>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916" cy="298221"/>
                          </a:xfrm>
                          <a:prstGeom prst="rect">
                            <a:avLst/>
                          </a:prstGeom>
                        </pic:spPr>
                      </pic:pic>
                    </a:graphicData>
                  </a:graphic>
                </wp:inline>
              </w:drawing>
            </w:r>
          </w:p>
        </w:tc>
        <w:tc>
          <w:tcPr>
            <w:tcW w:w="2132" w:type="dxa"/>
            <w:vAlign w:val="center"/>
          </w:tcPr>
          <w:p w14:paraId="3C801147" w14:textId="3734C62C" w:rsidR="00974478" w:rsidRPr="008B766D" w:rsidRDefault="00974478" w:rsidP="0099066B">
            <w:pPr>
              <w:rPr>
                <w:rFonts w:cstheme="minorHAnsi"/>
                <w:bCs/>
                <w:sz w:val="20"/>
                <w:szCs w:val="20"/>
              </w:rPr>
            </w:pPr>
            <w:r w:rsidRPr="008B766D">
              <w:rPr>
                <w:rFonts w:cstheme="minorHAnsi"/>
                <w:bCs/>
                <w:sz w:val="20"/>
                <w:szCs w:val="20"/>
              </w:rPr>
              <w:t>Intervenant</w:t>
            </w:r>
          </w:p>
        </w:tc>
        <w:tc>
          <w:tcPr>
            <w:tcW w:w="2942" w:type="dxa"/>
            <w:gridSpan w:val="2"/>
            <w:vAlign w:val="center"/>
          </w:tcPr>
          <w:p w14:paraId="278BA3E1" w14:textId="36B870E9" w:rsidR="00974478" w:rsidRPr="008B766D" w:rsidRDefault="00974478" w:rsidP="0099066B">
            <w:pPr>
              <w:rPr>
                <w:rFonts w:cstheme="minorHAnsi"/>
                <w:bCs/>
                <w:sz w:val="20"/>
                <w:szCs w:val="20"/>
              </w:rPr>
            </w:pPr>
          </w:p>
        </w:tc>
      </w:tr>
      <w:tr w:rsidR="00652F9E" w:rsidRPr="008B766D" w14:paraId="7308CFFB" w14:textId="77777777" w:rsidTr="00121D6E">
        <w:trPr>
          <w:trHeight w:val="564"/>
        </w:trPr>
        <w:tc>
          <w:tcPr>
            <w:tcW w:w="10456" w:type="dxa"/>
            <w:gridSpan w:val="8"/>
            <w:shd w:val="clear" w:color="auto" w:fill="A6A6A6" w:themeFill="background1" w:themeFillShade="A6"/>
            <w:vAlign w:val="center"/>
          </w:tcPr>
          <w:p w14:paraId="6FDC572A" w14:textId="46A75997" w:rsidR="00652F9E" w:rsidRPr="008B766D" w:rsidRDefault="00652F9E" w:rsidP="00652F9E">
            <w:pPr>
              <w:rPr>
                <w:rFonts w:cstheme="minorHAnsi"/>
                <w:b/>
                <w:sz w:val="20"/>
                <w:szCs w:val="20"/>
                <w:highlight w:val="lightGray"/>
              </w:rPr>
            </w:pPr>
            <w:r w:rsidRPr="008B766D">
              <w:rPr>
                <w:rFonts w:cstheme="minorHAnsi"/>
                <w:b/>
                <w:sz w:val="20"/>
                <w:szCs w:val="20"/>
              </w:rPr>
              <w:t>Thématique A : L’individu responsable de son capital santé</w:t>
            </w:r>
          </w:p>
        </w:tc>
      </w:tr>
      <w:tr w:rsidR="00974478" w:rsidRPr="008B766D" w14:paraId="158338D7" w14:textId="77777777" w:rsidTr="00E42338">
        <w:trPr>
          <w:trHeight w:val="695"/>
        </w:trPr>
        <w:tc>
          <w:tcPr>
            <w:tcW w:w="1631" w:type="dxa"/>
            <w:vMerge w:val="restart"/>
            <w:vAlign w:val="center"/>
          </w:tcPr>
          <w:p w14:paraId="341FB56A" w14:textId="77777777" w:rsidR="00974478" w:rsidRPr="008B766D" w:rsidRDefault="00974478" w:rsidP="00A27F70">
            <w:pPr>
              <w:jc w:val="center"/>
              <w:rPr>
                <w:rFonts w:cstheme="minorHAnsi"/>
                <w:sz w:val="20"/>
                <w:szCs w:val="20"/>
              </w:rPr>
            </w:pPr>
            <w:r w:rsidRPr="008B766D">
              <w:rPr>
                <w:rFonts w:cstheme="minorHAnsi"/>
                <w:sz w:val="20"/>
                <w:szCs w:val="20"/>
              </w:rPr>
              <w:t>A1 : Le système de sante</w:t>
            </w:r>
          </w:p>
        </w:tc>
        <w:tc>
          <w:tcPr>
            <w:tcW w:w="916" w:type="dxa"/>
            <w:gridSpan w:val="2"/>
            <w:vAlign w:val="center"/>
          </w:tcPr>
          <w:p w14:paraId="05745A73" w14:textId="730D88C5" w:rsidR="00974478" w:rsidRPr="008B766D" w:rsidRDefault="00974478" w:rsidP="00A27F70">
            <w:pPr>
              <w:jc w:val="center"/>
              <w:rPr>
                <w:rFonts w:cstheme="minorHAnsi"/>
                <w:sz w:val="20"/>
                <w:szCs w:val="20"/>
              </w:rPr>
            </w:pPr>
            <w:r w:rsidRPr="008B766D">
              <w:rPr>
                <w:rFonts w:cstheme="minorHAnsi"/>
                <w:noProof/>
                <w:sz w:val="20"/>
                <w:szCs w:val="20"/>
                <w:lang w:eastAsia="fr-FR"/>
              </w:rPr>
              <w:drawing>
                <wp:inline distT="0" distB="0" distL="0" distR="0" wp14:anchorId="6944F243" wp14:editId="02618416">
                  <wp:extent cx="400336" cy="300251"/>
                  <wp:effectExtent l="0" t="0" r="0" b="508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extLst>
                              <a:ext uri="{28A0092B-C50C-407E-A947-70E740481C1C}">
                                <a14:useLocalDpi xmlns:a14="http://schemas.microsoft.com/office/drawing/2010/main" val="0"/>
                              </a:ext>
                            </a:extLst>
                          </a:blip>
                          <a:srcRect l="23457" t="12354" r="23148" b="12354"/>
                          <a:stretch>
                            <a:fillRect/>
                          </a:stretch>
                        </pic:blipFill>
                        <pic:spPr bwMode="auto">
                          <a:xfrm>
                            <a:off x="0" y="0"/>
                            <a:ext cx="410379" cy="307783"/>
                          </a:xfrm>
                          <a:prstGeom prst="rect">
                            <a:avLst/>
                          </a:prstGeom>
                          <a:solidFill>
                            <a:srgbClr val="FFFFFF"/>
                          </a:solidFill>
                          <a:ln>
                            <a:noFill/>
                          </a:ln>
                        </pic:spPr>
                      </pic:pic>
                    </a:graphicData>
                  </a:graphic>
                </wp:inline>
              </w:drawing>
            </w:r>
          </w:p>
        </w:tc>
        <w:tc>
          <w:tcPr>
            <w:tcW w:w="7909" w:type="dxa"/>
            <w:gridSpan w:val="5"/>
          </w:tcPr>
          <w:p w14:paraId="56ED15EF" w14:textId="4A024290" w:rsidR="00974478" w:rsidRPr="008B766D" w:rsidRDefault="00974478" w:rsidP="00A27F70">
            <w:pPr>
              <w:rPr>
                <w:rFonts w:cstheme="minorHAnsi"/>
                <w:sz w:val="20"/>
                <w:szCs w:val="20"/>
              </w:rPr>
            </w:pPr>
            <w:r w:rsidRPr="008B766D">
              <w:rPr>
                <w:rFonts w:cstheme="minorHAnsi"/>
                <w:sz w:val="20"/>
                <w:szCs w:val="20"/>
              </w:rPr>
              <w:t>Sites : santepubliquefrance.fr / ameli.fr / dmp.fr</w:t>
            </w:r>
          </w:p>
          <w:p w14:paraId="2240DBC7" w14:textId="4BA49DE9" w:rsidR="00974478" w:rsidRPr="008B766D" w:rsidRDefault="00974478" w:rsidP="00A27F70">
            <w:pPr>
              <w:rPr>
                <w:rFonts w:cstheme="minorHAnsi"/>
                <w:sz w:val="20"/>
                <w:szCs w:val="20"/>
              </w:rPr>
            </w:pPr>
            <w:r w:rsidRPr="008B766D">
              <w:rPr>
                <w:rFonts w:cstheme="minorHAnsi"/>
                <w:bCs/>
                <w:iCs/>
                <w:sz w:val="20"/>
                <w:szCs w:val="20"/>
              </w:rPr>
              <w:t>Le dossier médical partagé :</w:t>
            </w:r>
            <w:r w:rsidRPr="008B766D">
              <w:rPr>
                <w:rFonts w:cstheme="minorHAnsi"/>
                <w:iCs/>
                <w:sz w:val="20"/>
                <w:szCs w:val="20"/>
              </w:rPr>
              <w:t xml:space="preserve"> </w:t>
            </w:r>
            <w:hyperlink r:id="rId12" w:history="1">
              <w:r w:rsidRPr="008B766D">
                <w:rPr>
                  <w:rStyle w:val="Lienhypertexte"/>
                  <w:rFonts w:cstheme="minorHAnsi"/>
                  <w:sz w:val="20"/>
                  <w:szCs w:val="20"/>
                </w:rPr>
                <w:t>http://kremlinbicetre.fr/content/la-cpam-vous-inviteà-créer-votre-dossier-médical-partagé</w:t>
              </w:r>
            </w:hyperlink>
          </w:p>
          <w:p w14:paraId="2424D597" w14:textId="74D5AB59" w:rsidR="00974478" w:rsidRPr="008B766D" w:rsidRDefault="00974478" w:rsidP="00A27F70">
            <w:pPr>
              <w:jc w:val="both"/>
              <w:rPr>
                <w:rFonts w:cstheme="minorHAnsi"/>
                <w:bCs/>
                <w:i/>
                <w:sz w:val="20"/>
                <w:szCs w:val="20"/>
              </w:rPr>
            </w:pPr>
            <w:r w:rsidRPr="008B766D">
              <w:rPr>
                <w:rFonts w:cstheme="minorHAnsi"/>
                <w:bCs/>
                <w:sz w:val="20"/>
                <w:szCs w:val="20"/>
              </w:rPr>
              <w:t>Les plans de santé :</w:t>
            </w:r>
          </w:p>
          <w:p w14:paraId="3422CD02" w14:textId="00B91795" w:rsidR="00974478" w:rsidRPr="008B766D" w:rsidRDefault="00974478" w:rsidP="00A27F70">
            <w:pPr>
              <w:rPr>
                <w:rFonts w:cstheme="minorHAnsi"/>
                <w:sz w:val="20"/>
                <w:szCs w:val="20"/>
              </w:rPr>
            </w:pPr>
            <w:hyperlink r:id="rId13" w:history="1">
              <w:r w:rsidRPr="008B766D">
                <w:rPr>
                  <w:rStyle w:val="Lienhypertexte"/>
                  <w:rFonts w:cstheme="minorHAnsi"/>
                  <w:sz w:val="20"/>
                  <w:szCs w:val="20"/>
                </w:rPr>
                <w:t>https://www.santepubliquefrance.fr/a-propos/services/sites-grand-public</w:t>
              </w:r>
            </w:hyperlink>
          </w:p>
          <w:p w14:paraId="361FA6AF" w14:textId="77777777" w:rsidR="00974478" w:rsidRPr="008B766D" w:rsidRDefault="00974478" w:rsidP="00A27F70">
            <w:pPr>
              <w:jc w:val="both"/>
              <w:rPr>
                <w:rFonts w:cstheme="minorHAnsi"/>
                <w:i/>
                <w:sz w:val="20"/>
                <w:szCs w:val="20"/>
              </w:rPr>
            </w:pPr>
            <w:r w:rsidRPr="008B766D">
              <w:rPr>
                <w:rStyle w:val="Lienhypertexte"/>
                <w:rFonts w:cstheme="minorHAnsi"/>
                <w:sz w:val="20"/>
                <w:szCs w:val="20"/>
              </w:rPr>
              <w:t>https://solidarites-sante.gouv.fr/systeme-de-sante-et-medico-social/strategie-nationale-de-sante/priorite-prevention-rester-en-bonne-sante-tout-au-long-de-sa-vie-11031/</w:t>
            </w:r>
          </w:p>
          <w:p w14:paraId="3F7F6645" w14:textId="054AE1A5" w:rsidR="00974478" w:rsidRPr="008B766D" w:rsidRDefault="00974478" w:rsidP="00974478">
            <w:pPr>
              <w:jc w:val="both"/>
              <w:rPr>
                <w:rFonts w:cstheme="minorHAnsi"/>
                <w:i/>
                <w:sz w:val="20"/>
                <w:szCs w:val="20"/>
              </w:rPr>
            </w:pPr>
            <w:r w:rsidRPr="008B766D">
              <w:rPr>
                <w:rStyle w:val="Lienhypertexte"/>
                <w:rFonts w:cstheme="minorHAnsi"/>
                <w:sz w:val="20"/>
                <w:szCs w:val="20"/>
              </w:rPr>
              <w:t>https://solidarites-sante.gouv.fr/soins-et-maladies/maladies/maladies-neurodegeneratives/article/les-grandes-lignes-du-plan-maladies-neuro-degeneratives-mnd</w:t>
            </w:r>
          </w:p>
        </w:tc>
      </w:tr>
      <w:tr w:rsidR="00974478" w:rsidRPr="008B766D" w14:paraId="6D02CCD2" w14:textId="77777777" w:rsidTr="00E42338">
        <w:trPr>
          <w:trHeight w:val="695"/>
        </w:trPr>
        <w:tc>
          <w:tcPr>
            <w:tcW w:w="1631" w:type="dxa"/>
            <w:vMerge/>
            <w:vAlign w:val="center"/>
          </w:tcPr>
          <w:p w14:paraId="4FFD9959" w14:textId="77777777" w:rsidR="00974478" w:rsidRPr="008B766D" w:rsidRDefault="00974478" w:rsidP="00A27F70">
            <w:pPr>
              <w:jc w:val="center"/>
              <w:rPr>
                <w:rFonts w:cstheme="minorHAnsi"/>
                <w:sz w:val="20"/>
                <w:szCs w:val="20"/>
              </w:rPr>
            </w:pPr>
          </w:p>
        </w:tc>
        <w:tc>
          <w:tcPr>
            <w:tcW w:w="916" w:type="dxa"/>
            <w:gridSpan w:val="2"/>
            <w:vAlign w:val="center"/>
          </w:tcPr>
          <w:p w14:paraId="4EF0B9EE" w14:textId="1D6BC80E" w:rsidR="00974478" w:rsidRPr="008B766D" w:rsidRDefault="00974478" w:rsidP="00A27F70">
            <w:pPr>
              <w:jc w:val="center"/>
              <w:rPr>
                <w:rFonts w:cstheme="minorHAnsi"/>
                <w:noProof/>
                <w:sz w:val="20"/>
                <w:szCs w:val="20"/>
              </w:rPr>
            </w:pPr>
            <w:r w:rsidRPr="008B766D">
              <w:rPr>
                <w:rFonts w:cstheme="minorHAnsi"/>
                <w:noProof/>
                <w:sz w:val="20"/>
                <w:szCs w:val="20"/>
              </w:rPr>
              <w:drawing>
                <wp:inline distT="0" distB="0" distL="0" distR="0" wp14:anchorId="4AE679F5" wp14:editId="411A1401">
                  <wp:extent cx="369438" cy="398992"/>
                  <wp:effectExtent l="0" t="0" r="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226" cy="410643"/>
                          </a:xfrm>
                          <a:prstGeom prst="rect">
                            <a:avLst/>
                          </a:prstGeom>
                        </pic:spPr>
                      </pic:pic>
                    </a:graphicData>
                  </a:graphic>
                </wp:inline>
              </w:drawing>
            </w:r>
          </w:p>
        </w:tc>
        <w:tc>
          <w:tcPr>
            <w:tcW w:w="7909" w:type="dxa"/>
            <w:gridSpan w:val="5"/>
          </w:tcPr>
          <w:p w14:paraId="64170139" w14:textId="2C31332A" w:rsidR="00974478" w:rsidRPr="008B766D" w:rsidRDefault="00974478" w:rsidP="00C43B23">
            <w:pPr>
              <w:rPr>
                <w:rFonts w:cstheme="minorHAnsi"/>
                <w:sz w:val="20"/>
                <w:szCs w:val="20"/>
              </w:rPr>
            </w:pPr>
            <w:hyperlink r:id="rId14" w:history="1">
              <w:r w:rsidRPr="008B766D">
                <w:rPr>
                  <w:rStyle w:val="Lienhypertexte"/>
                  <w:rFonts w:cstheme="minorHAnsi"/>
                  <w:sz w:val="20"/>
                  <w:szCs w:val="20"/>
                </w:rPr>
                <w:t>https://www.youtube.com/watch?v=EMQ3fNyMxBE</w:t>
              </w:r>
            </w:hyperlink>
          </w:p>
          <w:p w14:paraId="6196C4FE" w14:textId="1091624F" w:rsidR="00974478" w:rsidRPr="008B766D" w:rsidRDefault="00974478" w:rsidP="00C43B23">
            <w:pPr>
              <w:rPr>
                <w:rFonts w:cstheme="minorHAnsi"/>
                <w:sz w:val="20"/>
                <w:szCs w:val="20"/>
              </w:rPr>
            </w:pPr>
            <w:r w:rsidRPr="008B766D">
              <w:rPr>
                <w:rFonts w:cstheme="minorHAnsi"/>
                <w:sz w:val="20"/>
                <w:szCs w:val="20"/>
              </w:rPr>
              <w:t xml:space="preserve">Titre : 3 minutes pour comprendre la sécurité sociale du site officiel de la sécurité sociale </w:t>
            </w:r>
          </w:p>
          <w:p w14:paraId="132F0EB9" w14:textId="575D8993" w:rsidR="00974478" w:rsidRPr="008B766D" w:rsidRDefault="00974478" w:rsidP="00C43B23">
            <w:pPr>
              <w:jc w:val="both"/>
              <w:rPr>
                <w:rFonts w:cstheme="minorHAnsi"/>
                <w:sz w:val="20"/>
                <w:szCs w:val="20"/>
              </w:rPr>
            </w:pPr>
            <w:hyperlink r:id="rId15" w:history="1">
              <w:r w:rsidRPr="008B766D">
                <w:rPr>
                  <w:rStyle w:val="Lienhypertexte"/>
                  <w:rFonts w:cstheme="minorHAnsi"/>
                  <w:sz w:val="20"/>
                  <w:szCs w:val="20"/>
                </w:rPr>
                <w:t>https://www.youtube.com/watch?v=fKfo2D6Iop4</w:t>
              </w:r>
            </w:hyperlink>
            <w:r w:rsidRPr="008B766D">
              <w:rPr>
                <w:rFonts w:cstheme="minorHAnsi"/>
                <w:sz w:val="20"/>
                <w:szCs w:val="20"/>
              </w:rPr>
              <w:t xml:space="preserve"> </w:t>
            </w:r>
          </w:p>
          <w:p w14:paraId="171AB8E3" w14:textId="77777777" w:rsidR="00974478" w:rsidRPr="008B766D" w:rsidRDefault="00974478" w:rsidP="00A27F70">
            <w:pPr>
              <w:rPr>
                <w:rFonts w:cstheme="minorHAnsi"/>
                <w:sz w:val="20"/>
                <w:szCs w:val="20"/>
              </w:rPr>
            </w:pPr>
            <w:r w:rsidRPr="008B766D">
              <w:rPr>
                <w:rFonts w:cstheme="minorHAnsi"/>
                <w:sz w:val="20"/>
                <w:szCs w:val="20"/>
              </w:rPr>
              <w:t>Titre : les effets de l’environnement sur la santé</w:t>
            </w:r>
          </w:p>
          <w:p w14:paraId="7A1DE4D9" w14:textId="77777777" w:rsidR="00974478" w:rsidRPr="008B766D" w:rsidRDefault="00974478" w:rsidP="003E21D6">
            <w:pPr>
              <w:rPr>
                <w:rFonts w:cstheme="minorHAnsi"/>
                <w:sz w:val="20"/>
                <w:szCs w:val="20"/>
              </w:rPr>
            </w:pPr>
            <w:hyperlink r:id="rId16" w:history="1">
              <w:r w:rsidRPr="008B766D">
                <w:rPr>
                  <w:rStyle w:val="Lienhypertexte"/>
                  <w:rFonts w:cstheme="minorHAnsi"/>
                  <w:sz w:val="20"/>
                  <w:szCs w:val="20"/>
                </w:rPr>
                <w:t>https://www.youtube.com/watch?v=CcoVokM7wE0</w:t>
              </w:r>
            </w:hyperlink>
          </w:p>
          <w:p w14:paraId="67E14793" w14:textId="77777777" w:rsidR="00974478" w:rsidRPr="008B766D" w:rsidRDefault="00974478" w:rsidP="00FA2AEE">
            <w:pPr>
              <w:jc w:val="both"/>
              <w:rPr>
                <w:rFonts w:cstheme="minorHAnsi"/>
                <w:sz w:val="20"/>
                <w:szCs w:val="20"/>
              </w:rPr>
            </w:pPr>
            <w:r w:rsidRPr="008B766D">
              <w:rPr>
                <w:rFonts w:cstheme="minorHAnsi"/>
                <w:sz w:val="20"/>
                <w:szCs w:val="20"/>
              </w:rPr>
              <w:t>Titre : comment fonctionne notre système de santé de l’institut Montaigne</w:t>
            </w:r>
          </w:p>
          <w:p w14:paraId="0428ADDA" w14:textId="4F007188" w:rsidR="00974478" w:rsidRPr="008B766D" w:rsidRDefault="00974478" w:rsidP="003E21D6">
            <w:pPr>
              <w:rPr>
                <w:rFonts w:cstheme="minorHAnsi"/>
                <w:sz w:val="20"/>
                <w:szCs w:val="20"/>
              </w:rPr>
            </w:pPr>
            <w:hyperlink r:id="rId17" w:history="1">
              <w:r w:rsidRPr="008B766D">
                <w:rPr>
                  <w:rStyle w:val="Lienhypertexte"/>
                  <w:rFonts w:cstheme="minorHAnsi"/>
                  <w:sz w:val="20"/>
                  <w:szCs w:val="20"/>
                </w:rPr>
                <w:t>https://blog.caf-bourgogne.fr/rubriques/bon-a-savoir/dossier-medical-partage-dmp</w:t>
              </w:r>
            </w:hyperlink>
          </w:p>
          <w:p w14:paraId="0419CE0F" w14:textId="7263CEBA" w:rsidR="00974478" w:rsidRPr="008B766D" w:rsidRDefault="00974478" w:rsidP="00FA2AEE">
            <w:pPr>
              <w:jc w:val="both"/>
              <w:rPr>
                <w:rFonts w:cstheme="minorHAnsi"/>
                <w:sz w:val="20"/>
                <w:szCs w:val="20"/>
              </w:rPr>
            </w:pPr>
            <w:r w:rsidRPr="008B766D">
              <w:rPr>
                <w:rFonts w:cstheme="minorHAnsi"/>
                <w:sz w:val="20"/>
                <w:szCs w:val="20"/>
              </w:rPr>
              <w:t>Le dossier médical partagé de la CAF Bourgogne</w:t>
            </w:r>
          </w:p>
        </w:tc>
      </w:tr>
      <w:tr w:rsidR="00974478" w:rsidRPr="008B766D" w14:paraId="2244628A" w14:textId="77777777" w:rsidTr="00E42338">
        <w:trPr>
          <w:trHeight w:val="695"/>
        </w:trPr>
        <w:tc>
          <w:tcPr>
            <w:tcW w:w="1631" w:type="dxa"/>
            <w:vMerge/>
            <w:vAlign w:val="center"/>
          </w:tcPr>
          <w:p w14:paraId="77E2BF49" w14:textId="77777777" w:rsidR="00974478" w:rsidRPr="008B766D" w:rsidRDefault="00974478" w:rsidP="00974478">
            <w:pPr>
              <w:jc w:val="center"/>
              <w:rPr>
                <w:rFonts w:cstheme="minorHAnsi"/>
                <w:sz w:val="20"/>
                <w:szCs w:val="20"/>
              </w:rPr>
            </w:pPr>
          </w:p>
        </w:tc>
        <w:tc>
          <w:tcPr>
            <w:tcW w:w="916" w:type="dxa"/>
            <w:gridSpan w:val="2"/>
            <w:vAlign w:val="center"/>
          </w:tcPr>
          <w:p w14:paraId="50D14F27" w14:textId="0A7512B3" w:rsidR="00974478" w:rsidRPr="008B766D" w:rsidRDefault="00974478" w:rsidP="00974478">
            <w:pPr>
              <w:jc w:val="center"/>
              <w:rPr>
                <w:rFonts w:cstheme="minorHAnsi"/>
                <w:noProof/>
                <w:sz w:val="20"/>
                <w:szCs w:val="20"/>
              </w:rPr>
            </w:pPr>
            <w:r w:rsidRPr="008B766D">
              <w:rPr>
                <w:rFonts w:cstheme="minorHAnsi"/>
                <w:noProof/>
                <w:color w:val="000000"/>
                <w:sz w:val="20"/>
                <w:szCs w:val="20"/>
                <w:lang w:eastAsia="fr-FR"/>
              </w:rPr>
              <w:drawing>
                <wp:inline distT="0" distB="0" distL="0" distR="0" wp14:anchorId="485B16A6" wp14:editId="70C3C0D0">
                  <wp:extent cx="404727" cy="341194"/>
                  <wp:effectExtent l="0" t="0" r="0" b="190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a:extLst>
                              <a:ext uri="{28A0092B-C50C-407E-A947-70E740481C1C}">
                                <a14:useLocalDpi xmlns:a14="http://schemas.microsoft.com/office/drawing/2010/main" val="0"/>
                              </a:ext>
                            </a:extLst>
                          </a:blip>
                          <a:srcRect l="-209" t="-250" r="-209" b="-250"/>
                          <a:stretch>
                            <a:fillRect/>
                          </a:stretch>
                        </pic:blipFill>
                        <pic:spPr bwMode="auto">
                          <a:xfrm>
                            <a:off x="0" y="0"/>
                            <a:ext cx="407587" cy="343605"/>
                          </a:xfrm>
                          <a:prstGeom prst="rect">
                            <a:avLst/>
                          </a:prstGeom>
                          <a:solidFill>
                            <a:srgbClr val="FFFFFF"/>
                          </a:solidFill>
                          <a:ln>
                            <a:noFill/>
                          </a:ln>
                        </pic:spPr>
                      </pic:pic>
                    </a:graphicData>
                  </a:graphic>
                </wp:inline>
              </w:drawing>
            </w:r>
          </w:p>
        </w:tc>
        <w:tc>
          <w:tcPr>
            <w:tcW w:w="7909" w:type="dxa"/>
            <w:gridSpan w:val="5"/>
          </w:tcPr>
          <w:p w14:paraId="0850AA32" w14:textId="77777777" w:rsidR="00974478" w:rsidRPr="008B766D" w:rsidRDefault="00974478" w:rsidP="00974478">
            <w:pPr>
              <w:rPr>
                <w:rFonts w:cstheme="minorHAnsi"/>
                <w:sz w:val="20"/>
                <w:szCs w:val="20"/>
              </w:rPr>
            </w:pPr>
            <w:hyperlink r:id="rId18" w:history="1">
              <w:r w:rsidRPr="008B766D">
                <w:rPr>
                  <w:rStyle w:val="Lienhypertexte"/>
                  <w:rFonts w:cstheme="minorHAnsi"/>
                  <w:sz w:val="20"/>
                  <w:szCs w:val="20"/>
                </w:rPr>
                <w:t>https://learningapps.org/display?v=pwygf4dbk19</w:t>
              </w:r>
            </w:hyperlink>
          </w:p>
          <w:p w14:paraId="199E06C0" w14:textId="77777777" w:rsidR="00974478" w:rsidRPr="008B766D" w:rsidRDefault="00974478" w:rsidP="00974478">
            <w:pPr>
              <w:rPr>
                <w:rFonts w:cstheme="minorHAnsi"/>
                <w:sz w:val="20"/>
                <w:szCs w:val="20"/>
              </w:rPr>
            </w:pPr>
            <w:hyperlink r:id="rId19" w:history="1">
              <w:r w:rsidRPr="008B766D">
                <w:rPr>
                  <w:rStyle w:val="Lienhypertexte"/>
                  <w:rFonts w:cstheme="minorHAnsi"/>
                  <w:sz w:val="20"/>
                  <w:szCs w:val="20"/>
                </w:rPr>
                <w:t>https://learningapps.org/display?v=prxmponjn19</w:t>
              </w:r>
            </w:hyperlink>
          </w:p>
          <w:p w14:paraId="5E75AB45" w14:textId="77777777" w:rsidR="00974478" w:rsidRPr="008B766D" w:rsidRDefault="00974478" w:rsidP="00974478">
            <w:pPr>
              <w:rPr>
                <w:rFonts w:cstheme="minorHAnsi"/>
                <w:sz w:val="20"/>
                <w:szCs w:val="20"/>
              </w:rPr>
            </w:pPr>
            <w:hyperlink r:id="rId20" w:history="1">
              <w:r w:rsidRPr="008B766D">
                <w:rPr>
                  <w:rStyle w:val="Lienhypertexte"/>
                  <w:rFonts w:cstheme="minorHAnsi"/>
                  <w:sz w:val="20"/>
                  <w:szCs w:val="20"/>
                </w:rPr>
                <w:t>https://learningapps.org/display?v=psvysg7d219</w:t>
              </w:r>
            </w:hyperlink>
          </w:p>
          <w:p w14:paraId="08D659EC" w14:textId="633866C2" w:rsidR="00974478" w:rsidRPr="008B766D" w:rsidRDefault="00974478" w:rsidP="00974478">
            <w:pPr>
              <w:rPr>
                <w:rFonts w:cstheme="minorHAnsi"/>
                <w:sz w:val="20"/>
                <w:szCs w:val="20"/>
              </w:rPr>
            </w:pPr>
            <w:hyperlink r:id="rId21" w:history="1">
              <w:r w:rsidRPr="008B766D">
                <w:rPr>
                  <w:rStyle w:val="Lienhypertexte"/>
                  <w:rFonts w:cstheme="minorHAnsi"/>
                  <w:sz w:val="20"/>
                  <w:szCs w:val="20"/>
                </w:rPr>
                <w:t>https://learningapps.org/display?v=prxmponjn19</w:t>
              </w:r>
            </w:hyperlink>
          </w:p>
        </w:tc>
      </w:tr>
      <w:tr w:rsidR="00974478" w:rsidRPr="008B766D" w14:paraId="49305932" w14:textId="77777777" w:rsidTr="00E42338">
        <w:trPr>
          <w:trHeight w:val="695"/>
        </w:trPr>
        <w:tc>
          <w:tcPr>
            <w:tcW w:w="1631" w:type="dxa"/>
            <w:vMerge w:val="restart"/>
            <w:vAlign w:val="center"/>
          </w:tcPr>
          <w:p w14:paraId="7C9141D7" w14:textId="77777777" w:rsidR="00974478" w:rsidRPr="008B766D" w:rsidRDefault="00974478" w:rsidP="00974478">
            <w:pPr>
              <w:rPr>
                <w:rFonts w:cstheme="minorHAnsi"/>
                <w:sz w:val="20"/>
                <w:szCs w:val="20"/>
              </w:rPr>
            </w:pPr>
            <w:r w:rsidRPr="008B766D">
              <w:rPr>
                <w:rFonts w:cstheme="minorHAnsi"/>
                <w:sz w:val="20"/>
                <w:szCs w:val="20"/>
              </w:rPr>
              <w:t xml:space="preserve">A2 : Les rythmes biologiques - </w:t>
            </w:r>
          </w:p>
          <w:p w14:paraId="4C4C23C1" w14:textId="6B97CCEA" w:rsidR="00974478" w:rsidRPr="008B766D" w:rsidRDefault="00974478" w:rsidP="00974478">
            <w:pPr>
              <w:rPr>
                <w:rFonts w:cstheme="minorHAnsi"/>
                <w:sz w:val="20"/>
                <w:szCs w:val="20"/>
              </w:rPr>
            </w:pPr>
            <w:proofErr w:type="gramStart"/>
            <w:r w:rsidRPr="008B766D">
              <w:rPr>
                <w:rFonts w:cstheme="minorHAnsi"/>
                <w:sz w:val="20"/>
                <w:szCs w:val="20"/>
              </w:rPr>
              <w:t>le</w:t>
            </w:r>
            <w:proofErr w:type="gramEnd"/>
            <w:r w:rsidRPr="008B766D">
              <w:rPr>
                <w:rFonts w:cstheme="minorHAnsi"/>
                <w:sz w:val="20"/>
                <w:szCs w:val="20"/>
              </w:rPr>
              <w:t xml:space="preserve"> sommeil</w:t>
            </w:r>
          </w:p>
        </w:tc>
        <w:tc>
          <w:tcPr>
            <w:tcW w:w="916" w:type="dxa"/>
            <w:gridSpan w:val="2"/>
            <w:vAlign w:val="center"/>
          </w:tcPr>
          <w:p w14:paraId="20048E43" w14:textId="7549B0B8" w:rsidR="00974478" w:rsidRPr="008B766D" w:rsidRDefault="00974478" w:rsidP="00974478">
            <w:pPr>
              <w:jc w:val="center"/>
              <w:rPr>
                <w:rFonts w:cstheme="minorHAnsi"/>
                <w:noProof/>
                <w:sz w:val="20"/>
                <w:szCs w:val="20"/>
              </w:rPr>
            </w:pPr>
            <w:r w:rsidRPr="008B766D">
              <w:rPr>
                <w:rFonts w:cstheme="minorHAnsi"/>
                <w:noProof/>
                <w:sz w:val="20"/>
                <w:szCs w:val="20"/>
                <w:lang w:eastAsia="fr-FR"/>
              </w:rPr>
              <w:drawing>
                <wp:inline distT="0" distB="0" distL="0" distR="0" wp14:anchorId="270D8AC4" wp14:editId="60006BAF">
                  <wp:extent cx="382138" cy="286603"/>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extLst>
                              <a:ext uri="{28A0092B-C50C-407E-A947-70E740481C1C}">
                                <a14:useLocalDpi xmlns:a14="http://schemas.microsoft.com/office/drawing/2010/main" val="0"/>
                              </a:ext>
                            </a:extLst>
                          </a:blip>
                          <a:srcRect l="23457" t="12354" r="23148" b="12354"/>
                          <a:stretch>
                            <a:fillRect/>
                          </a:stretch>
                        </pic:blipFill>
                        <pic:spPr bwMode="auto">
                          <a:xfrm>
                            <a:off x="0" y="0"/>
                            <a:ext cx="393243" cy="294931"/>
                          </a:xfrm>
                          <a:prstGeom prst="rect">
                            <a:avLst/>
                          </a:prstGeom>
                          <a:solidFill>
                            <a:srgbClr val="FFFFFF"/>
                          </a:solidFill>
                          <a:ln>
                            <a:noFill/>
                          </a:ln>
                        </pic:spPr>
                      </pic:pic>
                    </a:graphicData>
                  </a:graphic>
                </wp:inline>
              </w:drawing>
            </w:r>
          </w:p>
        </w:tc>
        <w:tc>
          <w:tcPr>
            <w:tcW w:w="7909" w:type="dxa"/>
            <w:gridSpan w:val="5"/>
          </w:tcPr>
          <w:p w14:paraId="788E1E65" w14:textId="39100842" w:rsidR="00974478" w:rsidRPr="008B766D" w:rsidRDefault="00974478" w:rsidP="00974478">
            <w:pPr>
              <w:tabs>
                <w:tab w:val="left" w:pos="5475"/>
              </w:tabs>
              <w:rPr>
                <w:rFonts w:cstheme="minorHAnsi"/>
                <w:sz w:val="20"/>
                <w:szCs w:val="20"/>
              </w:rPr>
            </w:pPr>
            <w:r w:rsidRPr="008B766D">
              <w:rPr>
                <w:rFonts w:cstheme="minorHAnsi"/>
                <w:sz w:val="20"/>
                <w:szCs w:val="20"/>
              </w:rPr>
              <w:t>Institut-sommeil-vigilance.org</w:t>
            </w:r>
          </w:p>
          <w:p w14:paraId="7F310BF6" w14:textId="77777777" w:rsidR="00974478" w:rsidRPr="008B766D" w:rsidRDefault="00974478" w:rsidP="00974478">
            <w:pPr>
              <w:tabs>
                <w:tab w:val="left" w:pos="5475"/>
              </w:tabs>
              <w:rPr>
                <w:rFonts w:cstheme="minorHAnsi"/>
                <w:sz w:val="20"/>
                <w:szCs w:val="20"/>
              </w:rPr>
            </w:pPr>
            <w:r w:rsidRPr="008B766D">
              <w:rPr>
                <w:rFonts w:cstheme="minorHAnsi"/>
                <w:sz w:val="20"/>
                <w:szCs w:val="20"/>
              </w:rPr>
              <w:t>France info : l’impact inquiétant des écrans sur votre sommeil</w:t>
            </w:r>
          </w:p>
          <w:p w14:paraId="17A4E590" w14:textId="77777777" w:rsidR="00974478" w:rsidRPr="008B766D" w:rsidRDefault="00974478" w:rsidP="00974478">
            <w:pPr>
              <w:tabs>
                <w:tab w:val="left" w:pos="5475"/>
              </w:tabs>
              <w:rPr>
                <w:rFonts w:cstheme="minorHAnsi"/>
                <w:sz w:val="20"/>
                <w:szCs w:val="20"/>
              </w:rPr>
            </w:pPr>
            <w:r w:rsidRPr="008B766D">
              <w:rPr>
                <w:rFonts w:cstheme="minorHAnsi"/>
                <w:sz w:val="20"/>
                <w:szCs w:val="20"/>
              </w:rPr>
              <w:t>Travail-emploi.gouv.fr : travail de nuit</w:t>
            </w:r>
          </w:p>
          <w:p w14:paraId="5B961248" w14:textId="1AF9EFBD" w:rsidR="00974478" w:rsidRPr="008B766D" w:rsidRDefault="00974478" w:rsidP="00974478">
            <w:pPr>
              <w:rPr>
                <w:rFonts w:cstheme="minorHAnsi"/>
                <w:sz w:val="20"/>
                <w:szCs w:val="20"/>
              </w:rPr>
            </w:pPr>
            <w:hyperlink r:id="rId22" w:history="1">
              <w:r w:rsidRPr="008B766D">
                <w:rPr>
                  <w:rStyle w:val="Lienhypertexte"/>
                  <w:rFonts w:cstheme="minorHAnsi"/>
                  <w:sz w:val="20"/>
                  <w:szCs w:val="20"/>
                </w:rPr>
                <w:t>https://www.nutergia.com/fr/nutergia-votre-expert-conseil/dossiers-bien-etre/sommeil.php</w:t>
              </w:r>
            </w:hyperlink>
          </w:p>
          <w:p w14:paraId="69D27070" w14:textId="54C622FC" w:rsidR="00974478" w:rsidRPr="008B766D" w:rsidRDefault="00974478" w:rsidP="00974478">
            <w:pPr>
              <w:rPr>
                <w:rFonts w:cstheme="minorHAnsi"/>
                <w:sz w:val="20"/>
                <w:szCs w:val="20"/>
              </w:rPr>
            </w:pPr>
            <w:hyperlink r:id="rId23" w:history="1">
              <w:r w:rsidRPr="008B766D">
                <w:rPr>
                  <w:rStyle w:val="Lienhypertexte"/>
                  <w:rFonts w:cstheme="minorHAnsi"/>
                  <w:sz w:val="20"/>
                  <w:szCs w:val="20"/>
                </w:rPr>
                <w:t>https://reseau-morphee.fr/</w:t>
              </w:r>
            </w:hyperlink>
          </w:p>
        </w:tc>
      </w:tr>
      <w:tr w:rsidR="00974478" w:rsidRPr="008B766D" w14:paraId="78F555B4" w14:textId="77777777" w:rsidTr="0099066B">
        <w:tc>
          <w:tcPr>
            <w:tcW w:w="1631" w:type="dxa"/>
            <w:vMerge/>
          </w:tcPr>
          <w:p w14:paraId="6628466D" w14:textId="73E39327" w:rsidR="00974478" w:rsidRPr="008B766D" w:rsidRDefault="00974478" w:rsidP="00974478">
            <w:pPr>
              <w:rPr>
                <w:rFonts w:cstheme="minorHAnsi"/>
                <w:sz w:val="20"/>
                <w:szCs w:val="20"/>
              </w:rPr>
            </w:pPr>
          </w:p>
        </w:tc>
        <w:tc>
          <w:tcPr>
            <w:tcW w:w="916" w:type="dxa"/>
            <w:gridSpan w:val="2"/>
            <w:vAlign w:val="center"/>
          </w:tcPr>
          <w:p w14:paraId="3D427502" w14:textId="371017D5" w:rsidR="00974478" w:rsidRPr="008B766D" w:rsidRDefault="00974478" w:rsidP="00974478">
            <w:pPr>
              <w:jc w:val="center"/>
              <w:rPr>
                <w:rFonts w:cstheme="minorHAnsi"/>
                <w:sz w:val="20"/>
                <w:szCs w:val="20"/>
              </w:rPr>
            </w:pPr>
            <w:r w:rsidRPr="008B766D">
              <w:rPr>
                <w:rFonts w:cstheme="minorHAnsi"/>
                <w:noProof/>
                <w:sz w:val="20"/>
                <w:szCs w:val="20"/>
              </w:rPr>
              <w:drawing>
                <wp:inline distT="0" distB="0" distL="0" distR="0" wp14:anchorId="7F6F0FCE" wp14:editId="51020D5E">
                  <wp:extent cx="372786" cy="402609"/>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561" cy="406686"/>
                          </a:xfrm>
                          <a:prstGeom prst="rect">
                            <a:avLst/>
                          </a:prstGeom>
                        </pic:spPr>
                      </pic:pic>
                    </a:graphicData>
                  </a:graphic>
                </wp:inline>
              </w:drawing>
            </w:r>
          </w:p>
        </w:tc>
        <w:tc>
          <w:tcPr>
            <w:tcW w:w="7909" w:type="dxa"/>
            <w:gridSpan w:val="5"/>
            <w:vAlign w:val="center"/>
          </w:tcPr>
          <w:p w14:paraId="0C170C43" w14:textId="4B731937" w:rsidR="00974478" w:rsidRPr="008B766D" w:rsidRDefault="00974478" w:rsidP="00974478">
            <w:pPr>
              <w:rPr>
                <w:rFonts w:cstheme="minorHAnsi"/>
                <w:sz w:val="20"/>
                <w:szCs w:val="20"/>
              </w:rPr>
            </w:pPr>
            <w:r w:rsidRPr="008B766D">
              <w:rPr>
                <w:rStyle w:val="Lienhypertexte"/>
                <w:rFonts w:cstheme="minorHAnsi"/>
                <w:sz w:val="20"/>
                <w:szCs w:val="20"/>
              </w:rPr>
              <w:t>https://www.youtube.com/watch?time_continue=54&amp;v=OgLCVIFFO2U</w:t>
            </w:r>
            <w:r w:rsidRPr="008B766D">
              <w:rPr>
                <w:rStyle w:val="Lienhypertexte"/>
                <w:rFonts w:cstheme="minorHAnsi"/>
                <w:sz w:val="20"/>
                <w:szCs w:val="20"/>
              </w:rPr>
              <w:cr/>
            </w:r>
            <w:r w:rsidRPr="008B766D">
              <w:rPr>
                <w:rFonts w:cstheme="minorHAnsi"/>
                <w:sz w:val="20"/>
                <w:szCs w:val="20"/>
              </w:rPr>
              <w:t>Titre : Nos modes de vie sont-ils compatibles avec notre sommeil ? Durée : 1 min 01</w:t>
            </w:r>
          </w:p>
          <w:p w14:paraId="27243BCF" w14:textId="38D50A54" w:rsidR="00974478" w:rsidRPr="008B766D" w:rsidRDefault="00974478" w:rsidP="00974478">
            <w:pPr>
              <w:rPr>
                <w:rStyle w:val="Lienhypertexte"/>
                <w:rFonts w:cstheme="minorHAnsi"/>
                <w:sz w:val="20"/>
                <w:szCs w:val="20"/>
              </w:rPr>
            </w:pPr>
            <w:hyperlink r:id="rId24" w:history="1">
              <w:r w:rsidRPr="008B766D">
                <w:rPr>
                  <w:rStyle w:val="Lienhypertexte"/>
                  <w:rFonts w:cstheme="minorHAnsi"/>
                  <w:sz w:val="20"/>
                  <w:szCs w:val="20"/>
                </w:rPr>
                <w:t>https://8heures847259319.wordpress.com/</w:t>
              </w:r>
            </w:hyperlink>
          </w:p>
          <w:p w14:paraId="0ED63B42" w14:textId="77777777" w:rsidR="00974478" w:rsidRPr="008B766D" w:rsidRDefault="00974478" w:rsidP="00974478">
            <w:pPr>
              <w:rPr>
                <w:rFonts w:cstheme="minorHAnsi"/>
                <w:sz w:val="20"/>
                <w:szCs w:val="20"/>
              </w:rPr>
            </w:pPr>
            <w:r w:rsidRPr="008B766D">
              <w:rPr>
                <w:rFonts w:cstheme="minorHAnsi"/>
                <w:sz w:val="20"/>
                <w:szCs w:val="20"/>
              </w:rPr>
              <w:t>Contenu : 7 capsules vidéo concernant les habitudes de sommeil des adolescents accompagnées d’un court texte explicatif</w:t>
            </w:r>
          </w:p>
          <w:p w14:paraId="2B3FE0A1" w14:textId="701A3007" w:rsidR="00974478" w:rsidRPr="008B766D" w:rsidRDefault="00974478" w:rsidP="00974478">
            <w:pPr>
              <w:tabs>
                <w:tab w:val="left" w:pos="5475"/>
              </w:tabs>
              <w:rPr>
                <w:rFonts w:cstheme="minorHAnsi"/>
                <w:sz w:val="20"/>
                <w:szCs w:val="20"/>
              </w:rPr>
            </w:pPr>
            <w:r w:rsidRPr="008B766D">
              <w:rPr>
                <w:rFonts w:cstheme="minorHAnsi"/>
                <w:sz w:val="20"/>
                <w:szCs w:val="20"/>
              </w:rPr>
              <w:t xml:space="preserve">Extraits de </w:t>
            </w:r>
            <w:proofErr w:type="gramStart"/>
            <w:r w:rsidRPr="008B766D">
              <w:rPr>
                <w:rFonts w:cstheme="minorHAnsi"/>
                <w:sz w:val="20"/>
                <w:szCs w:val="20"/>
              </w:rPr>
              <w:t>« C’est pas</w:t>
            </w:r>
            <w:proofErr w:type="gramEnd"/>
            <w:r w:rsidRPr="008B766D">
              <w:rPr>
                <w:rFonts w:cstheme="minorHAnsi"/>
                <w:sz w:val="20"/>
                <w:szCs w:val="20"/>
              </w:rPr>
              <w:t xml:space="preserve"> sorcier » et le sommeil dont </w:t>
            </w:r>
          </w:p>
          <w:p w14:paraId="0E303BA7" w14:textId="039F81DC" w:rsidR="00974478" w:rsidRPr="008B766D" w:rsidRDefault="00974478" w:rsidP="00974478">
            <w:pPr>
              <w:tabs>
                <w:tab w:val="left" w:pos="5475"/>
              </w:tabs>
              <w:rPr>
                <w:rFonts w:cstheme="minorHAnsi"/>
                <w:sz w:val="20"/>
                <w:szCs w:val="20"/>
              </w:rPr>
            </w:pPr>
            <w:hyperlink r:id="rId25" w:history="1">
              <w:r w:rsidRPr="008B766D">
                <w:rPr>
                  <w:rStyle w:val="Lienhypertexte"/>
                  <w:rFonts w:cstheme="minorHAnsi"/>
                  <w:sz w:val="20"/>
                  <w:szCs w:val="20"/>
                </w:rPr>
                <w:t>https://www.youtube.com/watch?v=lO3ml-wl1wM</w:t>
              </w:r>
            </w:hyperlink>
          </w:p>
          <w:p w14:paraId="77EA54B9" w14:textId="04A9506B" w:rsidR="00974478" w:rsidRPr="008B766D" w:rsidRDefault="00974478" w:rsidP="00974478">
            <w:pPr>
              <w:tabs>
                <w:tab w:val="left" w:pos="5475"/>
              </w:tabs>
              <w:rPr>
                <w:rFonts w:cstheme="minorHAnsi"/>
                <w:sz w:val="20"/>
                <w:szCs w:val="20"/>
              </w:rPr>
            </w:pPr>
            <w:r w:rsidRPr="008B766D">
              <w:rPr>
                <w:rFonts w:cstheme="minorHAnsi"/>
                <w:sz w:val="20"/>
                <w:szCs w:val="20"/>
              </w:rPr>
              <w:t>Titre : Comment fonctionne l’horloge biologique</w:t>
            </w:r>
          </w:p>
          <w:p w14:paraId="6E7EB9B0" w14:textId="37D6960C" w:rsidR="00974478" w:rsidRPr="008B766D" w:rsidRDefault="00974478" w:rsidP="00974478">
            <w:pPr>
              <w:tabs>
                <w:tab w:val="left" w:pos="5475"/>
              </w:tabs>
              <w:rPr>
                <w:rFonts w:cstheme="minorHAnsi"/>
                <w:sz w:val="20"/>
                <w:szCs w:val="20"/>
              </w:rPr>
            </w:pPr>
            <w:hyperlink r:id="rId26" w:history="1">
              <w:r w:rsidRPr="008B766D">
                <w:rPr>
                  <w:rStyle w:val="Lienhypertexte"/>
                  <w:rFonts w:cstheme="minorHAnsi"/>
                  <w:sz w:val="20"/>
                  <w:szCs w:val="20"/>
                </w:rPr>
                <w:t>https://www.allodocteurs.fr/maladies/anatomie-du-corps-humain/les-cycles-du-sommeil_1037.html</w:t>
              </w:r>
            </w:hyperlink>
          </w:p>
          <w:p w14:paraId="3E472C84" w14:textId="460FE017" w:rsidR="00974478" w:rsidRPr="008B766D" w:rsidRDefault="00974478" w:rsidP="00974478">
            <w:pPr>
              <w:tabs>
                <w:tab w:val="left" w:pos="5475"/>
              </w:tabs>
              <w:rPr>
                <w:rFonts w:cstheme="minorHAnsi"/>
                <w:sz w:val="20"/>
                <w:szCs w:val="20"/>
              </w:rPr>
            </w:pPr>
            <w:r w:rsidRPr="008B766D">
              <w:rPr>
                <w:rFonts w:cstheme="minorHAnsi"/>
                <w:sz w:val="20"/>
                <w:szCs w:val="20"/>
              </w:rPr>
              <w:t xml:space="preserve">Contenu : les cycles du sommeil, de quoi s’agit-il ? </w:t>
            </w:r>
          </w:p>
          <w:p w14:paraId="3222B7E3" w14:textId="2E452622" w:rsidR="00974478" w:rsidRPr="008B766D" w:rsidRDefault="00974478" w:rsidP="00974478">
            <w:pPr>
              <w:tabs>
                <w:tab w:val="left" w:pos="5475"/>
              </w:tabs>
              <w:rPr>
                <w:rFonts w:cstheme="minorHAnsi"/>
                <w:sz w:val="20"/>
                <w:szCs w:val="20"/>
              </w:rPr>
            </w:pPr>
            <w:r w:rsidRPr="008B766D">
              <w:rPr>
                <w:rFonts w:cstheme="minorHAnsi"/>
                <w:sz w:val="20"/>
                <w:szCs w:val="20"/>
              </w:rPr>
              <w:t>Allo docteur : Animation sommeil</w:t>
            </w:r>
          </w:p>
        </w:tc>
      </w:tr>
      <w:tr w:rsidR="00974478" w:rsidRPr="008B766D" w14:paraId="502E5083" w14:textId="77777777" w:rsidTr="005309A5">
        <w:trPr>
          <w:trHeight w:val="1325"/>
        </w:trPr>
        <w:tc>
          <w:tcPr>
            <w:tcW w:w="1631" w:type="dxa"/>
            <w:vMerge/>
          </w:tcPr>
          <w:p w14:paraId="050F7DA8" w14:textId="77777777" w:rsidR="00974478" w:rsidRPr="008B766D" w:rsidRDefault="00974478" w:rsidP="00974478">
            <w:pPr>
              <w:rPr>
                <w:rFonts w:cstheme="minorHAnsi"/>
                <w:sz w:val="20"/>
                <w:szCs w:val="20"/>
              </w:rPr>
            </w:pPr>
          </w:p>
        </w:tc>
        <w:tc>
          <w:tcPr>
            <w:tcW w:w="916" w:type="dxa"/>
            <w:gridSpan w:val="2"/>
            <w:vAlign w:val="center"/>
          </w:tcPr>
          <w:p w14:paraId="3E545832" w14:textId="1BF43238" w:rsidR="00974478" w:rsidRPr="008B766D" w:rsidRDefault="00974478" w:rsidP="00974478">
            <w:pPr>
              <w:jc w:val="center"/>
              <w:rPr>
                <w:rFonts w:cstheme="minorHAnsi"/>
                <w:noProof/>
                <w:sz w:val="20"/>
                <w:szCs w:val="20"/>
              </w:rPr>
            </w:pPr>
            <w:r w:rsidRPr="008B766D">
              <w:rPr>
                <w:rFonts w:cstheme="minorHAnsi"/>
                <w:noProof/>
                <w:color w:val="000000"/>
                <w:sz w:val="20"/>
                <w:szCs w:val="20"/>
                <w:lang w:eastAsia="fr-FR"/>
              </w:rPr>
              <w:drawing>
                <wp:inline distT="0" distB="0" distL="0" distR="0" wp14:anchorId="0237475E" wp14:editId="1F63D45D">
                  <wp:extent cx="372348" cy="313898"/>
                  <wp:effectExtent l="0" t="0" r="889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a:extLst>
                              <a:ext uri="{28A0092B-C50C-407E-A947-70E740481C1C}">
                                <a14:useLocalDpi xmlns:a14="http://schemas.microsoft.com/office/drawing/2010/main" val="0"/>
                              </a:ext>
                            </a:extLst>
                          </a:blip>
                          <a:srcRect l="-209" t="-250" r="-209" b="-250"/>
                          <a:stretch>
                            <a:fillRect/>
                          </a:stretch>
                        </pic:blipFill>
                        <pic:spPr bwMode="auto">
                          <a:xfrm>
                            <a:off x="0" y="0"/>
                            <a:ext cx="387800" cy="326925"/>
                          </a:xfrm>
                          <a:prstGeom prst="rect">
                            <a:avLst/>
                          </a:prstGeom>
                          <a:solidFill>
                            <a:srgbClr val="FFFFFF"/>
                          </a:solidFill>
                          <a:ln>
                            <a:noFill/>
                          </a:ln>
                        </pic:spPr>
                      </pic:pic>
                    </a:graphicData>
                  </a:graphic>
                </wp:inline>
              </w:drawing>
            </w:r>
          </w:p>
        </w:tc>
        <w:tc>
          <w:tcPr>
            <w:tcW w:w="7909" w:type="dxa"/>
            <w:gridSpan w:val="5"/>
          </w:tcPr>
          <w:p w14:paraId="57038607" w14:textId="77777777" w:rsidR="00974478" w:rsidRPr="008B766D" w:rsidRDefault="00974478" w:rsidP="00974478">
            <w:pPr>
              <w:rPr>
                <w:rFonts w:cstheme="minorHAnsi"/>
                <w:sz w:val="20"/>
                <w:szCs w:val="20"/>
              </w:rPr>
            </w:pPr>
            <w:hyperlink r:id="rId27" w:history="1">
              <w:r w:rsidRPr="008B766D">
                <w:rPr>
                  <w:rStyle w:val="Lienhypertexte"/>
                  <w:rFonts w:cstheme="minorHAnsi"/>
                  <w:sz w:val="20"/>
                  <w:szCs w:val="20"/>
                </w:rPr>
                <w:t>https://learningapps.org/display?v=pv5p73qkk16</w:t>
              </w:r>
            </w:hyperlink>
          </w:p>
          <w:p w14:paraId="3D399F79" w14:textId="77777777" w:rsidR="00974478" w:rsidRPr="008B766D" w:rsidRDefault="00974478" w:rsidP="00974478">
            <w:pPr>
              <w:rPr>
                <w:rFonts w:cstheme="minorHAnsi"/>
                <w:sz w:val="20"/>
                <w:szCs w:val="20"/>
              </w:rPr>
            </w:pPr>
            <w:hyperlink r:id="rId28" w:history="1">
              <w:r w:rsidRPr="008B766D">
                <w:rPr>
                  <w:rStyle w:val="Lienhypertexte"/>
                  <w:rFonts w:cstheme="minorHAnsi"/>
                  <w:sz w:val="20"/>
                  <w:szCs w:val="20"/>
                </w:rPr>
                <w:t>https://learningapps.org/display?v=p4xwj8te518</w:t>
              </w:r>
            </w:hyperlink>
          </w:p>
          <w:p w14:paraId="66A7B222" w14:textId="77777777" w:rsidR="00974478" w:rsidRPr="008B766D" w:rsidRDefault="00974478" w:rsidP="00974478">
            <w:pPr>
              <w:rPr>
                <w:rFonts w:cstheme="minorHAnsi"/>
                <w:sz w:val="20"/>
                <w:szCs w:val="20"/>
              </w:rPr>
            </w:pPr>
            <w:hyperlink r:id="rId29" w:history="1">
              <w:r w:rsidRPr="008B766D">
                <w:rPr>
                  <w:rStyle w:val="Lienhypertexte"/>
                  <w:rFonts w:cstheme="minorHAnsi"/>
                  <w:sz w:val="20"/>
                  <w:szCs w:val="20"/>
                </w:rPr>
                <w:t>https://learningapps.org/display?v=pwsrgd1u516</w:t>
              </w:r>
            </w:hyperlink>
          </w:p>
          <w:p w14:paraId="631B4BBD" w14:textId="77777777" w:rsidR="00974478" w:rsidRPr="008B766D" w:rsidRDefault="00974478" w:rsidP="00974478">
            <w:pPr>
              <w:rPr>
                <w:rStyle w:val="Lienhypertexte"/>
                <w:rFonts w:cstheme="minorHAnsi"/>
                <w:sz w:val="20"/>
                <w:szCs w:val="20"/>
              </w:rPr>
            </w:pPr>
            <w:hyperlink r:id="rId30" w:history="1">
              <w:r w:rsidRPr="008B766D">
                <w:rPr>
                  <w:rStyle w:val="Lienhypertexte"/>
                  <w:rFonts w:cstheme="minorHAnsi"/>
                  <w:sz w:val="20"/>
                  <w:szCs w:val="20"/>
                </w:rPr>
                <w:t>https://learningapps.org/display?v=p4nu0wk8t16</w:t>
              </w:r>
            </w:hyperlink>
          </w:p>
          <w:p w14:paraId="286E4244" w14:textId="77777777" w:rsidR="00974478" w:rsidRPr="008B766D" w:rsidRDefault="00974478" w:rsidP="00974478">
            <w:pPr>
              <w:rPr>
                <w:rStyle w:val="Lienhypertexte"/>
                <w:rFonts w:cstheme="minorHAnsi"/>
                <w:sz w:val="20"/>
                <w:szCs w:val="20"/>
              </w:rPr>
            </w:pPr>
            <w:proofErr w:type="gramStart"/>
            <w:r w:rsidRPr="008B766D">
              <w:rPr>
                <w:rStyle w:val="Lienhypertexte"/>
                <w:rFonts w:cstheme="minorHAnsi"/>
                <w:sz w:val="20"/>
                <w:szCs w:val="20"/>
              </w:rPr>
              <w:t>quiz</w:t>
            </w:r>
            <w:proofErr w:type="gramEnd"/>
            <w:r w:rsidRPr="008B766D">
              <w:rPr>
                <w:rStyle w:val="Lienhypertexte"/>
                <w:rFonts w:cstheme="minorHAnsi"/>
                <w:sz w:val="20"/>
                <w:szCs w:val="20"/>
              </w:rPr>
              <w:t> : filsantejeunes.com/quiz</w:t>
            </w:r>
          </w:p>
          <w:p w14:paraId="44C8388D" w14:textId="1A7B9D10" w:rsidR="00974478" w:rsidRPr="008B766D" w:rsidRDefault="00974478" w:rsidP="00974478">
            <w:pPr>
              <w:tabs>
                <w:tab w:val="left" w:pos="5475"/>
              </w:tabs>
              <w:rPr>
                <w:rFonts w:cstheme="minorHAnsi"/>
                <w:sz w:val="20"/>
                <w:szCs w:val="20"/>
              </w:rPr>
            </w:pPr>
            <w:hyperlink r:id="rId31" w:history="1">
              <w:r w:rsidRPr="008B766D">
                <w:rPr>
                  <w:rStyle w:val="Lienhypertexte"/>
                  <w:rFonts w:cstheme="minorHAnsi"/>
                  <w:sz w:val="20"/>
                  <w:szCs w:val="20"/>
                </w:rPr>
                <w:t>https://www.doctissimo.fr/psychologie/tests-psycho/tests-sommeil/testez-votre-somnolence</w:t>
              </w:r>
            </w:hyperlink>
            <w:r w:rsidRPr="008B766D">
              <w:rPr>
                <w:rFonts w:cstheme="minorHAnsi"/>
                <w:sz w:val="20"/>
                <w:szCs w:val="20"/>
              </w:rPr>
              <w:t xml:space="preserve"> Test de somnolence</w:t>
            </w:r>
          </w:p>
        </w:tc>
      </w:tr>
      <w:tr w:rsidR="00974478" w:rsidRPr="008B766D" w14:paraId="05BDA036" w14:textId="77777777" w:rsidTr="009841F4">
        <w:tc>
          <w:tcPr>
            <w:tcW w:w="1631" w:type="dxa"/>
            <w:vMerge w:val="restart"/>
            <w:vAlign w:val="center"/>
          </w:tcPr>
          <w:p w14:paraId="509207DD" w14:textId="77777777" w:rsidR="00E04D20" w:rsidRDefault="00E04D20" w:rsidP="009841F4">
            <w:pPr>
              <w:rPr>
                <w:rFonts w:cstheme="minorHAnsi"/>
                <w:sz w:val="20"/>
                <w:szCs w:val="20"/>
              </w:rPr>
            </w:pPr>
          </w:p>
          <w:p w14:paraId="16AF6816" w14:textId="77777777" w:rsidR="00E04D20" w:rsidRDefault="00E04D20" w:rsidP="009841F4">
            <w:pPr>
              <w:rPr>
                <w:rFonts w:cstheme="minorHAnsi"/>
                <w:sz w:val="20"/>
                <w:szCs w:val="20"/>
              </w:rPr>
            </w:pPr>
          </w:p>
          <w:p w14:paraId="4B0AD235" w14:textId="0D4477AA" w:rsidR="00974478" w:rsidRDefault="00974478" w:rsidP="009841F4">
            <w:pPr>
              <w:rPr>
                <w:rFonts w:cstheme="minorHAnsi"/>
                <w:sz w:val="20"/>
                <w:szCs w:val="20"/>
              </w:rPr>
            </w:pPr>
            <w:r w:rsidRPr="008B766D">
              <w:rPr>
                <w:rFonts w:cstheme="minorHAnsi"/>
                <w:sz w:val="20"/>
                <w:szCs w:val="20"/>
              </w:rPr>
              <w:t>A3 : L’activité physique</w:t>
            </w:r>
          </w:p>
          <w:p w14:paraId="1F659E97" w14:textId="77777777" w:rsidR="00E04D20" w:rsidRDefault="00E04D20" w:rsidP="009841F4">
            <w:pPr>
              <w:rPr>
                <w:rFonts w:cstheme="minorHAnsi"/>
                <w:sz w:val="20"/>
                <w:szCs w:val="20"/>
              </w:rPr>
            </w:pPr>
          </w:p>
          <w:p w14:paraId="45E14903" w14:textId="77777777" w:rsidR="00E04D20" w:rsidRDefault="00E04D20" w:rsidP="009841F4">
            <w:pPr>
              <w:rPr>
                <w:rFonts w:cstheme="minorHAnsi"/>
                <w:sz w:val="20"/>
                <w:szCs w:val="20"/>
              </w:rPr>
            </w:pPr>
          </w:p>
          <w:p w14:paraId="12984C2B" w14:textId="77777777" w:rsidR="00E04D20" w:rsidRDefault="00E04D20" w:rsidP="009841F4">
            <w:pPr>
              <w:rPr>
                <w:rFonts w:cstheme="minorHAnsi"/>
                <w:sz w:val="20"/>
                <w:szCs w:val="20"/>
              </w:rPr>
            </w:pPr>
          </w:p>
          <w:p w14:paraId="05CB326A" w14:textId="77777777" w:rsidR="00E04D20" w:rsidRDefault="00E04D20" w:rsidP="009841F4">
            <w:pPr>
              <w:rPr>
                <w:rFonts w:cstheme="minorHAnsi"/>
                <w:sz w:val="20"/>
                <w:szCs w:val="20"/>
              </w:rPr>
            </w:pPr>
          </w:p>
          <w:p w14:paraId="10580189" w14:textId="77777777" w:rsidR="00E04D20" w:rsidRDefault="00E04D20" w:rsidP="009841F4">
            <w:pPr>
              <w:rPr>
                <w:rFonts w:cstheme="minorHAnsi"/>
                <w:sz w:val="20"/>
                <w:szCs w:val="20"/>
              </w:rPr>
            </w:pPr>
          </w:p>
          <w:p w14:paraId="70284CEC" w14:textId="77777777" w:rsidR="00E04D20" w:rsidRDefault="00E04D20" w:rsidP="009841F4">
            <w:pPr>
              <w:rPr>
                <w:rFonts w:cstheme="minorHAnsi"/>
                <w:sz w:val="20"/>
                <w:szCs w:val="20"/>
              </w:rPr>
            </w:pPr>
          </w:p>
          <w:p w14:paraId="28F4F01D" w14:textId="77777777" w:rsidR="00E04D20" w:rsidRDefault="00E04D20" w:rsidP="009841F4">
            <w:pPr>
              <w:rPr>
                <w:rFonts w:cstheme="minorHAnsi"/>
                <w:sz w:val="20"/>
                <w:szCs w:val="20"/>
              </w:rPr>
            </w:pPr>
          </w:p>
          <w:p w14:paraId="39B8DC34" w14:textId="77777777" w:rsidR="00E04D20" w:rsidRDefault="00E04D20" w:rsidP="00E04D20">
            <w:pPr>
              <w:rPr>
                <w:rFonts w:cstheme="minorHAnsi"/>
                <w:sz w:val="20"/>
                <w:szCs w:val="20"/>
              </w:rPr>
            </w:pPr>
            <w:r w:rsidRPr="008B766D">
              <w:rPr>
                <w:rFonts w:cstheme="minorHAnsi"/>
                <w:sz w:val="20"/>
                <w:szCs w:val="20"/>
              </w:rPr>
              <w:t>A3 : L’activité physique</w:t>
            </w:r>
          </w:p>
          <w:p w14:paraId="0A697882" w14:textId="23844119" w:rsidR="00E04D20" w:rsidRDefault="00E04D20" w:rsidP="009841F4">
            <w:pPr>
              <w:rPr>
                <w:rFonts w:cstheme="minorHAnsi"/>
                <w:sz w:val="20"/>
                <w:szCs w:val="20"/>
              </w:rPr>
            </w:pPr>
            <w:r>
              <w:rPr>
                <w:rFonts w:cstheme="minorHAnsi"/>
                <w:sz w:val="20"/>
                <w:szCs w:val="20"/>
              </w:rPr>
              <w:t>(</w:t>
            </w:r>
            <w:proofErr w:type="gramStart"/>
            <w:r>
              <w:rPr>
                <w:rFonts w:cstheme="minorHAnsi"/>
                <w:sz w:val="20"/>
                <w:szCs w:val="20"/>
              </w:rPr>
              <w:t>suite</w:t>
            </w:r>
            <w:proofErr w:type="gramEnd"/>
            <w:r>
              <w:rPr>
                <w:rFonts w:cstheme="minorHAnsi"/>
                <w:sz w:val="20"/>
                <w:szCs w:val="20"/>
              </w:rPr>
              <w:t>)</w:t>
            </w:r>
          </w:p>
          <w:p w14:paraId="76E5DD36" w14:textId="57AC5C9B" w:rsidR="00E04D20" w:rsidRPr="008B766D" w:rsidRDefault="00E04D20" w:rsidP="009841F4">
            <w:pPr>
              <w:rPr>
                <w:rFonts w:cstheme="minorHAnsi"/>
                <w:sz w:val="20"/>
                <w:szCs w:val="20"/>
              </w:rPr>
            </w:pPr>
          </w:p>
        </w:tc>
        <w:tc>
          <w:tcPr>
            <w:tcW w:w="916" w:type="dxa"/>
            <w:gridSpan w:val="2"/>
            <w:vAlign w:val="center"/>
          </w:tcPr>
          <w:p w14:paraId="551C8E5E" w14:textId="0E128907" w:rsidR="00974478" w:rsidRPr="008B766D" w:rsidRDefault="00974478" w:rsidP="00974478">
            <w:pPr>
              <w:jc w:val="center"/>
              <w:rPr>
                <w:rFonts w:cstheme="minorHAnsi"/>
                <w:sz w:val="20"/>
                <w:szCs w:val="20"/>
              </w:rPr>
            </w:pPr>
            <w:r w:rsidRPr="008B766D">
              <w:rPr>
                <w:rFonts w:cstheme="minorHAnsi"/>
                <w:noProof/>
                <w:sz w:val="20"/>
                <w:szCs w:val="20"/>
              </w:rPr>
              <w:lastRenderedPageBreak/>
              <w:drawing>
                <wp:inline distT="0" distB="0" distL="0" distR="0" wp14:anchorId="781F888A" wp14:editId="6CC5FC68">
                  <wp:extent cx="444500" cy="393065"/>
                  <wp:effectExtent l="0" t="0" r="0" b="698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500" cy="393065"/>
                          </a:xfrm>
                          <a:prstGeom prst="rect">
                            <a:avLst/>
                          </a:prstGeom>
                        </pic:spPr>
                      </pic:pic>
                    </a:graphicData>
                  </a:graphic>
                </wp:inline>
              </w:drawing>
            </w:r>
          </w:p>
        </w:tc>
        <w:tc>
          <w:tcPr>
            <w:tcW w:w="7909" w:type="dxa"/>
            <w:gridSpan w:val="5"/>
            <w:vAlign w:val="center"/>
          </w:tcPr>
          <w:p w14:paraId="17B0E72C" w14:textId="398F9A3B" w:rsidR="00974478" w:rsidRPr="008B766D" w:rsidRDefault="00974478" w:rsidP="00974478">
            <w:pPr>
              <w:rPr>
                <w:rFonts w:cstheme="minorHAnsi"/>
                <w:sz w:val="20"/>
                <w:szCs w:val="20"/>
              </w:rPr>
            </w:pPr>
            <w:r w:rsidRPr="008B766D">
              <w:rPr>
                <w:rFonts w:cstheme="minorHAnsi"/>
                <w:sz w:val="20"/>
                <w:szCs w:val="20"/>
              </w:rPr>
              <w:t xml:space="preserve">Infographie : </w:t>
            </w:r>
            <w:hyperlink r:id="rId32" w:history="1">
              <w:r w:rsidRPr="008B766D">
                <w:rPr>
                  <w:rStyle w:val="Lienhypertexte"/>
                  <w:rFonts w:cstheme="minorHAnsi"/>
                  <w:sz w:val="20"/>
                  <w:szCs w:val="20"/>
                </w:rPr>
                <w:t>https://www.anses.fr/fr/system/files/INCA3-ActivitesPhysiques.pdf</w:t>
              </w:r>
            </w:hyperlink>
          </w:p>
          <w:p w14:paraId="6B646683" w14:textId="7DBF9E7A" w:rsidR="00974478" w:rsidRPr="008B766D" w:rsidRDefault="00974478" w:rsidP="00974478">
            <w:pPr>
              <w:rPr>
                <w:rFonts w:cstheme="minorHAnsi"/>
                <w:sz w:val="20"/>
                <w:szCs w:val="20"/>
              </w:rPr>
            </w:pPr>
            <w:r w:rsidRPr="008B766D">
              <w:rPr>
                <w:rFonts w:cstheme="minorHAnsi"/>
                <w:sz w:val="20"/>
                <w:szCs w:val="20"/>
              </w:rPr>
              <w:t>Statut pondéral et activité physique</w:t>
            </w:r>
          </w:p>
        </w:tc>
      </w:tr>
      <w:tr w:rsidR="00974478" w:rsidRPr="008B766D" w14:paraId="2DB35044" w14:textId="77777777" w:rsidTr="00E42338">
        <w:tc>
          <w:tcPr>
            <w:tcW w:w="1631" w:type="dxa"/>
            <w:vMerge/>
          </w:tcPr>
          <w:p w14:paraId="1F60068B" w14:textId="77777777" w:rsidR="00974478" w:rsidRPr="008B766D" w:rsidRDefault="00974478" w:rsidP="00974478">
            <w:pPr>
              <w:rPr>
                <w:rFonts w:cstheme="minorHAnsi"/>
                <w:sz w:val="20"/>
                <w:szCs w:val="20"/>
              </w:rPr>
            </w:pPr>
          </w:p>
        </w:tc>
        <w:tc>
          <w:tcPr>
            <w:tcW w:w="916" w:type="dxa"/>
            <w:gridSpan w:val="2"/>
            <w:vAlign w:val="center"/>
          </w:tcPr>
          <w:p w14:paraId="41E7CD5A" w14:textId="038AE6B5" w:rsidR="00974478" w:rsidRPr="008B766D" w:rsidRDefault="00974478" w:rsidP="00974478">
            <w:pPr>
              <w:jc w:val="center"/>
              <w:rPr>
                <w:rFonts w:cstheme="minorHAnsi"/>
                <w:noProof/>
                <w:sz w:val="20"/>
                <w:szCs w:val="20"/>
              </w:rPr>
            </w:pPr>
            <w:r w:rsidRPr="008B766D">
              <w:rPr>
                <w:rFonts w:cstheme="minorHAnsi"/>
                <w:noProof/>
                <w:sz w:val="20"/>
                <w:szCs w:val="20"/>
              </w:rPr>
              <w:drawing>
                <wp:inline distT="0" distB="0" distL="0" distR="0" wp14:anchorId="02C165BB" wp14:editId="0E44E4E4">
                  <wp:extent cx="404377" cy="436729"/>
                  <wp:effectExtent l="0" t="0" r="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052" cy="452578"/>
                          </a:xfrm>
                          <a:prstGeom prst="rect">
                            <a:avLst/>
                          </a:prstGeom>
                        </pic:spPr>
                      </pic:pic>
                    </a:graphicData>
                  </a:graphic>
                </wp:inline>
              </w:drawing>
            </w:r>
          </w:p>
        </w:tc>
        <w:tc>
          <w:tcPr>
            <w:tcW w:w="7909" w:type="dxa"/>
            <w:gridSpan w:val="5"/>
          </w:tcPr>
          <w:p w14:paraId="459B7B0B" w14:textId="45D9BDD2" w:rsidR="00974478" w:rsidRPr="008B766D" w:rsidRDefault="00974478" w:rsidP="00974478">
            <w:pPr>
              <w:rPr>
                <w:rFonts w:cstheme="minorHAnsi"/>
                <w:sz w:val="20"/>
                <w:szCs w:val="20"/>
              </w:rPr>
            </w:pPr>
            <w:hyperlink r:id="rId33" w:history="1">
              <w:r w:rsidRPr="008B766D">
                <w:rPr>
                  <w:rStyle w:val="Lienhypertexte"/>
                  <w:rFonts w:cstheme="minorHAnsi"/>
                  <w:sz w:val="20"/>
                  <w:szCs w:val="20"/>
                </w:rPr>
                <w:t>http://tinyurl.com/SedentariteTue</w:t>
              </w:r>
            </w:hyperlink>
          </w:p>
          <w:p w14:paraId="6C46019C" w14:textId="77777777" w:rsidR="00974478" w:rsidRPr="008B766D" w:rsidRDefault="00974478" w:rsidP="00974478">
            <w:pPr>
              <w:rPr>
                <w:rFonts w:cstheme="minorHAnsi"/>
                <w:sz w:val="20"/>
                <w:szCs w:val="20"/>
              </w:rPr>
            </w:pPr>
            <w:r w:rsidRPr="008B766D">
              <w:rPr>
                <w:rFonts w:cstheme="minorHAnsi"/>
                <w:sz w:val="20"/>
                <w:szCs w:val="20"/>
              </w:rPr>
              <w:t>« L’absence d’activité physique tue plus que le tabac » (Source : France TV info</w:t>
            </w:r>
            <w:r w:rsidRPr="008B766D">
              <w:rPr>
                <w:rFonts w:cstheme="minorHAnsi"/>
                <w:sz w:val="20"/>
                <w:szCs w:val="20"/>
              </w:rPr>
              <w:t>)</w:t>
            </w:r>
          </w:p>
          <w:p w14:paraId="10AC1354" w14:textId="7C232B6D" w:rsidR="00974478" w:rsidRPr="008B766D" w:rsidRDefault="00974478" w:rsidP="00974478">
            <w:pPr>
              <w:rPr>
                <w:rFonts w:cstheme="minorHAnsi"/>
                <w:sz w:val="20"/>
                <w:szCs w:val="20"/>
              </w:rPr>
            </w:pPr>
            <w:hyperlink r:id="rId34" w:history="1">
              <w:r w:rsidRPr="008B766D">
                <w:rPr>
                  <w:rStyle w:val="Lienhypertexte"/>
                  <w:rFonts w:cstheme="minorHAnsi"/>
                  <w:sz w:val="20"/>
                  <w:szCs w:val="20"/>
                </w:rPr>
                <w:t>https://www.reseau-canope.fr/corpus/video/le-muscle-moteur-du-mouvement-119.html</w:t>
              </w:r>
            </w:hyperlink>
          </w:p>
          <w:p w14:paraId="16A0E895" w14:textId="77777777" w:rsidR="00974478" w:rsidRPr="008B766D" w:rsidRDefault="00974478" w:rsidP="00974478">
            <w:pPr>
              <w:rPr>
                <w:rFonts w:cstheme="minorHAnsi"/>
                <w:sz w:val="20"/>
                <w:szCs w:val="20"/>
              </w:rPr>
            </w:pPr>
            <w:r w:rsidRPr="008B766D">
              <w:rPr>
                <w:rFonts w:cstheme="minorHAnsi"/>
                <w:sz w:val="20"/>
                <w:szCs w:val="20"/>
              </w:rPr>
              <w:lastRenderedPageBreak/>
              <w:t>Titre : le muscle, moteur du mouvement</w:t>
            </w:r>
          </w:p>
          <w:p w14:paraId="4C831ED5" w14:textId="77777777" w:rsidR="00974478" w:rsidRPr="008B766D" w:rsidRDefault="00974478" w:rsidP="00974478">
            <w:pPr>
              <w:rPr>
                <w:rFonts w:cstheme="minorHAnsi"/>
                <w:sz w:val="20"/>
                <w:szCs w:val="20"/>
              </w:rPr>
            </w:pPr>
            <w:r w:rsidRPr="008B766D">
              <w:rPr>
                <w:rFonts w:cstheme="minorHAnsi"/>
                <w:sz w:val="20"/>
                <w:szCs w:val="20"/>
              </w:rPr>
              <w:t xml:space="preserve">Extraits de </w:t>
            </w:r>
            <w:proofErr w:type="gramStart"/>
            <w:r w:rsidRPr="008B766D">
              <w:rPr>
                <w:rFonts w:cstheme="minorHAnsi"/>
                <w:sz w:val="20"/>
                <w:szCs w:val="20"/>
              </w:rPr>
              <w:t>« C’est pas</w:t>
            </w:r>
            <w:proofErr w:type="gramEnd"/>
            <w:r w:rsidRPr="008B766D">
              <w:rPr>
                <w:rFonts w:cstheme="minorHAnsi"/>
                <w:sz w:val="20"/>
                <w:szCs w:val="20"/>
              </w:rPr>
              <w:t xml:space="preserve"> sorcier »</w:t>
            </w:r>
          </w:p>
          <w:p w14:paraId="5D42C298" w14:textId="35FE5E2F" w:rsidR="00974478" w:rsidRPr="008B766D" w:rsidRDefault="00974478" w:rsidP="00974478">
            <w:pPr>
              <w:rPr>
                <w:rFonts w:cstheme="minorHAnsi"/>
                <w:sz w:val="20"/>
                <w:szCs w:val="20"/>
              </w:rPr>
            </w:pPr>
            <w:r w:rsidRPr="008B766D">
              <w:rPr>
                <w:rFonts w:cstheme="minorHAnsi"/>
                <w:sz w:val="20"/>
                <w:szCs w:val="20"/>
              </w:rPr>
              <w:t>NAPO et activités physiques</w:t>
            </w:r>
          </w:p>
          <w:p w14:paraId="40AFB287" w14:textId="77777777" w:rsidR="00974478" w:rsidRPr="008B766D" w:rsidRDefault="00974478" w:rsidP="00974478">
            <w:pPr>
              <w:pStyle w:val="TableContents"/>
              <w:spacing w:before="0" w:after="60"/>
              <w:rPr>
                <w:rFonts w:asciiTheme="minorHAnsi" w:hAnsiTheme="minorHAnsi" w:cstheme="minorHAnsi"/>
                <w:bCs/>
                <w:iCs/>
                <w:sz w:val="20"/>
                <w:szCs w:val="20"/>
              </w:rPr>
            </w:pPr>
            <w:hyperlink r:id="rId35" w:history="1">
              <w:r w:rsidRPr="008B766D">
                <w:rPr>
                  <w:rStyle w:val="Lienhypertexte"/>
                  <w:rFonts w:asciiTheme="minorHAnsi" w:hAnsiTheme="minorHAnsi" w:cstheme="minorHAnsi"/>
                  <w:bCs/>
                  <w:iCs/>
                  <w:sz w:val="20"/>
                  <w:szCs w:val="20"/>
                </w:rPr>
                <w:t>www.reseau-canope.fr/corpus/</w:t>
              </w:r>
            </w:hyperlink>
          </w:p>
          <w:p w14:paraId="74BDBAC7" w14:textId="54B8B82E" w:rsidR="00974478" w:rsidRPr="008B766D" w:rsidRDefault="00974478" w:rsidP="00974478">
            <w:pPr>
              <w:rPr>
                <w:rFonts w:cstheme="minorHAnsi"/>
                <w:bCs/>
                <w:iCs/>
                <w:sz w:val="20"/>
                <w:szCs w:val="20"/>
              </w:rPr>
            </w:pPr>
            <w:hyperlink r:id="rId36" w:history="1">
              <w:r w:rsidRPr="008B766D">
                <w:rPr>
                  <w:rStyle w:val="Lienhypertexte"/>
                  <w:rFonts w:cstheme="minorHAnsi"/>
                  <w:bCs/>
                  <w:iCs/>
                  <w:sz w:val="20"/>
                  <w:szCs w:val="20"/>
                </w:rPr>
                <w:t>www.biologieenflash.net</w:t>
              </w:r>
            </w:hyperlink>
          </w:p>
        </w:tc>
      </w:tr>
      <w:tr w:rsidR="00974478" w:rsidRPr="008B766D" w14:paraId="0EC97A64" w14:textId="77777777" w:rsidTr="00E42338">
        <w:tc>
          <w:tcPr>
            <w:tcW w:w="1631" w:type="dxa"/>
            <w:vMerge/>
          </w:tcPr>
          <w:p w14:paraId="726F7E4B" w14:textId="77777777" w:rsidR="00974478" w:rsidRPr="008B766D" w:rsidRDefault="00974478" w:rsidP="00974478">
            <w:pPr>
              <w:rPr>
                <w:rFonts w:cstheme="minorHAnsi"/>
                <w:sz w:val="20"/>
                <w:szCs w:val="20"/>
              </w:rPr>
            </w:pPr>
          </w:p>
        </w:tc>
        <w:tc>
          <w:tcPr>
            <w:tcW w:w="916" w:type="dxa"/>
            <w:gridSpan w:val="2"/>
            <w:vMerge w:val="restart"/>
            <w:vAlign w:val="center"/>
          </w:tcPr>
          <w:p w14:paraId="3A4CFB95" w14:textId="3B17EF3F" w:rsidR="00974478" w:rsidRPr="008B766D" w:rsidRDefault="00974478" w:rsidP="00974478">
            <w:pPr>
              <w:jc w:val="center"/>
              <w:rPr>
                <w:rFonts w:cstheme="minorHAnsi"/>
                <w:noProof/>
                <w:sz w:val="20"/>
                <w:szCs w:val="20"/>
              </w:rPr>
            </w:pPr>
            <w:r w:rsidRPr="008B766D">
              <w:rPr>
                <w:rFonts w:cstheme="minorHAnsi"/>
                <w:noProof/>
                <w:color w:val="000000"/>
                <w:sz w:val="20"/>
                <w:szCs w:val="20"/>
                <w:lang w:eastAsia="fr-FR"/>
              </w:rPr>
              <w:drawing>
                <wp:inline distT="0" distB="0" distL="0" distR="0" wp14:anchorId="2042090C" wp14:editId="3DC0F690">
                  <wp:extent cx="429011" cy="361666"/>
                  <wp:effectExtent l="0" t="0" r="0" b="63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a:extLst>
                              <a:ext uri="{28A0092B-C50C-407E-A947-70E740481C1C}">
                                <a14:useLocalDpi xmlns:a14="http://schemas.microsoft.com/office/drawing/2010/main" val="0"/>
                              </a:ext>
                            </a:extLst>
                          </a:blip>
                          <a:srcRect l="-209" t="-250" r="-209" b="-250"/>
                          <a:stretch>
                            <a:fillRect/>
                          </a:stretch>
                        </pic:blipFill>
                        <pic:spPr bwMode="auto">
                          <a:xfrm>
                            <a:off x="0" y="0"/>
                            <a:ext cx="448773" cy="378326"/>
                          </a:xfrm>
                          <a:prstGeom prst="rect">
                            <a:avLst/>
                          </a:prstGeom>
                          <a:solidFill>
                            <a:srgbClr val="FFFFFF"/>
                          </a:solidFill>
                          <a:ln>
                            <a:noFill/>
                          </a:ln>
                        </pic:spPr>
                      </pic:pic>
                    </a:graphicData>
                  </a:graphic>
                </wp:inline>
              </w:drawing>
            </w:r>
          </w:p>
        </w:tc>
        <w:tc>
          <w:tcPr>
            <w:tcW w:w="7909" w:type="dxa"/>
            <w:gridSpan w:val="5"/>
          </w:tcPr>
          <w:p w14:paraId="00775A4B" w14:textId="77777777" w:rsidR="00974478" w:rsidRPr="008B766D" w:rsidRDefault="00974478" w:rsidP="00974478">
            <w:pPr>
              <w:rPr>
                <w:rFonts w:cstheme="minorHAnsi"/>
                <w:b/>
                <w:sz w:val="20"/>
                <w:szCs w:val="20"/>
              </w:rPr>
            </w:pPr>
            <w:r w:rsidRPr="008B766D">
              <w:rPr>
                <w:rFonts w:cstheme="minorHAnsi"/>
                <w:b/>
                <w:sz w:val="20"/>
                <w:szCs w:val="20"/>
              </w:rPr>
              <w:t>La contraction musculaire</w:t>
            </w:r>
          </w:p>
          <w:p w14:paraId="213AE98A" w14:textId="07529E3C" w:rsidR="00974478" w:rsidRPr="008B766D" w:rsidRDefault="00974478" w:rsidP="00974478">
            <w:pPr>
              <w:rPr>
                <w:rFonts w:cstheme="minorHAnsi"/>
                <w:sz w:val="20"/>
                <w:szCs w:val="20"/>
              </w:rPr>
            </w:pPr>
            <w:r w:rsidRPr="008B766D">
              <w:rPr>
                <w:rFonts w:cstheme="minorHAnsi"/>
                <w:sz w:val="20"/>
                <w:szCs w:val="20"/>
              </w:rPr>
              <w:t>Les besoins du muscle en dioxygène et en glucose à l’aide du logiciel NRJ-</w:t>
            </w:r>
            <w:proofErr w:type="spellStart"/>
            <w:r w:rsidRPr="008B766D">
              <w:rPr>
                <w:rFonts w:cstheme="minorHAnsi"/>
                <w:sz w:val="20"/>
                <w:szCs w:val="20"/>
              </w:rPr>
              <w:t>dule</w:t>
            </w:r>
            <w:proofErr w:type="spellEnd"/>
          </w:p>
          <w:p w14:paraId="57D655FF" w14:textId="77777777" w:rsidR="00974478" w:rsidRPr="008B766D" w:rsidRDefault="00974478" w:rsidP="00974478">
            <w:pPr>
              <w:rPr>
                <w:rFonts w:cstheme="minorHAnsi"/>
                <w:b/>
                <w:sz w:val="20"/>
                <w:szCs w:val="20"/>
              </w:rPr>
            </w:pPr>
            <w:r w:rsidRPr="008B766D">
              <w:rPr>
                <w:rFonts w:cstheme="minorHAnsi"/>
                <w:b/>
                <w:sz w:val="20"/>
                <w:szCs w:val="20"/>
              </w:rPr>
              <w:t>Les modifications physiologiques</w:t>
            </w:r>
          </w:p>
          <w:p w14:paraId="54AE00C3" w14:textId="77777777" w:rsidR="00974478" w:rsidRPr="008B766D" w:rsidRDefault="00974478" w:rsidP="00974478">
            <w:pPr>
              <w:rPr>
                <w:rFonts w:cstheme="minorHAnsi"/>
                <w:sz w:val="20"/>
                <w:szCs w:val="20"/>
              </w:rPr>
            </w:pPr>
            <w:r w:rsidRPr="008B766D">
              <w:rPr>
                <w:rFonts w:cstheme="minorHAnsi"/>
                <w:sz w:val="20"/>
                <w:szCs w:val="20"/>
              </w:rPr>
              <w:t>Expérience : Mesurer vos paramètres physiologiques au repos, après 30 flexions de jambes et après un temps de récupération. Conclure</w:t>
            </w:r>
          </w:p>
          <w:p w14:paraId="29D0995C" w14:textId="77777777" w:rsidR="00974478" w:rsidRPr="008B766D" w:rsidRDefault="00974478" w:rsidP="00974478">
            <w:pPr>
              <w:rPr>
                <w:rFonts w:cstheme="minorHAnsi"/>
                <w:b/>
                <w:sz w:val="20"/>
                <w:szCs w:val="20"/>
              </w:rPr>
            </w:pPr>
            <w:r w:rsidRPr="008B766D">
              <w:rPr>
                <w:rFonts w:cstheme="minorHAnsi"/>
                <w:b/>
                <w:sz w:val="20"/>
                <w:szCs w:val="20"/>
              </w:rPr>
              <w:t>L’intérêt d’une activité physique journalière</w:t>
            </w:r>
          </w:p>
          <w:p w14:paraId="365C522E" w14:textId="521D4AEE" w:rsidR="00974478" w:rsidRPr="008B766D" w:rsidRDefault="00974478" w:rsidP="00974478">
            <w:pPr>
              <w:rPr>
                <w:rFonts w:cstheme="minorHAnsi"/>
                <w:sz w:val="20"/>
                <w:szCs w:val="20"/>
              </w:rPr>
            </w:pPr>
            <w:r w:rsidRPr="008B766D">
              <w:rPr>
                <w:rFonts w:cstheme="minorHAnsi"/>
                <w:sz w:val="20"/>
                <w:szCs w:val="20"/>
              </w:rPr>
              <w:t>Faire noter le nombre de pas journalier pendant une semaine app santé podomètre sur smartphone.</w:t>
            </w:r>
          </w:p>
        </w:tc>
      </w:tr>
      <w:tr w:rsidR="00974478" w:rsidRPr="008B766D" w14:paraId="14ED04E7" w14:textId="77777777" w:rsidTr="00E42338">
        <w:tc>
          <w:tcPr>
            <w:tcW w:w="1631" w:type="dxa"/>
            <w:vMerge/>
          </w:tcPr>
          <w:p w14:paraId="564CB35D" w14:textId="77777777" w:rsidR="00974478" w:rsidRPr="008B766D" w:rsidRDefault="00974478" w:rsidP="00974478">
            <w:pPr>
              <w:rPr>
                <w:rFonts w:cstheme="minorHAnsi"/>
                <w:sz w:val="20"/>
                <w:szCs w:val="20"/>
              </w:rPr>
            </w:pPr>
          </w:p>
        </w:tc>
        <w:tc>
          <w:tcPr>
            <w:tcW w:w="916" w:type="dxa"/>
            <w:gridSpan w:val="2"/>
            <w:vMerge/>
            <w:vAlign w:val="center"/>
          </w:tcPr>
          <w:p w14:paraId="5789E647" w14:textId="0C4B71EF" w:rsidR="00974478" w:rsidRPr="008B766D" w:rsidRDefault="00974478" w:rsidP="00974478">
            <w:pPr>
              <w:jc w:val="center"/>
              <w:rPr>
                <w:rFonts w:cstheme="minorHAnsi"/>
                <w:noProof/>
                <w:sz w:val="20"/>
                <w:szCs w:val="20"/>
              </w:rPr>
            </w:pPr>
          </w:p>
        </w:tc>
        <w:tc>
          <w:tcPr>
            <w:tcW w:w="7909" w:type="dxa"/>
            <w:gridSpan w:val="5"/>
          </w:tcPr>
          <w:p w14:paraId="1799B98B" w14:textId="77777777" w:rsidR="00974478" w:rsidRPr="008B766D" w:rsidRDefault="00974478" w:rsidP="00974478">
            <w:pPr>
              <w:rPr>
                <w:rFonts w:cstheme="minorHAnsi"/>
                <w:sz w:val="20"/>
                <w:szCs w:val="20"/>
              </w:rPr>
            </w:pPr>
            <w:hyperlink r:id="rId37" w:history="1">
              <w:r w:rsidRPr="008B766D">
                <w:rPr>
                  <w:rStyle w:val="Lienhypertexte"/>
                  <w:rFonts w:cstheme="minorHAnsi"/>
                  <w:sz w:val="20"/>
                  <w:szCs w:val="20"/>
                </w:rPr>
                <w:t>https://learningapps.org/display?v=pz624apv517</w:t>
              </w:r>
            </w:hyperlink>
          </w:p>
          <w:p w14:paraId="6054166C" w14:textId="7F6FD086" w:rsidR="00974478" w:rsidRPr="008B766D" w:rsidRDefault="00974478" w:rsidP="00974478">
            <w:pPr>
              <w:rPr>
                <w:rFonts w:cstheme="minorHAnsi"/>
                <w:b/>
                <w:sz w:val="20"/>
                <w:szCs w:val="20"/>
              </w:rPr>
            </w:pPr>
            <w:hyperlink r:id="rId38" w:history="1">
              <w:r w:rsidRPr="008B766D">
                <w:rPr>
                  <w:rStyle w:val="Lienhypertexte"/>
                  <w:rFonts w:cstheme="minorHAnsi"/>
                  <w:sz w:val="20"/>
                  <w:szCs w:val="20"/>
                </w:rPr>
                <w:t>https://learningapps.org/display?v=pdn9jg2nv17</w:t>
              </w:r>
            </w:hyperlink>
          </w:p>
        </w:tc>
      </w:tr>
      <w:tr w:rsidR="009841F4" w:rsidRPr="008B766D" w14:paraId="4CCE8248" w14:textId="77777777" w:rsidTr="009841F4">
        <w:trPr>
          <w:trHeight w:val="261"/>
        </w:trPr>
        <w:tc>
          <w:tcPr>
            <w:tcW w:w="1631" w:type="dxa"/>
            <w:vMerge w:val="restart"/>
            <w:vAlign w:val="center"/>
          </w:tcPr>
          <w:p w14:paraId="56B7EB64" w14:textId="77777777" w:rsidR="009841F4" w:rsidRPr="008B766D" w:rsidRDefault="009841F4" w:rsidP="009841F4">
            <w:pPr>
              <w:rPr>
                <w:rFonts w:cstheme="minorHAnsi"/>
                <w:sz w:val="20"/>
                <w:szCs w:val="20"/>
              </w:rPr>
            </w:pPr>
            <w:r w:rsidRPr="008B766D">
              <w:rPr>
                <w:rFonts w:cstheme="minorHAnsi"/>
                <w:sz w:val="20"/>
                <w:szCs w:val="20"/>
              </w:rPr>
              <w:t>A4 : Les addictions</w:t>
            </w:r>
          </w:p>
        </w:tc>
        <w:tc>
          <w:tcPr>
            <w:tcW w:w="916" w:type="dxa"/>
            <w:gridSpan w:val="2"/>
            <w:vAlign w:val="center"/>
          </w:tcPr>
          <w:p w14:paraId="4E580557" w14:textId="5DFF9C62" w:rsidR="009841F4" w:rsidRPr="008B766D" w:rsidRDefault="009841F4" w:rsidP="009841F4">
            <w:pPr>
              <w:jc w:val="center"/>
              <w:rPr>
                <w:rFonts w:cstheme="minorHAnsi"/>
                <w:sz w:val="20"/>
                <w:szCs w:val="20"/>
                <w:u w:val="single"/>
              </w:rPr>
            </w:pPr>
            <w:r w:rsidRPr="008B766D">
              <w:rPr>
                <w:rFonts w:cstheme="minorHAnsi"/>
                <w:noProof/>
                <w:sz w:val="20"/>
                <w:szCs w:val="20"/>
                <w:lang w:eastAsia="fr-FR"/>
              </w:rPr>
              <w:drawing>
                <wp:inline distT="0" distB="0" distL="0" distR="0" wp14:anchorId="321F3FA2" wp14:editId="73D8F022">
                  <wp:extent cx="382138" cy="286603"/>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extLst>
                              <a:ext uri="{28A0092B-C50C-407E-A947-70E740481C1C}">
                                <a14:useLocalDpi xmlns:a14="http://schemas.microsoft.com/office/drawing/2010/main" val="0"/>
                              </a:ext>
                            </a:extLst>
                          </a:blip>
                          <a:srcRect l="23457" t="12354" r="23148" b="12354"/>
                          <a:stretch>
                            <a:fillRect/>
                          </a:stretch>
                        </pic:blipFill>
                        <pic:spPr bwMode="auto">
                          <a:xfrm>
                            <a:off x="0" y="0"/>
                            <a:ext cx="393243" cy="294931"/>
                          </a:xfrm>
                          <a:prstGeom prst="rect">
                            <a:avLst/>
                          </a:prstGeom>
                          <a:solidFill>
                            <a:srgbClr val="FFFFFF"/>
                          </a:solidFill>
                          <a:ln>
                            <a:noFill/>
                          </a:ln>
                        </pic:spPr>
                      </pic:pic>
                    </a:graphicData>
                  </a:graphic>
                </wp:inline>
              </w:drawing>
            </w:r>
          </w:p>
        </w:tc>
        <w:tc>
          <w:tcPr>
            <w:tcW w:w="7909" w:type="dxa"/>
            <w:gridSpan w:val="5"/>
            <w:vAlign w:val="center"/>
          </w:tcPr>
          <w:p w14:paraId="648130BA" w14:textId="77777777" w:rsidR="009841F4" w:rsidRPr="008B766D" w:rsidRDefault="009841F4" w:rsidP="009841F4">
            <w:pPr>
              <w:tabs>
                <w:tab w:val="left" w:pos="5655"/>
              </w:tabs>
              <w:rPr>
                <w:rFonts w:cstheme="minorHAnsi"/>
                <w:i/>
                <w:sz w:val="20"/>
                <w:szCs w:val="20"/>
              </w:rPr>
            </w:pPr>
            <w:hyperlink r:id="rId39" w:history="1">
              <w:r w:rsidRPr="008B766D">
                <w:rPr>
                  <w:rStyle w:val="Lienhypertexte"/>
                  <w:rFonts w:cstheme="minorHAnsi"/>
                  <w:i/>
                  <w:sz w:val="20"/>
                  <w:szCs w:val="20"/>
                </w:rPr>
                <w:t>www.mildeca.fr</w:t>
              </w:r>
            </w:hyperlink>
            <w:r w:rsidRPr="008B766D">
              <w:rPr>
                <w:rFonts w:cstheme="minorHAnsi"/>
                <w:i/>
                <w:sz w:val="20"/>
                <w:szCs w:val="20"/>
              </w:rPr>
              <w:t xml:space="preserve">, </w:t>
            </w:r>
          </w:p>
          <w:p w14:paraId="4B372A75" w14:textId="77777777" w:rsidR="009841F4" w:rsidRPr="008B766D" w:rsidRDefault="009841F4" w:rsidP="009841F4">
            <w:pPr>
              <w:tabs>
                <w:tab w:val="left" w:pos="5655"/>
              </w:tabs>
              <w:rPr>
                <w:rFonts w:cstheme="minorHAnsi"/>
                <w:i/>
                <w:sz w:val="20"/>
                <w:szCs w:val="20"/>
              </w:rPr>
            </w:pPr>
            <w:hyperlink r:id="rId40" w:history="1">
              <w:r w:rsidRPr="008B766D">
                <w:rPr>
                  <w:rStyle w:val="Lienhypertexte"/>
                  <w:rFonts w:cstheme="minorHAnsi"/>
                  <w:i/>
                  <w:sz w:val="20"/>
                  <w:szCs w:val="20"/>
                </w:rPr>
                <w:t>www.securite-routiere.gouv.fr</w:t>
              </w:r>
            </w:hyperlink>
            <w:r w:rsidRPr="008B766D">
              <w:rPr>
                <w:rFonts w:cstheme="minorHAnsi"/>
                <w:i/>
                <w:sz w:val="20"/>
                <w:szCs w:val="20"/>
              </w:rPr>
              <w:t>,</w:t>
            </w:r>
          </w:p>
          <w:p w14:paraId="1E64B102" w14:textId="77777777" w:rsidR="009841F4" w:rsidRPr="008B766D" w:rsidRDefault="009841F4" w:rsidP="009841F4">
            <w:pPr>
              <w:tabs>
                <w:tab w:val="left" w:pos="5655"/>
              </w:tabs>
              <w:rPr>
                <w:rFonts w:cstheme="minorHAnsi"/>
                <w:i/>
                <w:sz w:val="20"/>
                <w:szCs w:val="20"/>
              </w:rPr>
            </w:pPr>
            <w:hyperlink r:id="rId41" w:history="1">
              <w:r w:rsidRPr="008B766D">
                <w:rPr>
                  <w:rStyle w:val="Lienhypertexte"/>
                  <w:rFonts w:cstheme="minorHAnsi"/>
                  <w:i/>
                  <w:sz w:val="20"/>
                  <w:szCs w:val="20"/>
                </w:rPr>
                <w:t>www.inrs.fr</w:t>
              </w:r>
            </w:hyperlink>
            <w:r w:rsidRPr="008B766D">
              <w:rPr>
                <w:rFonts w:cstheme="minorHAnsi"/>
                <w:i/>
                <w:sz w:val="20"/>
                <w:szCs w:val="20"/>
              </w:rPr>
              <w:t>,</w:t>
            </w:r>
          </w:p>
          <w:p w14:paraId="17E75FCA" w14:textId="77777777" w:rsidR="009841F4" w:rsidRPr="008B766D" w:rsidRDefault="009841F4" w:rsidP="009841F4">
            <w:pPr>
              <w:tabs>
                <w:tab w:val="left" w:pos="5655"/>
              </w:tabs>
              <w:rPr>
                <w:rFonts w:cstheme="minorHAnsi"/>
                <w:sz w:val="20"/>
                <w:szCs w:val="20"/>
                <w:shd w:val="clear" w:color="auto" w:fill="FFFFFF"/>
              </w:rPr>
            </w:pPr>
            <w:hyperlink r:id="rId42" w:history="1">
              <w:r w:rsidRPr="008B766D">
                <w:rPr>
                  <w:rStyle w:val="Lienhypertexte"/>
                  <w:rFonts w:cstheme="minorHAnsi"/>
                  <w:i/>
                  <w:sz w:val="20"/>
                  <w:szCs w:val="20"/>
                </w:rPr>
                <w:t>www.alcool-info-service.fr</w:t>
              </w:r>
            </w:hyperlink>
            <w:r w:rsidRPr="008B766D">
              <w:rPr>
                <w:rFonts w:cstheme="minorHAnsi"/>
                <w:i/>
                <w:sz w:val="20"/>
                <w:szCs w:val="20"/>
              </w:rPr>
              <w:t xml:space="preserve"> </w:t>
            </w:r>
            <w:r w:rsidRPr="008B766D">
              <w:rPr>
                <w:rFonts w:cstheme="minorHAnsi"/>
                <w:i/>
                <w:sz w:val="20"/>
                <w:szCs w:val="20"/>
                <w:shd w:val="clear" w:color="auto" w:fill="FFFFFF"/>
              </w:rPr>
              <w:t xml:space="preserve"> </w:t>
            </w:r>
            <w:r w:rsidRPr="008B766D">
              <w:rPr>
                <w:rFonts w:cstheme="minorHAnsi"/>
                <w:sz w:val="20"/>
                <w:szCs w:val="20"/>
                <w:shd w:val="clear" w:color="auto" w:fill="FFFFFF"/>
              </w:rPr>
              <w:t xml:space="preserve">) </w:t>
            </w:r>
          </w:p>
          <w:p w14:paraId="68CE48DF" w14:textId="2252757E" w:rsidR="009841F4" w:rsidRPr="008B766D" w:rsidRDefault="009841F4" w:rsidP="009841F4">
            <w:pPr>
              <w:rPr>
                <w:rFonts w:cstheme="minorHAnsi"/>
                <w:sz w:val="20"/>
                <w:szCs w:val="20"/>
              </w:rPr>
            </w:pPr>
            <w:proofErr w:type="gramStart"/>
            <w:r w:rsidRPr="008B766D">
              <w:rPr>
                <w:rFonts w:cstheme="minorHAnsi"/>
                <w:sz w:val="20"/>
                <w:szCs w:val="20"/>
                <w:shd w:val="clear" w:color="auto" w:fill="FFFFFF"/>
              </w:rPr>
              <w:t>pour</w:t>
            </w:r>
            <w:proofErr w:type="gramEnd"/>
            <w:r w:rsidRPr="008B766D">
              <w:rPr>
                <w:rFonts w:cstheme="minorHAnsi"/>
                <w:sz w:val="20"/>
                <w:szCs w:val="20"/>
                <w:shd w:val="clear" w:color="auto" w:fill="FFFFFF"/>
              </w:rPr>
              <w:t xml:space="preserve"> identifier les mesures de prévention et de répression</w:t>
            </w:r>
          </w:p>
        </w:tc>
      </w:tr>
      <w:tr w:rsidR="009841F4" w:rsidRPr="008B766D" w14:paraId="5CB8CFFD" w14:textId="77777777" w:rsidTr="007225A6">
        <w:trPr>
          <w:trHeight w:val="261"/>
        </w:trPr>
        <w:tc>
          <w:tcPr>
            <w:tcW w:w="1631" w:type="dxa"/>
            <w:vMerge/>
          </w:tcPr>
          <w:p w14:paraId="2B996EF2" w14:textId="77777777" w:rsidR="009841F4" w:rsidRPr="008B766D" w:rsidRDefault="009841F4" w:rsidP="009841F4">
            <w:pPr>
              <w:rPr>
                <w:rFonts w:cstheme="minorHAnsi"/>
                <w:sz w:val="20"/>
                <w:szCs w:val="20"/>
              </w:rPr>
            </w:pPr>
          </w:p>
        </w:tc>
        <w:tc>
          <w:tcPr>
            <w:tcW w:w="916" w:type="dxa"/>
            <w:gridSpan w:val="2"/>
            <w:vAlign w:val="center"/>
          </w:tcPr>
          <w:p w14:paraId="3841F8A1" w14:textId="4544EFA3" w:rsidR="009841F4" w:rsidRPr="008B766D" w:rsidRDefault="009841F4" w:rsidP="009841F4">
            <w:pPr>
              <w:jc w:val="center"/>
              <w:rPr>
                <w:rFonts w:cstheme="minorHAnsi"/>
                <w:noProof/>
                <w:sz w:val="20"/>
                <w:szCs w:val="20"/>
                <w:lang w:eastAsia="fr-FR"/>
              </w:rPr>
            </w:pPr>
            <w:r w:rsidRPr="008B766D">
              <w:rPr>
                <w:rFonts w:cstheme="minorHAnsi"/>
                <w:noProof/>
                <w:sz w:val="20"/>
                <w:szCs w:val="20"/>
              </w:rPr>
              <w:drawing>
                <wp:inline distT="0" distB="0" distL="0" distR="0" wp14:anchorId="00AA06C4" wp14:editId="15D22E06">
                  <wp:extent cx="444500" cy="393065"/>
                  <wp:effectExtent l="0" t="0" r="0" b="698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500" cy="393065"/>
                          </a:xfrm>
                          <a:prstGeom prst="rect">
                            <a:avLst/>
                          </a:prstGeom>
                        </pic:spPr>
                      </pic:pic>
                    </a:graphicData>
                  </a:graphic>
                </wp:inline>
              </w:drawing>
            </w:r>
          </w:p>
        </w:tc>
        <w:tc>
          <w:tcPr>
            <w:tcW w:w="7909" w:type="dxa"/>
            <w:gridSpan w:val="5"/>
            <w:vAlign w:val="center"/>
          </w:tcPr>
          <w:p w14:paraId="3B3C6516" w14:textId="77777777" w:rsidR="009841F4" w:rsidRPr="008B766D" w:rsidRDefault="009841F4" w:rsidP="009841F4">
            <w:pPr>
              <w:rPr>
                <w:rStyle w:val="Lienhypertexte"/>
                <w:rFonts w:cstheme="minorHAnsi"/>
                <w:sz w:val="20"/>
                <w:szCs w:val="20"/>
              </w:rPr>
            </w:pPr>
            <w:r w:rsidRPr="008B766D">
              <w:rPr>
                <w:rFonts w:cstheme="minorHAnsi"/>
                <w:sz w:val="20"/>
                <w:szCs w:val="20"/>
              </w:rPr>
              <w:t xml:space="preserve">Infographie : </w:t>
            </w:r>
            <w:hyperlink r:id="rId43" w:history="1">
              <w:r w:rsidRPr="008B766D">
                <w:rPr>
                  <w:rStyle w:val="Lienhypertexte"/>
                  <w:rFonts w:cstheme="minorHAnsi"/>
                  <w:sz w:val="20"/>
                  <w:szCs w:val="20"/>
                </w:rPr>
                <w:t>https://www.pays-de-la-loire.ars.sante.fr/system/files/2019-03/Infographie%20Addictions%20PdL%202019.pdf</w:t>
              </w:r>
            </w:hyperlink>
          </w:p>
          <w:p w14:paraId="55EC139A" w14:textId="16FED838" w:rsidR="009841F4" w:rsidRPr="008B766D" w:rsidRDefault="009841F4" w:rsidP="009841F4">
            <w:pPr>
              <w:tabs>
                <w:tab w:val="left" w:pos="5655"/>
              </w:tabs>
              <w:rPr>
                <w:rFonts w:cstheme="minorHAnsi"/>
                <w:i/>
                <w:sz w:val="20"/>
                <w:szCs w:val="20"/>
              </w:rPr>
            </w:pPr>
            <w:r w:rsidRPr="008B766D">
              <w:rPr>
                <w:rFonts w:cstheme="minorHAnsi"/>
                <w:sz w:val="20"/>
                <w:szCs w:val="20"/>
              </w:rPr>
              <w:t>Addictions en Pays de la Loire</w:t>
            </w:r>
          </w:p>
        </w:tc>
      </w:tr>
      <w:tr w:rsidR="009841F4" w:rsidRPr="008B766D" w14:paraId="62EED4D3" w14:textId="77777777" w:rsidTr="007225A6">
        <w:trPr>
          <w:trHeight w:val="261"/>
        </w:trPr>
        <w:tc>
          <w:tcPr>
            <w:tcW w:w="1631" w:type="dxa"/>
            <w:vMerge/>
          </w:tcPr>
          <w:p w14:paraId="7042000F" w14:textId="77777777" w:rsidR="009841F4" w:rsidRPr="008B766D" w:rsidRDefault="009841F4" w:rsidP="009841F4">
            <w:pPr>
              <w:rPr>
                <w:rFonts w:cstheme="minorHAnsi"/>
                <w:sz w:val="20"/>
                <w:szCs w:val="20"/>
              </w:rPr>
            </w:pPr>
          </w:p>
        </w:tc>
        <w:tc>
          <w:tcPr>
            <w:tcW w:w="916" w:type="dxa"/>
            <w:gridSpan w:val="2"/>
            <w:vAlign w:val="center"/>
          </w:tcPr>
          <w:p w14:paraId="2F092FEB" w14:textId="3C0B63E3" w:rsidR="009841F4" w:rsidRPr="008B766D" w:rsidRDefault="009841F4" w:rsidP="009841F4">
            <w:pPr>
              <w:jc w:val="center"/>
              <w:rPr>
                <w:rFonts w:cstheme="minorHAnsi"/>
                <w:noProof/>
                <w:sz w:val="20"/>
                <w:szCs w:val="20"/>
              </w:rPr>
            </w:pPr>
            <w:r w:rsidRPr="008B766D">
              <w:rPr>
                <w:rFonts w:cstheme="minorHAnsi"/>
                <w:noProof/>
                <w:sz w:val="20"/>
                <w:szCs w:val="20"/>
              </w:rPr>
              <w:drawing>
                <wp:inline distT="0" distB="0" distL="0" distR="0" wp14:anchorId="1C03C9EB" wp14:editId="5865F6AA">
                  <wp:extent cx="444500" cy="4800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480060"/>
                          </a:xfrm>
                          <a:prstGeom prst="rect">
                            <a:avLst/>
                          </a:prstGeom>
                        </pic:spPr>
                      </pic:pic>
                    </a:graphicData>
                  </a:graphic>
                </wp:inline>
              </w:drawing>
            </w:r>
          </w:p>
        </w:tc>
        <w:tc>
          <w:tcPr>
            <w:tcW w:w="7909" w:type="dxa"/>
            <w:gridSpan w:val="5"/>
            <w:vAlign w:val="center"/>
          </w:tcPr>
          <w:p w14:paraId="1514448F" w14:textId="2F5FBE16" w:rsidR="009841F4" w:rsidRPr="008B766D" w:rsidRDefault="009841F4" w:rsidP="009841F4">
            <w:pPr>
              <w:rPr>
                <w:rFonts w:cstheme="minorHAnsi"/>
                <w:sz w:val="20"/>
                <w:szCs w:val="20"/>
              </w:rPr>
            </w:pPr>
            <w:hyperlink r:id="rId44" w:history="1">
              <w:r w:rsidRPr="008B766D">
                <w:rPr>
                  <w:rStyle w:val="Lienhypertexte"/>
                  <w:rFonts w:cstheme="minorHAnsi"/>
                  <w:sz w:val="20"/>
                  <w:szCs w:val="20"/>
                </w:rPr>
                <w:t>https://www.youtube.com/watch?v=UyBd4Su1q_w</w:t>
              </w:r>
            </w:hyperlink>
            <w:r w:rsidRPr="008B766D">
              <w:rPr>
                <w:rFonts w:cstheme="minorHAnsi"/>
                <w:sz w:val="20"/>
                <w:szCs w:val="20"/>
              </w:rPr>
              <w:t xml:space="preserve"> - L’addiction vue par un court métrage glaçant à partir du dessin d’un oiseau</w:t>
            </w:r>
          </w:p>
          <w:p w14:paraId="4596D80C" w14:textId="6EB96DEB" w:rsidR="009841F4" w:rsidRPr="008B766D" w:rsidRDefault="009841F4" w:rsidP="009841F4">
            <w:pPr>
              <w:rPr>
                <w:rFonts w:cstheme="minorHAnsi"/>
                <w:sz w:val="20"/>
                <w:szCs w:val="20"/>
              </w:rPr>
            </w:pPr>
            <w:hyperlink r:id="rId45" w:history="1">
              <w:r w:rsidRPr="008B766D">
                <w:rPr>
                  <w:rStyle w:val="Lienhypertexte"/>
                  <w:rFonts w:cstheme="minorHAnsi"/>
                  <w:sz w:val="20"/>
                  <w:szCs w:val="20"/>
                </w:rPr>
                <w:t>https://www.facebook.com/francetveducation/videos/grand-format-quand-les-écrans-sont-une-drogue-20h-france-2/1662146143843182/</w:t>
              </w:r>
            </w:hyperlink>
          </w:p>
          <w:p w14:paraId="46EB23BE" w14:textId="19855F2D" w:rsidR="009841F4" w:rsidRPr="008B766D" w:rsidRDefault="009841F4" w:rsidP="009841F4">
            <w:pPr>
              <w:rPr>
                <w:rFonts w:cstheme="minorHAnsi"/>
                <w:sz w:val="20"/>
                <w:szCs w:val="20"/>
              </w:rPr>
            </w:pPr>
            <w:r w:rsidRPr="008B766D">
              <w:rPr>
                <w:rFonts w:cstheme="minorHAnsi"/>
                <w:sz w:val="20"/>
                <w:szCs w:val="20"/>
              </w:rPr>
              <w:t>« Quand les écrans sont une drogue ». Source : France tv éducation</w:t>
            </w:r>
          </w:p>
          <w:p w14:paraId="45C712A1" w14:textId="77777777" w:rsidR="009841F4" w:rsidRPr="008B766D" w:rsidRDefault="009841F4" w:rsidP="009841F4">
            <w:pPr>
              <w:rPr>
                <w:rFonts w:cstheme="minorHAnsi"/>
                <w:sz w:val="20"/>
                <w:szCs w:val="20"/>
              </w:rPr>
            </w:pPr>
            <w:r w:rsidRPr="008B766D">
              <w:rPr>
                <w:rFonts w:cstheme="minorHAnsi"/>
                <w:sz w:val="20"/>
                <w:szCs w:val="20"/>
              </w:rPr>
              <w:t>Vidéo d’accroche : « bourré, défoncé =danger dans le BTP » de la Fondation bâtiment</w:t>
            </w:r>
          </w:p>
          <w:p w14:paraId="012285D4" w14:textId="77777777" w:rsidR="009841F4" w:rsidRPr="008B766D" w:rsidRDefault="009841F4" w:rsidP="009841F4">
            <w:pPr>
              <w:rPr>
                <w:rFonts w:cstheme="minorHAnsi"/>
                <w:sz w:val="20"/>
                <w:szCs w:val="20"/>
              </w:rPr>
            </w:pPr>
            <w:r w:rsidRPr="008B766D">
              <w:rPr>
                <w:rFonts w:cstheme="minorHAnsi"/>
                <w:sz w:val="20"/>
                <w:szCs w:val="20"/>
              </w:rPr>
              <w:t>Accès aux différentes vidéos du site « addictaide.fr » : qu’est-ce qu’une addiction ? comprendre l’addiction, où commence l’addiction ? le cannabis...</w:t>
            </w:r>
          </w:p>
          <w:p w14:paraId="2474D99A" w14:textId="77777777" w:rsidR="009841F4" w:rsidRPr="008B766D" w:rsidRDefault="009841F4" w:rsidP="009841F4">
            <w:pPr>
              <w:rPr>
                <w:rFonts w:cstheme="minorHAnsi"/>
                <w:sz w:val="20"/>
                <w:szCs w:val="20"/>
              </w:rPr>
            </w:pPr>
            <w:r w:rsidRPr="008B766D">
              <w:rPr>
                <w:rFonts w:cstheme="minorHAnsi"/>
                <w:sz w:val="20"/>
                <w:szCs w:val="20"/>
              </w:rPr>
              <w:t xml:space="preserve">https://www.addictaide.fr et </w:t>
            </w:r>
            <w:proofErr w:type="spellStart"/>
            <w:r w:rsidRPr="008B766D">
              <w:rPr>
                <w:rFonts w:cstheme="minorHAnsi"/>
                <w:sz w:val="20"/>
                <w:szCs w:val="20"/>
              </w:rPr>
              <w:t>youtube</w:t>
            </w:r>
            <w:proofErr w:type="spellEnd"/>
          </w:p>
          <w:p w14:paraId="31CCBCA5" w14:textId="77777777" w:rsidR="009841F4" w:rsidRPr="008B766D" w:rsidRDefault="009841F4" w:rsidP="009841F4">
            <w:pPr>
              <w:rPr>
                <w:rFonts w:cstheme="minorHAnsi"/>
                <w:sz w:val="20"/>
                <w:szCs w:val="20"/>
              </w:rPr>
            </w:pPr>
            <w:r w:rsidRPr="008B766D">
              <w:rPr>
                <w:rFonts w:cstheme="minorHAnsi"/>
                <w:sz w:val="20"/>
                <w:szCs w:val="20"/>
              </w:rPr>
              <w:t>Circuit de la récompense : émission « Bonjour docteur »</w:t>
            </w:r>
          </w:p>
          <w:p w14:paraId="166DC0CD" w14:textId="4D15F269" w:rsidR="009841F4" w:rsidRPr="008B766D" w:rsidRDefault="009841F4" w:rsidP="009841F4">
            <w:pPr>
              <w:rPr>
                <w:rFonts w:cstheme="minorHAnsi"/>
                <w:sz w:val="20"/>
                <w:szCs w:val="20"/>
              </w:rPr>
            </w:pPr>
            <w:hyperlink r:id="rId46" w:history="1">
              <w:r w:rsidRPr="008B766D">
                <w:rPr>
                  <w:rStyle w:val="Lienhypertexte"/>
                  <w:rFonts w:cstheme="minorHAnsi"/>
                  <w:sz w:val="20"/>
                  <w:szCs w:val="20"/>
                </w:rPr>
                <w:t>https://www.youtube.com/watch?v=mEuokfY0EH0</w:t>
              </w:r>
            </w:hyperlink>
            <w:r w:rsidRPr="008B766D">
              <w:rPr>
                <w:rFonts w:cstheme="minorHAnsi"/>
                <w:sz w:val="20"/>
                <w:szCs w:val="20"/>
              </w:rPr>
              <w:t xml:space="preserve"> </w:t>
            </w:r>
          </w:p>
          <w:p w14:paraId="0B8A32CF" w14:textId="77777777" w:rsidR="009841F4" w:rsidRPr="008B766D" w:rsidRDefault="009841F4" w:rsidP="009841F4">
            <w:pPr>
              <w:rPr>
                <w:rFonts w:cstheme="minorHAnsi"/>
                <w:sz w:val="20"/>
                <w:szCs w:val="20"/>
              </w:rPr>
            </w:pPr>
            <w:r w:rsidRPr="008B766D">
              <w:rPr>
                <w:rFonts w:cstheme="minorHAnsi"/>
                <w:sz w:val="20"/>
                <w:szCs w:val="20"/>
              </w:rPr>
              <w:t>Titre : «</w:t>
            </w:r>
            <w:r w:rsidRPr="008B766D">
              <w:rPr>
                <w:rFonts w:cstheme="minorHAnsi"/>
                <w:color w:val="00B050"/>
                <w:sz w:val="20"/>
                <w:szCs w:val="20"/>
              </w:rPr>
              <w:t> </w:t>
            </w:r>
            <w:r w:rsidRPr="008B766D">
              <w:rPr>
                <w:rFonts w:cstheme="minorHAnsi"/>
                <w:sz w:val="20"/>
                <w:szCs w:val="20"/>
              </w:rPr>
              <w:t>système de récompense et addiction »</w:t>
            </w:r>
          </w:p>
          <w:p w14:paraId="4FCBDF1D" w14:textId="360F539A" w:rsidR="009841F4" w:rsidRPr="008B766D" w:rsidRDefault="009841F4" w:rsidP="009841F4">
            <w:pPr>
              <w:rPr>
                <w:rFonts w:cstheme="minorHAnsi"/>
                <w:color w:val="00B050"/>
                <w:sz w:val="20"/>
                <w:szCs w:val="20"/>
              </w:rPr>
            </w:pPr>
            <w:hyperlink r:id="rId47" w:history="1">
              <w:r w:rsidRPr="008B766D">
                <w:rPr>
                  <w:rStyle w:val="Lienhypertexte"/>
                  <w:rFonts w:cstheme="minorHAnsi"/>
                  <w:sz w:val="20"/>
                  <w:szCs w:val="20"/>
                </w:rPr>
                <w:t>https://youtu.be/kvfBurusF2k</w:t>
              </w:r>
            </w:hyperlink>
            <w:r w:rsidRPr="008B766D">
              <w:rPr>
                <w:rFonts w:cstheme="minorHAnsi"/>
                <w:color w:val="00B050"/>
                <w:sz w:val="20"/>
                <w:szCs w:val="20"/>
              </w:rPr>
              <w:t xml:space="preserve"> </w:t>
            </w:r>
          </w:p>
          <w:p w14:paraId="0E801694" w14:textId="0D4599F1" w:rsidR="009841F4" w:rsidRPr="008B766D" w:rsidRDefault="009841F4" w:rsidP="009841F4">
            <w:pPr>
              <w:rPr>
                <w:rFonts w:cstheme="minorHAnsi"/>
                <w:sz w:val="20"/>
                <w:szCs w:val="20"/>
              </w:rPr>
            </w:pPr>
            <w:r w:rsidRPr="008B766D">
              <w:rPr>
                <w:rFonts w:cstheme="minorHAnsi"/>
                <w:sz w:val="20"/>
                <w:szCs w:val="20"/>
              </w:rPr>
              <w:t>Le magazine de la santé : « les effets du cannabis »</w:t>
            </w:r>
          </w:p>
        </w:tc>
      </w:tr>
      <w:tr w:rsidR="009841F4" w:rsidRPr="008B766D" w14:paraId="7D071348" w14:textId="77777777" w:rsidTr="009841F4">
        <w:trPr>
          <w:trHeight w:val="1273"/>
        </w:trPr>
        <w:tc>
          <w:tcPr>
            <w:tcW w:w="1631" w:type="dxa"/>
            <w:vMerge/>
          </w:tcPr>
          <w:p w14:paraId="1FA38B2E" w14:textId="77777777" w:rsidR="009841F4" w:rsidRPr="008B766D" w:rsidRDefault="009841F4" w:rsidP="009841F4">
            <w:pPr>
              <w:rPr>
                <w:rFonts w:cstheme="minorHAnsi"/>
                <w:sz w:val="20"/>
                <w:szCs w:val="20"/>
              </w:rPr>
            </w:pPr>
          </w:p>
        </w:tc>
        <w:tc>
          <w:tcPr>
            <w:tcW w:w="916" w:type="dxa"/>
            <w:gridSpan w:val="2"/>
            <w:vAlign w:val="center"/>
          </w:tcPr>
          <w:p w14:paraId="601F1E3A" w14:textId="208D035B" w:rsidR="009841F4" w:rsidRPr="008B766D" w:rsidRDefault="009841F4" w:rsidP="009841F4">
            <w:pPr>
              <w:spacing w:line="276" w:lineRule="auto"/>
              <w:jc w:val="center"/>
              <w:rPr>
                <w:rFonts w:cstheme="minorHAnsi"/>
                <w:noProof/>
                <w:sz w:val="20"/>
                <w:szCs w:val="20"/>
              </w:rPr>
            </w:pPr>
            <w:r w:rsidRPr="008B766D">
              <w:rPr>
                <w:rFonts w:cstheme="minorHAnsi"/>
                <w:noProof/>
                <w:color w:val="000000"/>
                <w:sz w:val="20"/>
                <w:szCs w:val="20"/>
                <w:lang w:eastAsia="fr-FR"/>
              </w:rPr>
              <w:drawing>
                <wp:inline distT="0" distB="0" distL="0" distR="0" wp14:anchorId="5CC68B21" wp14:editId="709E2C5E">
                  <wp:extent cx="493767" cy="416257"/>
                  <wp:effectExtent l="0" t="0" r="1905" b="317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a:extLst>
                              <a:ext uri="{28A0092B-C50C-407E-A947-70E740481C1C}">
                                <a14:useLocalDpi xmlns:a14="http://schemas.microsoft.com/office/drawing/2010/main" val="0"/>
                              </a:ext>
                            </a:extLst>
                          </a:blip>
                          <a:srcRect l="-209" t="-250" r="-209" b="-250"/>
                          <a:stretch>
                            <a:fillRect/>
                          </a:stretch>
                        </pic:blipFill>
                        <pic:spPr bwMode="auto">
                          <a:xfrm>
                            <a:off x="0" y="0"/>
                            <a:ext cx="509586" cy="429593"/>
                          </a:xfrm>
                          <a:prstGeom prst="rect">
                            <a:avLst/>
                          </a:prstGeom>
                          <a:solidFill>
                            <a:srgbClr val="FFFFFF"/>
                          </a:solidFill>
                          <a:ln>
                            <a:noFill/>
                          </a:ln>
                        </pic:spPr>
                      </pic:pic>
                    </a:graphicData>
                  </a:graphic>
                </wp:inline>
              </w:drawing>
            </w:r>
          </w:p>
        </w:tc>
        <w:tc>
          <w:tcPr>
            <w:tcW w:w="7909" w:type="dxa"/>
            <w:gridSpan w:val="5"/>
            <w:vAlign w:val="center"/>
          </w:tcPr>
          <w:p w14:paraId="7C36E958" w14:textId="77777777" w:rsidR="009841F4" w:rsidRPr="008B766D" w:rsidRDefault="009841F4" w:rsidP="009841F4">
            <w:pPr>
              <w:rPr>
                <w:rFonts w:cstheme="minorHAnsi"/>
                <w:sz w:val="20"/>
                <w:szCs w:val="20"/>
              </w:rPr>
            </w:pPr>
            <w:r w:rsidRPr="008B766D">
              <w:rPr>
                <w:rFonts w:cstheme="minorHAnsi"/>
                <w:sz w:val="20"/>
                <w:szCs w:val="20"/>
              </w:rPr>
              <w:t xml:space="preserve">Jeu « Mythe ou réalité » du site : </w:t>
            </w:r>
            <w:hyperlink r:id="rId48" w:history="1">
              <w:r w:rsidRPr="008B766D">
                <w:rPr>
                  <w:rStyle w:val="Lienhypertexte"/>
                  <w:rFonts w:cstheme="minorHAnsi"/>
                  <w:sz w:val="20"/>
                  <w:szCs w:val="20"/>
                </w:rPr>
                <w:t>www.je-parle-d-alcool.ch</w:t>
              </w:r>
            </w:hyperlink>
            <w:r w:rsidRPr="008B766D">
              <w:rPr>
                <w:rFonts w:cstheme="minorHAnsi"/>
                <w:sz w:val="20"/>
                <w:szCs w:val="20"/>
              </w:rPr>
              <w:t>. Série de questions à projeter, ex « Après avoir dansé toute la nuit, j’ai encore de l’alcool dans le sang ».</w:t>
            </w:r>
          </w:p>
          <w:p w14:paraId="41BB0F69" w14:textId="07D99B89" w:rsidR="009841F4" w:rsidRPr="008B766D" w:rsidRDefault="009841F4" w:rsidP="009841F4">
            <w:pPr>
              <w:rPr>
                <w:rFonts w:cstheme="minorHAnsi"/>
                <w:sz w:val="20"/>
                <w:szCs w:val="20"/>
              </w:rPr>
            </w:pPr>
            <w:r w:rsidRPr="008B766D">
              <w:rPr>
                <w:rFonts w:cstheme="minorHAnsi"/>
                <w:sz w:val="20"/>
                <w:szCs w:val="20"/>
              </w:rPr>
              <w:t xml:space="preserve">Jeu : les effets de l’alcool. Principe : Constituer des 3 équipes avec un porte-parole. Celui-ci doit lire à la classe l'énoncé écrit sur la carte sans toutefois dire le mot souligné. Ex : « L’alcool cause des troubles de </w:t>
            </w:r>
            <w:r w:rsidRPr="008B766D">
              <w:rPr>
                <w:rFonts w:cstheme="minorHAnsi"/>
                <w:sz w:val="20"/>
                <w:szCs w:val="20"/>
                <w:u w:val="single"/>
              </w:rPr>
              <w:t>vision</w:t>
            </w:r>
            <w:r w:rsidRPr="008B766D">
              <w:rPr>
                <w:rFonts w:cstheme="minorHAnsi"/>
                <w:sz w:val="20"/>
                <w:szCs w:val="20"/>
              </w:rPr>
              <w:t> ». Ensuite, l'élève doit mimer le mot souligné pour que son équipe essaie de le deviner dans une limite de temps donnée, soit 30 secondes, ce qui rapporte 1 point. Sinon, l’équipe 2 se concerte et le porte-parole annonce le résultat. Puis c’est entre les équipes 2 et 3...</w:t>
            </w:r>
          </w:p>
          <w:p w14:paraId="246CCD1E" w14:textId="71184E5D" w:rsidR="009841F4" w:rsidRPr="008B766D" w:rsidRDefault="009841F4" w:rsidP="009841F4">
            <w:pPr>
              <w:rPr>
                <w:rFonts w:cstheme="minorHAnsi"/>
                <w:sz w:val="20"/>
                <w:szCs w:val="20"/>
              </w:rPr>
            </w:pPr>
            <w:hyperlink r:id="rId49" w:history="1">
              <w:r w:rsidRPr="008B766D">
                <w:rPr>
                  <w:rStyle w:val="Lienhypertexte"/>
                  <w:rFonts w:cstheme="minorHAnsi"/>
                  <w:sz w:val="20"/>
                  <w:szCs w:val="20"/>
                </w:rPr>
                <w:t>https://www.addictaide.fr/video/jad-un-jeu-video-sur-les-addictions/</w:t>
              </w:r>
            </w:hyperlink>
            <w:r w:rsidRPr="008B766D">
              <w:rPr>
                <w:rFonts w:cstheme="minorHAnsi"/>
                <w:sz w:val="20"/>
                <w:szCs w:val="20"/>
              </w:rPr>
              <w:t xml:space="preserve"> </w:t>
            </w:r>
            <w:proofErr w:type="gramStart"/>
            <w:r w:rsidRPr="008B766D">
              <w:rPr>
                <w:rFonts w:cstheme="minorHAnsi"/>
                <w:sz w:val="20"/>
                <w:szCs w:val="20"/>
              </w:rPr>
              <w:t>ou</w:t>
            </w:r>
            <w:proofErr w:type="gramEnd"/>
            <w:r w:rsidRPr="008B766D">
              <w:rPr>
                <w:rFonts w:cstheme="minorHAnsi"/>
                <w:sz w:val="20"/>
                <w:szCs w:val="20"/>
              </w:rPr>
              <w:t xml:space="preserve"> </w:t>
            </w:r>
          </w:p>
          <w:p w14:paraId="60B72CFE" w14:textId="3A127918" w:rsidR="009841F4" w:rsidRPr="008B766D" w:rsidRDefault="009841F4" w:rsidP="009841F4">
            <w:pPr>
              <w:rPr>
                <w:rFonts w:cstheme="minorHAnsi"/>
                <w:sz w:val="20"/>
                <w:szCs w:val="20"/>
              </w:rPr>
            </w:pPr>
            <w:hyperlink r:id="rId50" w:history="1">
              <w:r w:rsidRPr="008B766D">
                <w:rPr>
                  <w:rStyle w:val="Lienhypertexte"/>
                  <w:rFonts w:cstheme="minorHAnsi"/>
                  <w:sz w:val="20"/>
                  <w:szCs w:val="20"/>
                </w:rPr>
                <w:t>https://jeudebat.com/jeux/addictions/</w:t>
              </w:r>
            </w:hyperlink>
          </w:p>
          <w:p w14:paraId="7E2A6014" w14:textId="42309CC1" w:rsidR="009841F4" w:rsidRPr="008B766D" w:rsidRDefault="009841F4" w:rsidP="009841F4">
            <w:pPr>
              <w:rPr>
                <w:rFonts w:cstheme="minorHAnsi"/>
                <w:sz w:val="20"/>
                <w:szCs w:val="20"/>
              </w:rPr>
            </w:pPr>
            <w:r w:rsidRPr="008B766D">
              <w:rPr>
                <w:rFonts w:cstheme="minorHAnsi"/>
                <w:sz w:val="20"/>
                <w:szCs w:val="20"/>
              </w:rPr>
              <w:t>Chaque étape du jeu amène les jeunes à se poser collectivement la question de la prise de risque et permet aussi d’aborder les causes multiples liées aux conduites addictives.</w:t>
            </w:r>
          </w:p>
          <w:p w14:paraId="24D791F4" w14:textId="24C571A4" w:rsidR="009841F4" w:rsidRPr="008B766D" w:rsidRDefault="009841F4" w:rsidP="009841F4">
            <w:pPr>
              <w:rPr>
                <w:rStyle w:val="Lienhypertexte"/>
                <w:rFonts w:cstheme="minorHAnsi"/>
                <w:color w:val="auto"/>
                <w:sz w:val="20"/>
                <w:szCs w:val="20"/>
                <w:u w:val="none"/>
              </w:rPr>
            </w:pPr>
            <w:r w:rsidRPr="008B766D">
              <w:rPr>
                <w:rFonts w:cstheme="minorHAnsi"/>
                <w:sz w:val="20"/>
                <w:szCs w:val="20"/>
              </w:rPr>
              <w:t xml:space="preserve">Quiz : </w:t>
            </w:r>
            <w:r w:rsidRPr="008B766D">
              <w:rPr>
                <w:rStyle w:val="Lienhypertexte"/>
                <w:rFonts w:cstheme="minorHAnsi"/>
                <w:sz w:val="20"/>
                <w:szCs w:val="20"/>
              </w:rPr>
              <w:t>filsantejeunes.com/quiz</w:t>
            </w:r>
          </w:p>
        </w:tc>
      </w:tr>
      <w:tr w:rsidR="009841F4" w:rsidRPr="008B766D" w14:paraId="5699BF3D" w14:textId="77777777" w:rsidTr="007225A6">
        <w:trPr>
          <w:trHeight w:val="644"/>
        </w:trPr>
        <w:tc>
          <w:tcPr>
            <w:tcW w:w="1631" w:type="dxa"/>
            <w:vMerge/>
          </w:tcPr>
          <w:p w14:paraId="52584CBC" w14:textId="77777777" w:rsidR="009841F4" w:rsidRPr="008B766D" w:rsidRDefault="009841F4" w:rsidP="009841F4">
            <w:pPr>
              <w:rPr>
                <w:rFonts w:cstheme="minorHAnsi"/>
                <w:sz w:val="20"/>
                <w:szCs w:val="20"/>
              </w:rPr>
            </w:pPr>
          </w:p>
        </w:tc>
        <w:tc>
          <w:tcPr>
            <w:tcW w:w="916" w:type="dxa"/>
            <w:gridSpan w:val="2"/>
            <w:vAlign w:val="center"/>
          </w:tcPr>
          <w:p w14:paraId="2084B984" w14:textId="1257C418" w:rsidR="009841F4" w:rsidRPr="008B766D" w:rsidRDefault="009841F4" w:rsidP="009841F4">
            <w:pPr>
              <w:spacing w:line="276" w:lineRule="auto"/>
              <w:jc w:val="center"/>
              <w:rPr>
                <w:rFonts w:cstheme="minorHAnsi"/>
                <w:noProof/>
                <w:sz w:val="20"/>
                <w:szCs w:val="20"/>
              </w:rPr>
            </w:pPr>
            <w:r w:rsidRPr="008B766D">
              <w:rPr>
                <w:rFonts w:cstheme="minorHAnsi"/>
                <w:noProof/>
                <w:sz w:val="20"/>
                <w:szCs w:val="20"/>
              </w:rPr>
              <w:drawing>
                <wp:inline distT="0" distB="0" distL="0" distR="0" wp14:anchorId="4C0A78A0" wp14:editId="438A3304">
                  <wp:extent cx="320220" cy="36322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0214" cy="374556"/>
                          </a:xfrm>
                          <a:prstGeom prst="rect">
                            <a:avLst/>
                          </a:prstGeom>
                        </pic:spPr>
                      </pic:pic>
                    </a:graphicData>
                  </a:graphic>
                </wp:inline>
              </w:drawing>
            </w:r>
          </w:p>
        </w:tc>
        <w:tc>
          <w:tcPr>
            <w:tcW w:w="7909" w:type="dxa"/>
            <w:gridSpan w:val="5"/>
            <w:vAlign w:val="center"/>
          </w:tcPr>
          <w:p w14:paraId="1ECDC20A" w14:textId="683E572C" w:rsidR="009841F4" w:rsidRPr="008B766D" w:rsidRDefault="009841F4" w:rsidP="009841F4">
            <w:pPr>
              <w:rPr>
                <w:rStyle w:val="Lienhypertexte"/>
                <w:rFonts w:cstheme="minorHAnsi"/>
                <w:color w:val="auto"/>
                <w:sz w:val="20"/>
                <w:szCs w:val="20"/>
                <w:u w:val="none"/>
              </w:rPr>
            </w:pPr>
            <w:r w:rsidRPr="008B766D">
              <w:rPr>
                <w:rFonts w:cstheme="minorHAnsi"/>
                <w:sz w:val="20"/>
                <w:szCs w:val="20"/>
              </w:rPr>
              <w:t xml:space="preserve">Intervention de la BPDJ (Brigade de prévention de la délinquance juvénile) </w:t>
            </w:r>
          </w:p>
        </w:tc>
      </w:tr>
      <w:tr w:rsidR="009841F4" w:rsidRPr="008B766D" w14:paraId="03860D3D" w14:textId="77777777" w:rsidTr="009841F4">
        <w:trPr>
          <w:trHeight w:val="585"/>
        </w:trPr>
        <w:tc>
          <w:tcPr>
            <w:tcW w:w="1631" w:type="dxa"/>
            <w:vMerge w:val="restart"/>
            <w:vAlign w:val="center"/>
          </w:tcPr>
          <w:p w14:paraId="6B50F648" w14:textId="77777777" w:rsidR="00E04D20" w:rsidRDefault="00E04D20" w:rsidP="009841F4">
            <w:pPr>
              <w:rPr>
                <w:rFonts w:cstheme="minorHAnsi"/>
                <w:sz w:val="20"/>
                <w:szCs w:val="20"/>
              </w:rPr>
            </w:pPr>
          </w:p>
          <w:p w14:paraId="07C59E67" w14:textId="77777777" w:rsidR="00E04D20" w:rsidRDefault="00E04D20" w:rsidP="009841F4">
            <w:pPr>
              <w:rPr>
                <w:rFonts w:cstheme="minorHAnsi"/>
                <w:sz w:val="20"/>
                <w:szCs w:val="20"/>
              </w:rPr>
            </w:pPr>
          </w:p>
          <w:p w14:paraId="0561D26D" w14:textId="77777777" w:rsidR="00E04D20" w:rsidRDefault="00E04D20" w:rsidP="009841F4">
            <w:pPr>
              <w:rPr>
                <w:rFonts w:cstheme="minorHAnsi"/>
                <w:sz w:val="20"/>
                <w:szCs w:val="20"/>
              </w:rPr>
            </w:pPr>
          </w:p>
          <w:p w14:paraId="61FB0665" w14:textId="77777777" w:rsidR="00E04D20" w:rsidRDefault="00E04D20" w:rsidP="009841F4">
            <w:pPr>
              <w:rPr>
                <w:rFonts w:cstheme="minorHAnsi"/>
                <w:sz w:val="20"/>
                <w:szCs w:val="20"/>
              </w:rPr>
            </w:pPr>
          </w:p>
          <w:p w14:paraId="58DA4253" w14:textId="77777777" w:rsidR="009841F4" w:rsidRDefault="009841F4" w:rsidP="009841F4">
            <w:pPr>
              <w:rPr>
                <w:rFonts w:cstheme="minorHAnsi"/>
                <w:sz w:val="20"/>
                <w:szCs w:val="20"/>
              </w:rPr>
            </w:pPr>
            <w:r w:rsidRPr="008B766D">
              <w:rPr>
                <w:rFonts w:cstheme="minorHAnsi"/>
                <w:sz w:val="20"/>
                <w:szCs w:val="20"/>
              </w:rPr>
              <w:t xml:space="preserve">A5 : La sexualité </w:t>
            </w:r>
            <w:r w:rsidRPr="008B766D">
              <w:rPr>
                <w:rFonts w:cstheme="minorHAnsi"/>
                <w:sz w:val="20"/>
                <w:szCs w:val="20"/>
              </w:rPr>
              <w:br/>
              <w:t>La contraception</w:t>
            </w:r>
          </w:p>
          <w:p w14:paraId="5AB19D87" w14:textId="77777777" w:rsidR="00E04D20" w:rsidRDefault="00E04D20" w:rsidP="009841F4">
            <w:pPr>
              <w:rPr>
                <w:rFonts w:cstheme="minorHAnsi"/>
                <w:sz w:val="20"/>
                <w:szCs w:val="20"/>
              </w:rPr>
            </w:pPr>
          </w:p>
          <w:p w14:paraId="59C46A8C" w14:textId="77777777" w:rsidR="00E04D20" w:rsidRDefault="00E04D20" w:rsidP="009841F4">
            <w:pPr>
              <w:rPr>
                <w:rFonts w:cstheme="minorHAnsi"/>
                <w:sz w:val="20"/>
                <w:szCs w:val="20"/>
              </w:rPr>
            </w:pPr>
          </w:p>
          <w:p w14:paraId="105FD752" w14:textId="77777777" w:rsidR="00E04D20" w:rsidRDefault="00E04D20" w:rsidP="009841F4">
            <w:pPr>
              <w:rPr>
                <w:rFonts w:cstheme="minorHAnsi"/>
                <w:sz w:val="20"/>
                <w:szCs w:val="20"/>
              </w:rPr>
            </w:pPr>
          </w:p>
          <w:p w14:paraId="31C756F1" w14:textId="77777777" w:rsidR="00E04D20" w:rsidRDefault="00E04D20" w:rsidP="009841F4">
            <w:pPr>
              <w:rPr>
                <w:rFonts w:cstheme="minorHAnsi"/>
                <w:sz w:val="20"/>
                <w:szCs w:val="20"/>
              </w:rPr>
            </w:pPr>
          </w:p>
          <w:p w14:paraId="2800AC7D" w14:textId="77777777" w:rsidR="00E04D20" w:rsidRDefault="00E04D20" w:rsidP="009841F4">
            <w:pPr>
              <w:rPr>
                <w:rFonts w:cstheme="minorHAnsi"/>
                <w:sz w:val="20"/>
                <w:szCs w:val="20"/>
              </w:rPr>
            </w:pPr>
          </w:p>
          <w:p w14:paraId="5E33F852" w14:textId="77777777" w:rsidR="00E04D20" w:rsidRDefault="00E04D20" w:rsidP="009841F4">
            <w:pPr>
              <w:rPr>
                <w:rFonts w:cstheme="minorHAnsi"/>
                <w:sz w:val="20"/>
                <w:szCs w:val="20"/>
              </w:rPr>
            </w:pPr>
          </w:p>
          <w:p w14:paraId="0E9A3BEB" w14:textId="77777777" w:rsidR="00E04D20" w:rsidRDefault="00E04D20" w:rsidP="009841F4">
            <w:pPr>
              <w:rPr>
                <w:rFonts w:cstheme="minorHAnsi"/>
                <w:sz w:val="20"/>
                <w:szCs w:val="20"/>
              </w:rPr>
            </w:pPr>
          </w:p>
          <w:p w14:paraId="72436823" w14:textId="77777777" w:rsidR="00E04D20" w:rsidRDefault="00E04D20" w:rsidP="00E04D20">
            <w:pPr>
              <w:jc w:val="center"/>
              <w:rPr>
                <w:rFonts w:cstheme="minorHAnsi"/>
                <w:sz w:val="20"/>
                <w:szCs w:val="20"/>
              </w:rPr>
            </w:pPr>
          </w:p>
          <w:p w14:paraId="39D8AA30" w14:textId="77777777" w:rsidR="00E04D20" w:rsidRDefault="00E04D20" w:rsidP="00E04D20">
            <w:pPr>
              <w:jc w:val="center"/>
              <w:rPr>
                <w:rFonts w:cstheme="minorHAnsi"/>
                <w:sz w:val="20"/>
                <w:szCs w:val="20"/>
              </w:rPr>
            </w:pPr>
            <w:r w:rsidRPr="008B766D">
              <w:rPr>
                <w:rFonts w:cstheme="minorHAnsi"/>
                <w:sz w:val="20"/>
                <w:szCs w:val="20"/>
              </w:rPr>
              <w:t xml:space="preserve">A5 : La sexualité </w:t>
            </w:r>
            <w:r w:rsidRPr="008B766D">
              <w:rPr>
                <w:rFonts w:cstheme="minorHAnsi"/>
                <w:sz w:val="20"/>
                <w:szCs w:val="20"/>
              </w:rPr>
              <w:br/>
              <w:t>La contraception</w:t>
            </w:r>
          </w:p>
          <w:p w14:paraId="2409DD29" w14:textId="349740D1" w:rsidR="00E04D20" w:rsidRPr="008B766D" w:rsidRDefault="00E04D20" w:rsidP="00E04D20">
            <w:pPr>
              <w:jc w:val="center"/>
              <w:rPr>
                <w:rFonts w:cstheme="minorHAnsi"/>
                <w:sz w:val="20"/>
                <w:szCs w:val="20"/>
              </w:rPr>
            </w:pPr>
            <w:r>
              <w:rPr>
                <w:rFonts w:cstheme="minorHAnsi"/>
                <w:sz w:val="20"/>
                <w:szCs w:val="20"/>
              </w:rPr>
              <w:t>(</w:t>
            </w:r>
            <w:proofErr w:type="gramStart"/>
            <w:r>
              <w:rPr>
                <w:rFonts w:cstheme="minorHAnsi"/>
                <w:sz w:val="20"/>
                <w:szCs w:val="20"/>
              </w:rPr>
              <w:t>suite</w:t>
            </w:r>
            <w:proofErr w:type="gramEnd"/>
            <w:r>
              <w:rPr>
                <w:rFonts w:cstheme="minorHAnsi"/>
                <w:sz w:val="20"/>
                <w:szCs w:val="20"/>
              </w:rPr>
              <w:t>)</w:t>
            </w:r>
          </w:p>
        </w:tc>
        <w:tc>
          <w:tcPr>
            <w:tcW w:w="916" w:type="dxa"/>
            <w:gridSpan w:val="2"/>
            <w:vAlign w:val="center"/>
          </w:tcPr>
          <w:p w14:paraId="29764689" w14:textId="1A4EC339" w:rsidR="009841F4" w:rsidRPr="008B766D" w:rsidRDefault="009841F4" w:rsidP="009841F4">
            <w:pPr>
              <w:spacing w:line="276" w:lineRule="auto"/>
              <w:jc w:val="center"/>
              <w:rPr>
                <w:rFonts w:cstheme="minorHAnsi"/>
                <w:noProof/>
                <w:sz w:val="20"/>
                <w:szCs w:val="20"/>
              </w:rPr>
            </w:pPr>
            <w:r w:rsidRPr="008B766D">
              <w:rPr>
                <w:rFonts w:cstheme="minorHAnsi"/>
                <w:noProof/>
                <w:sz w:val="20"/>
                <w:szCs w:val="20"/>
                <w:lang w:eastAsia="fr-FR"/>
              </w:rPr>
              <w:lastRenderedPageBreak/>
              <w:drawing>
                <wp:inline distT="0" distB="0" distL="0" distR="0" wp14:anchorId="5AA41E8C" wp14:editId="6534CD94">
                  <wp:extent cx="382138" cy="286603"/>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extLst>
                              <a:ext uri="{28A0092B-C50C-407E-A947-70E740481C1C}">
                                <a14:useLocalDpi xmlns:a14="http://schemas.microsoft.com/office/drawing/2010/main" val="0"/>
                              </a:ext>
                            </a:extLst>
                          </a:blip>
                          <a:srcRect l="23457" t="12354" r="23148" b="12354"/>
                          <a:stretch>
                            <a:fillRect/>
                          </a:stretch>
                        </pic:blipFill>
                        <pic:spPr bwMode="auto">
                          <a:xfrm>
                            <a:off x="0" y="0"/>
                            <a:ext cx="393243" cy="294931"/>
                          </a:xfrm>
                          <a:prstGeom prst="rect">
                            <a:avLst/>
                          </a:prstGeom>
                          <a:solidFill>
                            <a:srgbClr val="FFFFFF"/>
                          </a:solidFill>
                          <a:ln>
                            <a:noFill/>
                          </a:ln>
                        </pic:spPr>
                      </pic:pic>
                    </a:graphicData>
                  </a:graphic>
                </wp:inline>
              </w:drawing>
            </w:r>
          </w:p>
        </w:tc>
        <w:tc>
          <w:tcPr>
            <w:tcW w:w="7909" w:type="dxa"/>
            <w:gridSpan w:val="5"/>
            <w:vAlign w:val="center"/>
          </w:tcPr>
          <w:p w14:paraId="6DF4F95D" w14:textId="77777777" w:rsidR="009841F4" w:rsidRPr="008B766D" w:rsidRDefault="009841F4" w:rsidP="009841F4">
            <w:pPr>
              <w:rPr>
                <w:rStyle w:val="Lienhypertexte"/>
                <w:rFonts w:cstheme="minorHAnsi"/>
                <w:color w:val="auto"/>
                <w:sz w:val="20"/>
                <w:szCs w:val="20"/>
                <w:u w:val="none"/>
              </w:rPr>
            </w:pPr>
            <w:r w:rsidRPr="008B766D">
              <w:rPr>
                <w:rStyle w:val="Lienhypertexte"/>
                <w:rFonts w:cstheme="minorHAnsi"/>
                <w:color w:val="auto"/>
                <w:sz w:val="20"/>
                <w:szCs w:val="20"/>
                <w:u w:val="none"/>
              </w:rPr>
              <w:t>Choisir sa contraception.fr</w:t>
            </w:r>
          </w:p>
          <w:p w14:paraId="7E67DF9F" w14:textId="77777777" w:rsidR="009841F4" w:rsidRPr="008B766D" w:rsidRDefault="009841F4" w:rsidP="009841F4">
            <w:pPr>
              <w:rPr>
                <w:rStyle w:val="Lienhypertexte"/>
                <w:rFonts w:cstheme="minorHAnsi"/>
                <w:color w:val="auto"/>
                <w:sz w:val="20"/>
                <w:szCs w:val="20"/>
                <w:u w:val="none"/>
              </w:rPr>
            </w:pPr>
            <w:r w:rsidRPr="008B766D">
              <w:rPr>
                <w:rStyle w:val="Lienhypertexte"/>
                <w:rFonts w:cstheme="minorHAnsi"/>
                <w:color w:val="auto"/>
                <w:sz w:val="20"/>
                <w:szCs w:val="20"/>
                <w:u w:val="none"/>
              </w:rPr>
              <w:t>Fil santé jeune.com</w:t>
            </w:r>
          </w:p>
          <w:p w14:paraId="627A79A1" w14:textId="77777777" w:rsidR="009841F4" w:rsidRPr="008B766D" w:rsidRDefault="009841F4" w:rsidP="009841F4">
            <w:pPr>
              <w:rPr>
                <w:rFonts w:cstheme="minorHAnsi"/>
                <w:sz w:val="20"/>
                <w:szCs w:val="20"/>
              </w:rPr>
            </w:pPr>
            <w:r w:rsidRPr="008B766D">
              <w:rPr>
                <w:rStyle w:val="Lienhypertexte"/>
                <w:rFonts w:cstheme="minorHAnsi"/>
                <w:color w:val="auto"/>
                <w:sz w:val="20"/>
                <w:szCs w:val="20"/>
                <w:u w:val="none"/>
              </w:rPr>
              <w:t>Le site :</w:t>
            </w:r>
            <w:r w:rsidRPr="008B766D">
              <w:rPr>
                <w:rStyle w:val="Lienhypertexte"/>
                <w:rFonts w:cstheme="minorHAnsi"/>
                <w:color w:val="auto"/>
                <w:sz w:val="20"/>
                <w:szCs w:val="20"/>
              </w:rPr>
              <w:t xml:space="preserve"> </w:t>
            </w:r>
            <w:hyperlink r:id="rId51" w:history="1">
              <w:r w:rsidRPr="008B766D">
                <w:rPr>
                  <w:rStyle w:val="Lienhypertexte"/>
                  <w:rFonts w:cstheme="minorHAnsi"/>
                  <w:sz w:val="20"/>
                  <w:szCs w:val="20"/>
                </w:rPr>
                <w:t>https://www.santepubliquefrance.fr/determinants-de-sante/sante-sexuelle/documents/brochure/choisir-sa-contraception</w:t>
              </w:r>
            </w:hyperlink>
          </w:p>
          <w:p w14:paraId="397CCB0A" w14:textId="7C97935A" w:rsidR="009841F4" w:rsidRPr="008B766D" w:rsidRDefault="009841F4" w:rsidP="009841F4">
            <w:pPr>
              <w:rPr>
                <w:rStyle w:val="Lienhypertexte"/>
                <w:rFonts w:cstheme="minorHAnsi"/>
                <w:color w:val="auto"/>
                <w:sz w:val="20"/>
                <w:szCs w:val="20"/>
                <w:u w:val="none"/>
              </w:rPr>
            </w:pPr>
            <w:hyperlink r:id="rId52" w:history="1">
              <w:r w:rsidRPr="008B766D">
                <w:rPr>
                  <w:rStyle w:val="Lienhypertexte"/>
                  <w:rFonts w:cstheme="minorHAnsi"/>
                  <w:sz w:val="20"/>
                  <w:szCs w:val="20"/>
                </w:rPr>
                <w:t>https://www.planning-familial.org/fr/le-planning-familial-de-la-sarthe-72</w:t>
              </w:r>
            </w:hyperlink>
          </w:p>
        </w:tc>
      </w:tr>
      <w:tr w:rsidR="009841F4" w:rsidRPr="008B766D" w14:paraId="177B3BB6" w14:textId="77777777" w:rsidTr="0099066B">
        <w:trPr>
          <w:trHeight w:val="585"/>
        </w:trPr>
        <w:tc>
          <w:tcPr>
            <w:tcW w:w="1631" w:type="dxa"/>
            <w:vMerge/>
          </w:tcPr>
          <w:p w14:paraId="65D2F8EB" w14:textId="77777777" w:rsidR="009841F4" w:rsidRPr="008B766D" w:rsidRDefault="009841F4" w:rsidP="009841F4">
            <w:pPr>
              <w:rPr>
                <w:rFonts w:cstheme="minorHAnsi"/>
                <w:sz w:val="20"/>
                <w:szCs w:val="20"/>
              </w:rPr>
            </w:pPr>
          </w:p>
        </w:tc>
        <w:tc>
          <w:tcPr>
            <w:tcW w:w="916" w:type="dxa"/>
            <w:gridSpan w:val="2"/>
            <w:vAlign w:val="center"/>
          </w:tcPr>
          <w:p w14:paraId="69A44502" w14:textId="6BC8FFE6" w:rsidR="009841F4" w:rsidRPr="008B766D" w:rsidRDefault="009841F4" w:rsidP="009841F4">
            <w:pPr>
              <w:spacing w:line="276" w:lineRule="auto"/>
              <w:jc w:val="center"/>
              <w:rPr>
                <w:rFonts w:cstheme="minorHAnsi"/>
                <w:noProof/>
                <w:sz w:val="20"/>
                <w:szCs w:val="20"/>
                <w:lang w:eastAsia="fr-FR"/>
              </w:rPr>
            </w:pPr>
            <w:r w:rsidRPr="008B766D">
              <w:rPr>
                <w:rFonts w:cstheme="minorHAnsi"/>
                <w:noProof/>
                <w:sz w:val="20"/>
                <w:szCs w:val="20"/>
              </w:rPr>
              <w:drawing>
                <wp:inline distT="0" distB="0" distL="0" distR="0" wp14:anchorId="190E0E66" wp14:editId="4B4B0BA3">
                  <wp:extent cx="444500" cy="4800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480060"/>
                          </a:xfrm>
                          <a:prstGeom prst="rect">
                            <a:avLst/>
                          </a:prstGeom>
                        </pic:spPr>
                      </pic:pic>
                    </a:graphicData>
                  </a:graphic>
                </wp:inline>
              </w:drawing>
            </w:r>
          </w:p>
        </w:tc>
        <w:tc>
          <w:tcPr>
            <w:tcW w:w="7909" w:type="dxa"/>
            <w:gridSpan w:val="5"/>
            <w:vAlign w:val="center"/>
          </w:tcPr>
          <w:p w14:paraId="5634608A" w14:textId="2659954D" w:rsidR="009841F4" w:rsidRPr="008B766D" w:rsidRDefault="009841F4" w:rsidP="009841F4">
            <w:pPr>
              <w:pStyle w:val="Sansinterligne"/>
              <w:rPr>
                <w:rStyle w:val="Lienhypertexte"/>
                <w:rFonts w:cstheme="minorHAnsi"/>
                <w:color w:val="auto"/>
                <w:sz w:val="20"/>
                <w:szCs w:val="20"/>
                <w:u w:val="none"/>
              </w:rPr>
            </w:pPr>
            <w:hyperlink r:id="rId53" w:history="1">
              <w:r w:rsidRPr="008B766D">
                <w:rPr>
                  <w:rStyle w:val="Lienhypertexte"/>
                  <w:rFonts w:cstheme="minorHAnsi"/>
                  <w:sz w:val="20"/>
                  <w:szCs w:val="20"/>
                </w:rPr>
                <w:t>https://www.youtube.com/watch?v=2rODjovuX58</w:t>
              </w:r>
            </w:hyperlink>
          </w:p>
          <w:p w14:paraId="32686593" w14:textId="77777777" w:rsidR="009841F4" w:rsidRPr="008B766D" w:rsidRDefault="009841F4" w:rsidP="009841F4">
            <w:pPr>
              <w:pStyle w:val="Sansinterligne"/>
              <w:rPr>
                <w:rStyle w:val="Lienhypertexte"/>
                <w:rFonts w:cstheme="minorHAnsi"/>
                <w:color w:val="auto"/>
                <w:sz w:val="20"/>
                <w:szCs w:val="20"/>
                <w:u w:val="none"/>
              </w:rPr>
            </w:pPr>
            <w:r w:rsidRPr="008B766D">
              <w:rPr>
                <w:rStyle w:val="Lienhypertexte"/>
                <w:rFonts w:cstheme="minorHAnsi"/>
                <w:color w:val="auto"/>
                <w:sz w:val="20"/>
                <w:szCs w:val="20"/>
                <w:u w:val="none"/>
              </w:rPr>
              <w:t>Titre « symptômes de nidation »</w:t>
            </w:r>
          </w:p>
          <w:p w14:paraId="6A0D9144" w14:textId="097C176E" w:rsidR="009841F4" w:rsidRPr="008B766D" w:rsidRDefault="009841F4" w:rsidP="009841F4">
            <w:pPr>
              <w:pStyle w:val="Sansinterligne"/>
              <w:rPr>
                <w:rStyle w:val="Lienhypertexte"/>
                <w:rFonts w:cstheme="minorHAnsi"/>
                <w:sz w:val="20"/>
                <w:szCs w:val="20"/>
              </w:rPr>
            </w:pPr>
            <w:r w:rsidRPr="008B766D">
              <w:rPr>
                <w:rStyle w:val="Lienhypertexte"/>
                <w:rFonts w:cstheme="minorHAnsi"/>
                <w:sz w:val="20"/>
                <w:szCs w:val="20"/>
              </w:rPr>
              <w:t>https://www.reseau-canope.fr/corpus/video/le-cycle-ovarien-111.html</w:t>
            </w:r>
          </w:p>
          <w:p w14:paraId="0C02857D" w14:textId="77777777" w:rsidR="009841F4" w:rsidRPr="008B766D" w:rsidRDefault="009841F4" w:rsidP="009841F4">
            <w:pPr>
              <w:pStyle w:val="Sansinterligne"/>
              <w:rPr>
                <w:rStyle w:val="Lienhypertexte"/>
                <w:rFonts w:cstheme="minorHAnsi"/>
                <w:color w:val="auto"/>
                <w:sz w:val="20"/>
                <w:szCs w:val="20"/>
                <w:u w:val="none"/>
              </w:rPr>
            </w:pPr>
            <w:r w:rsidRPr="008B766D">
              <w:rPr>
                <w:rStyle w:val="Lienhypertexte"/>
                <w:rFonts w:cstheme="minorHAnsi"/>
                <w:color w:val="auto"/>
                <w:sz w:val="20"/>
                <w:szCs w:val="20"/>
                <w:u w:val="none"/>
              </w:rPr>
              <w:lastRenderedPageBreak/>
              <w:t>Titre : Le cycle ovarien</w:t>
            </w:r>
          </w:p>
          <w:p w14:paraId="5822C4F9" w14:textId="0163C53F" w:rsidR="009841F4" w:rsidRPr="008B766D" w:rsidRDefault="009841F4" w:rsidP="009841F4">
            <w:pPr>
              <w:pStyle w:val="Sansinterligne"/>
              <w:rPr>
                <w:rStyle w:val="Lienhypertexte"/>
                <w:rFonts w:cstheme="minorHAnsi"/>
                <w:color w:val="auto"/>
                <w:sz w:val="20"/>
                <w:szCs w:val="20"/>
                <w:u w:val="none"/>
              </w:rPr>
            </w:pPr>
            <w:hyperlink r:id="rId54" w:history="1">
              <w:r w:rsidRPr="008B766D">
                <w:rPr>
                  <w:rStyle w:val="Lienhypertexte"/>
                  <w:rFonts w:cstheme="minorHAnsi"/>
                  <w:sz w:val="20"/>
                  <w:szCs w:val="20"/>
                </w:rPr>
                <w:t>https://www.reseau-canope.fr/corpus/video/et-la-contraception-29.html</w:t>
              </w:r>
            </w:hyperlink>
          </w:p>
          <w:p w14:paraId="48EB742D" w14:textId="77777777" w:rsidR="009841F4" w:rsidRPr="008B766D" w:rsidRDefault="009841F4" w:rsidP="009841F4">
            <w:pPr>
              <w:pStyle w:val="Sansinterligne"/>
              <w:rPr>
                <w:rStyle w:val="Lienhypertexte"/>
                <w:rFonts w:cstheme="minorHAnsi"/>
                <w:color w:val="auto"/>
                <w:sz w:val="20"/>
                <w:szCs w:val="20"/>
                <w:u w:val="none"/>
              </w:rPr>
            </w:pPr>
            <w:r w:rsidRPr="008B766D">
              <w:rPr>
                <w:rStyle w:val="Lienhypertexte"/>
                <w:rFonts w:cstheme="minorHAnsi"/>
                <w:color w:val="auto"/>
                <w:sz w:val="20"/>
                <w:szCs w:val="20"/>
                <w:u w:val="none"/>
              </w:rPr>
              <w:t>Titre : « Et la contraception » - Source : vidéo Corpus Canopé</w:t>
            </w:r>
          </w:p>
          <w:p w14:paraId="0BD4B586" w14:textId="516A7D22" w:rsidR="009841F4" w:rsidRPr="008B766D" w:rsidRDefault="009841F4" w:rsidP="009841F4">
            <w:pPr>
              <w:rPr>
                <w:rStyle w:val="Lienhypertexte"/>
                <w:rFonts w:cstheme="minorHAnsi"/>
                <w:sz w:val="20"/>
                <w:szCs w:val="20"/>
              </w:rPr>
            </w:pPr>
            <w:hyperlink r:id="rId55" w:history="1">
              <w:r w:rsidRPr="008B766D">
                <w:rPr>
                  <w:rStyle w:val="Lienhypertexte"/>
                  <w:rFonts w:cstheme="minorHAnsi"/>
                  <w:sz w:val="20"/>
                  <w:szCs w:val="20"/>
                </w:rPr>
                <w:t>https://www.choisirsacontraception.fr/videos.htm</w:t>
              </w:r>
            </w:hyperlink>
          </w:p>
          <w:p w14:paraId="7A447A9E" w14:textId="77777777" w:rsidR="009841F4" w:rsidRPr="008B766D" w:rsidRDefault="009841F4" w:rsidP="009841F4">
            <w:pPr>
              <w:pStyle w:val="Sansinterligne"/>
              <w:rPr>
                <w:rStyle w:val="Lienhypertexte"/>
                <w:rFonts w:cstheme="minorHAnsi"/>
                <w:color w:val="auto"/>
                <w:sz w:val="20"/>
                <w:szCs w:val="20"/>
                <w:u w:val="none"/>
              </w:rPr>
            </w:pPr>
            <w:r w:rsidRPr="008B766D">
              <w:rPr>
                <w:rStyle w:val="Lienhypertexte"/>
                <w:rFonts w:cstheme="minorHAnsi"/>
                <w:color w:val="auto"/>
                <w:sz w:val="20"/>
                <w:szCs w:val="20"/>
                <w:u w:val="none"/>
              </w:rPr>
              <w:t>Information sur chaque moyen contraceptif</w:t>
            </w:r>
          </w:p>
          <w:p w14:paraId="3020EE4B" w14:textId="0C5BB763" w:rsidR="009841F4" w:rsidRPr="008B766D" w:rsidRDefault="009841F4" w:rsidP="009841F4">
            <w:pPr>
              <w:pStyle w:val="Sansinterligne"/>
              <w:rPr>
                <w:rStyle w:val="Lienhypertexte"/>
                <w:rFonts w:cstheme="minorHAnsi"/>
                <w:sz w:val="20"/>
                <w:szCs w:val="20"/>
              </w:rPr>
            </w:pPr>
            <w:hyperlink r:id="rId56" w:history="1">
              <w:r w:rsidRPr="008B766D">
                <w:rPr>
                  <w:rStyle w:val="Lienhypertexte"/>
                  <w:rFonts w:cstheme="minorHAnsi"/>
                  <w:sz w:val="20"/>
                  <w:szCs w:val="20"/>
                </w:rPr>
                <w:t>http://www.nilstavernier.com/l-odyssee-de-la-vie,281,fr.html</w:t>
              </w:r>
            </w:hyperlink>
          </w:p>
          <w:p w14:paraId="7A62867D" w14:textId="77777777" w:rsidR="009841F4" w:rsidRPr="008B766D" w:rsidRDefault="009841F4" w:rsidP="009841F4">
            <w:pPr>
              <w:pStyle w:val="Sansinterligne"/>
              <w:rPr>
                <w:rStyle w:val="Lienhypertexte"/>
                <w:rFonts w:cstheme="minorHAnsi"/>
                <w:color w:val="auto"/>
                <w:sz w:val="20"/>
                <w:szCs w:val="20"/>
                <w:u w:val="none"/>
              </w:rPr>
            </w:pPr>
            <w:proofErr w:type="gramStart"/>
            <w:r w:rsidRPr="008B766D">
              <w:rPr>
                <w:rStyle w:val="Lienhypertexte"/>
                <w:rFonts w:cstheme="minorHAnsi"/>
                <w:color w:val="auto"/>
                <w:sz w:val="20"/>
                <w:szCs w:val="20"/>
                <w:u w:val="none"/>
              </w:rPr>
              <w:t>extrait</w:t>
            </w:r>
            <w:proofErr w:type="gramEnd"/>
            <w:r w:rsidRPr="008B766D">
              <w:rPr>
                <w:rStyle w:val="Lienhypertexte"/>
                <w:rFonts w:cstheme="minorHAnsi"/>
                <w:color w:val="auto"/>
                <w:sz w:val="20"/>
                <w:szCs w:val="20"/>
                <w:u w:val="none"/>
              </w:rPr>
              <w:t xml:space="preserve"> du film de Nils Tavernier : « L’odyssée de la vie »</w:t>
            </w:r>
          </w:p>
          <w:p w14:paraId="30CE620C" w14:textId="77777777" w:rsidR="009841F4" w:rsidRPr="008B766D" w:rsidRDefault="009841F4" w:rsidP="009841F4">
            <w:pPr>
              <w:pStyle w:val="Sansinterligne"/>
              <w:rPr>
                <w:rFonts w:cstheme="minorHAnsi"/>
                <w:sz w:val="20"/>
                <w:szCs w:val="20"/>
              </w:rPr>
            </w:pPr>
            <w:hyperlink r:id="rId57" w:history="1">
              <w:r w:rsidRPr="008B766D">
                <w:rPr>
                  <w:rStyle w:val="Lienhypertexte"/>
                  <w:rFonts w:cstheme="minorHAnsi"/>
                  <w:sz w:val="20"/>
                  <w:szCs w:val="20"/>
                </w:rPr>
                <w:t>https://www.youtube.com/watch?v=6wfL5NENK4o</w:t>
              </w:r>
            </w:hyperlink>
          </w:p>
          <w:p w14:paraId="5DF83E4F" w14:textId="78942AEA" w:rsidR="009841F4" w:rsidRPr="008B766D" w:rsidRDefault="009841F4" w:rsidP="009841F4">
            <w:pPr>
              <w:rPr>
                <w:rStyle w:val="Lienhypertexte"/>
                <w:rFonts w:cstheme="minorHAnsi"/>
                <w:color w:val="auto"/>
                <w:sz w:val="20"/>
                <w:szCs w:val="20"/>
                <w:u w:val="none"/>
              </w:rPr>
            </w:pPr>
            <w:r w:rsidRPr="008B766D">
              <w:rPr>
                <w:rFonts w:cstheme="minorHAnsi"/>
                <w:sz w:val="20"/>
                <w:szCs w:val="20"/>
              </w:rPr>
              <w:t>Campagne de prévention IST 2015</w:t>
            </w:r>
          </w:p>
        </w:tc>
      </w:tr>
      <w:tr w:rsidR="009841F4" w:rsidRPr="008B766D" w14:paraId="118CE7AC" w14:textId="77777777" w:rsidTr="0099066B">
        <w:trPr>
          <w:trHeight w:val="585"/>
        </w:trPr>
        <w:tc>
          <w:tcPr>
            <w:tcW w:w="1631" w:type="dxa"/>
            <w:vMerge/>
          </w:tcPr>
          <w:p w14:paraId="73D8CA57" w14:textId="77777777" w:rsidR="009841F4" w:rsidRPr="008B766D" w:rsidRDefault="009841F4" w:rsidP="009841F4">
            <w:pPr>
              <w:rPr>
                <w:rFonts w:cstheme="minorHAnsi"/>
                <w:sz w:val="20"/>
                <w:szCs w:val="20"/>
              </w:rPr>
            </w:pPr>
          </w:p>
        </w:tc>
        <w:tc>
          <w:tcPr>
            <w:tcW w:w="916" w:type="dxa"/>
            <w:gridSpan w:val="2"/>
            <w:vAlign w:val="center"/>
          </w:tcPr>
          <w:p w14:paraId="5ED756FA" w14:textId="7EF53FD4" w:rsidR="009841F4" w:rsidRPr="008B766D" w:rsidRDefault="009841F4" w:rsidP="009841F4">
            <w:pPr>
              <w:spacing w:line="276" w:lineRule="auto"/>
              <w:jc w:val="center"/>
              <w:rPr>
                <w:rFonts w:cstheme="minorHAnsi"/>
                <w:noProof/>
                <w:sz w:val="20"/>
                <w:szCs w:val="20"/>
              </w:rPr>
            </w:pPr>
            <w:r w:rsidRPr="008B766D">
              <w:rPr>
                <w:rFonts w:cstheme="minorHAnsi"/>
                <w:noProof/>
                <w:color w:val="000000"/>
                <w:sz w:val="20"/>
                <w:szCs w:val="20"/>
                <w:lang w:eastAsia="fr-FR"/>
              </w:rPr>
              <w:drawing>
                <wp:inline distT="0" distB="0" distL="0" distR="0" wp14:anchorId="219EAE4A" wp14:editId="5F91138A">
                  <wp:extent cx="493767" cy="416257"/>
                  <wp:effectExtent l="0" t="0" r="1905" b="317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a:extLst>
                              <a:ext uri="{28A0092B-C50C-407E-A947-70E740481C1C}">
                                <a14:useLocalDpi xmlns:a14="http://schemas.microsoft.com/office/drawing/2010/main" val="0"/>
                              </a:ext>
                            </a:extLst>
                          </a:blip>
                          <a:srcRect l="-209" t="-250" r="-209" b="-250"/>
                          <a:stretch>
                            <a:fillRect/>
                          </a:stretch>
                        </pic:blipFill>
                        <pic:spPr bwMode="auto">
                          <a:xfrm>
                            <a:off x="0" y="0"/>
                            <a:ext cx="509586" cy="429593"/>
                          </a:xfrm>
                          <a:prstGeom prst="rect">
                            <a:avLst/>
                          </a:prstGeom>
                          <a:solidFill>
                            <a:srgbClr val="FFFFFF"/>
                          </a:solidFill>
                          <a:ln>
                            <a:noFill/>
                          </a:ln>
                        </pic:spPr>
                      </pic:pic>
                    </a:graphicData>
                  </a:graphic>
                </wp:inline>
              </w:drawing>
            </w:r>
          </w:p>
        </w:tc>
        <w:tc>
          <w:tcPr>
            <w:tcW w:w="7909" w:type="dxa"/>
            <w:gridSpan w:val="5"/>
            <w:vAlign w:val="center"/>
          </w:tcPr>
          <w:p w14:paraId="1FF4BC9F" w14:textId="77777777" w:rsidR="009841F4" w:rsidRPr="008B766D" w:rsidRDefault="009841F4" w:rsidP="009841F4">
            <w:pPr>
              <w:pStyle w:val="Sansinterligne"/>
              <w:rPr>
                <w:rStyle w:val="Lienhypertexte"/>
                <w:rFonts w:cstheme="minorHAnsi"/>
                <w:color w:val="auto"/>
                <w:sz w:val="20"/>
                <w:szCs w:val="20"/>
                <w:u w:val="none"/>
              </w:rPr>
            </w:pPr>
            <w:r w:rsidRPr="008B766D">
              <w:rPr>
                <w:rStyle w:val="Lienhypertexte"/>
                <w:rFonts w:cstheme="minorHAnsi"/>
                <w:color w:val="auto"/>
                <w:sz w:val="20"/>
                <w:szCs w:val="20"/>
                <w:u w:val="none"/>
              </w:rPr>
              <w:t>Malette d’échantillons de différents moyens de contraception</w:t>
            </w:r>
          </w:p>
          <w:p w14:paraId="2BDBF85B" w14:textId="6B9C7187" w:rsidR="009841F4" w:rsidRPr="008B766D" w:rsidRDefault="009841F4" w:rsidP="009841F4">
            <w:pPr>
              <w:rPr>
                <w:rStyle w:val="Lienhypertexte"/>
                <w:rFonts w:cstheme="minorHAnsi"/>
                <w:sz w:val="20"/>
                <w:szCs w:val="20"/>
              </w:rPr>
            </w:pPr>
            <w:hyperlink r:id="rId58" w:history="1">
              <w:r w:rsidRPr="008B766D">
                <w:rPr>
                  <w:rStyle w:val="Lienhypertexte"/>
                  <w:rFonts w:cstheme="minorHAnsi"/>
                  <w:sz w:val="20"/>
                  <w:szCs w:val="20"/>
                </w:rPr>
                <w:t>http://ireps-ors-paysdelaloire.centredoc.fr/index.php?lvl=notice_display&amp;id=24582#.WoR1Ap3OW70</w:t>
              </w:r>
            </w:hyperlink>
          </w:p>
          <w:p w14:paraId="66995A86" w14:textId="45A51D7A" w:rsidR="009841F4" w:rsidRPr="008B766D" w:rsidRDefault="009841F4" w:rsidP="009841F4">
            <w:pPr>
              <w:rPr>
                <w:rStyle w:val="Lienhypertexte"/>
                <w:rFonts w:cstheme="minorHAnsi"/>
                <w:color w:val="auto"/>
                <w:sz w:val="20"/>
                <w:szCs w:val="20"/>
                <w:u w:val="none"/>
              </w:rPr>
            </w:pPr>
            <w:r w:rsidRPr="008B766D">
              <w:rPr>
                <w:rStyle w:val="Lienhypertexte"/>
                <w:rFonts w:cstheme="minorHAnsi"/>
                <w:color w:val="auto"/>
                <w:sz w:val="20"/>
                <w:szCs w:val="20"/>
                <w:u w:val="none"/>
              </w:rPr>
              <w:t>Jeu « contraception » présent à l’IREPS (Instance Régionale en Education et Promotion de la Santé)</w:t>
            </w:r>
          </w:p>
          <w:p w14:paraId="063099E7" w14:textId="6D80DB05" w:rsidR="009841F4" w:rsidRPr="008B766D" w:rsidRDefault="009841F4" w:rsidP="009841F4">
            <w:pPr>
              <w:rPr>
                <w:rStyle w:val="Lienhypertexte"/>
                <w:rFonts w:cstheme="minorHAnsi"/>
                <w:sz w:val="20"/>
                <w:szCs w:val="20"/>
              </w:rPr>
            </w:pPr>
            <w:r w:rsidRPr="008B766D">
              <w:rPr>
                <w:rFonts w:cstheme="minorHAnsi"/>
                <w:sz w:val="20"/>
                <w:szCs w:val="20"/>
              </w:rPr>
              <w:t>Q</w:t>
            </w:r>
            <w:r w:rsidRPr="008B766D">
              <w:rPr>
                <w:rStyle w:val="Lienhypertexte"/>
                <w:rFonts w:cstheme="minorHAnsi"/>
                <w:color w:val="auto"/>
                <w:sz w:val="20"/>
                <w:szCs w:val="20"/>
                <w:u w:val="none"/>
              </w:rPr>
              <w:t>uiz </w:t>
            </w:r>
            <w:r w:rsidRPr="008B766D">
              <w:rPr>
                <w:rFonts w:cstheme="minorHAnsi"/>
                <w:sz w:val="20"/>
                <w:szCs w:val="20"/>
              </w:rPr>
              <w:t xml:space="preserve">: </w:t>
            </w:r>
            <w:hyperlink r:id="rId59" w:history="1">
              <w:r w:rsidRPr="008B766D">
                <w:rPr>
                  <w:rStyle w:val="Lienhypertexte"/>
                  <w:rFonts w:cstheme="minorHAnsi"/>
                  <w:sz w:val="20"/>
                  <w:szCs w:val="20"/>
                </w:rPr>
                <w:t>https://www.filsantejeunes.com/quiz</w:t>
              </w:r>
            </w:hyperlink>
          </w:p>
        </w:tc>
      </w:tr>
      <w:tr w:rsidR="009841F4" w:rsidRPr="008B766D" w14:paraId="2ADD75B6" w14:textId="77777777" w:rsidTr="00121D6E">
        <w:trPr>
          <w:trHeight w:val="562"/>
        </w:trPr>
        <w:tc>
          <w:tcPr>
            <w:tcW w:w="10456" w:type="dxa"/>
            <w:gridSpan w:val="8"/>
            <w:shd w:val="clear" w:color="auto" w:fill="A6A6A6" w:themeFill="background1" w:themeFillShade="A6"/>
            <w:vAlign w:val="center"/>
          </w:tcPr>
          <w:p w14:paraId="48D19211" w14:textId="3B216777" w:rsidR="009841F4" w:rsidRPr="008B766D" w:rsidRDefault="009841F4" w:rsidP="009841F4">
            <w:pPr>
              <w:rPr>
                <w:rFonts w:cstheme="minorHAnsi"/>
                <w:b/>
                <w:sz w:val="20"/>
                <w:szCs w:val="20"/>
              </w:rPr>
            </w:pPr>
            <w:r w:rsidRPr="008B766D">
              <w:rPr>
                <w:rFonts w:cstheme="minorHAnsi"/>
                <w:b/>
                <w:sz w:val="20"/>
                <w:szCs w:val="20"/>
              </w:rPr>
              <w:t>Thématique B : L’individu responsable dans son environnement</w:t>
            </w:r>
          </w:p>
        </w:tc>
      </w:tr>
      <w:tr w:rsidR="009841F4" w:rsidRPr="008B766D" w14:paraId="5B9BD3B0" w14:textId="77777777" w:rsidTr="009841F4">
        <w:trPr>
          <w:trHeight w:val="540"/>
        </w:trPr>
        <w:tc>
          <w:tcPr>
            <w:tcW w:w="1631" w:type="dxa"/>
            <w:vMerge w:val="restart"/>
            <w:vAlign w:val="center"/>
          </w:tcPr>
          <w:p w14:paraId="113DD4BC" w14:textId="77B687F6" w:rsidR="009841F4" w:rsidRPr="008B766D" w:rsidRDefault="008069C4" w:rsidP="009841F4">
            <w:pPr>
              <w:rPr>
                <w:rFonts w:cstheme="minorHAnsi"/>
                <w:sz w:val="20"/>
                <w:szCs w:val="20"/>
              </w:rPr>
            </w:pPr>
            <w:r w:rsidRPr="008B766D">
              <w:rPr>
                <w:rFonts w:cstheme="minorHAnsi"/>
                <w:sz w:val="20"/>
                <w:szCs w:val="20"/>
              </w:rPr>
              <w:t>B1 : L’alimentation écoresponsable</w:t>
            </w:r>
          </w:p>
        </w:tc>
        <w:tc>
          <w:tcPr>
            <w:tcW w:w="916" w:type="dxa"/>
            <w:gridSpan w:val="2"/>
            <w:vAlign w:val="center"/>
          </w:tcPr>
          <w:p w14:paraId="0C16DB4F" w14:textId="155EB511" w:rsidR="009841F4" w:rsidRPr="008B766D" w:rsidRDefault="009841F4" w:rsidP="009841F4">
            <w:pPr>
              <w:jc w:val="center"/>
              <w:rPr>
                <w:rFonts w:cstheme="minorHAnsi"/>
                <w:noProof/>
                <w:sz w:val="20"/>
                <w:szCs w:val="20"/>
              </w:rPr>
            </w:pPr>
            <w:r w:rsidRPr="008B766D">
              <w:rPr>
                <w:rFonts w:cstheme="minorHAnsi"/>
                <w:noProof/>
                <w:sz w:val="20"/>
                <w:szCs w:val="20"/>
                <w:lang w:eastAsia="fr-FR"/>
              </w:rPr>
              <w:drawing>
                <wp:inline distT="0" distB="0" distL="0" distR="0" wp14:anchorId="6D54F93B" wp14:editId="6FEA4524">
                  <wp:extent cx="373039" cy="279779"/>
                  <wp:effectExtent l="0" t="0" r="8255" b="635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extLst>
                              <a:ext uri="{28A0092B-C50C-407E-A947-70E740481C1C}">
                                <a14:useLocalDpi xmlns:a14="http://schemas.microsoft.com/office/drawing/2010/main" val="0"/>
                              </a:ext>
                            </a:extLst>
                          </a:blip>
                          <a:srcRect l="23457" t="12354" r="23148" b="12354"/>
                          <a:stretch>
                            <a:fillRect/>
                          </a:stretch>
                        </pic:blipFill>
                        <pic:spPr bwMode="auto">
                          <a:xfrm>
                            <a:off x="0" y="0"/>
                            <a:ext cx="380458" cy="285344"/>
                          </a:xfrm>
                          <a:prstGeom prst="rect">
                            <a:avLst/>
                          </a:prstGeom>
                          <a:solidFill>
                            <a:srgbClr val="FFFFFF"/>
                          </a:solidFill>
                          <a:ln>
                            <a:noFill/>
                          </a:ln>
                        </pic:spPr>
                      </pic:pic>
                    </a:graphicData>
                  </a:graphic>
                </wp:inline>
              </w:drawing>
            </w:r>
          </w:p>
        </w:tc>
        <w:tc>
          <w:tcPr>
            <w:tcW w:w="7909" w:type="dxa"/>
            <w:gridSpan w:val="5"/>
            <w:vAlign w:val="center"/>
          </w:tcPr>
          <w:p w14:paraId="24E50396" w14:textId="32195E1F" w:rsidR="009841F4" w:rsidRPr="008B766D" w:rsidRDefault="008069C4" w:rsidP="009841F4">
            <w:pPr>
              <w:rPr>
                <w:rFonts w:cstheme="minorHAnsi"/>
                <w:sz w:val="20"/>
                <w:szCs w:val="20"/>
              </w:rPr>
            </w:pPr>
            <w:hyperlink r:id="rId60" w:history="1">
              <w:r w:rsidRPr="008B766D">
                <w:rPr>
                  <w:rStyle w:val="Lienhypertexte"/>
                  <w:rFonts w:cstheme="minorHAnsi"/>
                  <w:sz w:val="20"/>
                  <w:szCs w:val="20"/>
                </w:rPr>
                <w:t>https://www.economie.gouv.fr/particuliers/gestes-consommer-responsable#</w:t>
              </w:r>
            </w:hyperlink>
          </w:p>
          <w:p w14:paraId="506631B6" w14:textId="00C7572E" w:rsidR="009841F4" w:rsidRPr="008B766D" w:rsidRDefault="009841F4" w:rsidP="009841F4">
            <w:pPr>
              <w:rPr>
                <w:rFonts w:cstheme="minorHAnsi"/>
                <w:sz w:val="20"/>
                <w:szCs w:val="20"/>
              </w:rPr>
            </w:pPr>
            <w:r w:rsidRPr="008B766D">
              <w:rPr>
                <w:rFonts w:cstheme="minorHAnsi"/>
                <w:sz w:val="20"/>
                <w:szCs w:val="20"/>
              </w:rPr>
              <w:t>Les gestes simples pour consommer plus responsable</w:t>
            </w:r>
          </w:p>
          <w:p w14:paraId="247461B8" w14:textId="1943BC68" w:rsidR="009841F4" w:rsidRPr="008B766D" w:rsidRDefault="009841F4" w:rsidP="009841F4">
            <w:pPr>
              <w:rPr>
                <w:rFonts w:cstheme="minorHAnsi"/>
                <w:sz w:val="20"/>
                <w:szCs w:val="20"/>
              </w:rPr>
            </w:pPr>
            <w:r w:rsidRPr="008B766D">
              <w:rPr>
                <w:rStyle w:val="Lienhypertexte"/>
                <w:rFonts w:cstheme="minorHAnsi"/>
                <w:sz w:val="20"/>
                <w:szCs w:val="20"/>
              </w:rPr>
              <w:t>fne.asso.fr</w:t>
            </w:r>
            <w:r w:rsidRPr="008B766D">
              <w:rPr>
                <w:rFonts w:cstheme="minorHAnsi"/>
                <w:sz w:val="20"/>
                <w:szCs w:val="20"/>
              </w:rPr>
              <w:t xml:space="preserve"> (France nature environnement) : </w:t>
            </w:r>
          </w:p>
          <w:p w14:paraId="5BC1CD1E" w14:textId="5C57841E" w:rsidR="009841F4" w:rsidRPr="008B766D" w:rsidRDefault="009841F4" w:rsidP="009841F4">
            <w:pPr>
              <w:rPr>
                <w:rFonts w:cstheme="minorHAnsi"/>
                <w:sz w:val="20"/>
                <w:szCs w:val="20"/>
              </w:rPr>
            </w:pPr>
            <w:r w:rsidRPr="008B766D">
              <w:rPr>
                <w:rFonts w:cstheme="minorHAnsi"/>
                <w:sz w:val="20"/>
                <w:szCs w:val="20"/>
              </w:rPr>
              <w:t xml:space="preserve">Articles de presse </w:t>
            </w:r>
          </w:p>
          <w:p w14:paraId="3870C7F1" w14:textId="2F12DEAA" w:rsidR="009841F4" w:rsidRPr="008B766D" w:rsidRDefault="009841F4" w:rsidP="009841F4">
            <w:pPr>
              <w:rPr>
                <w:rFonts w:cstheme="minorHAnsi"/>
                <w:sz w:val="20"/>
                <w:szCs w:val="20"/>
              </w:rPr>
            </w:pPr>
            <w:hyperlink r:id="rId61" w:history="1">
              <w:r w:rsidRPr="008B766D">
                <w:rPr>
                  <w:rStyle w:val="Lienhypertexte"/>
                  <w:rFonts w:cstheme="minorHAnsi"/>
                  <w:sz w:val="20"/>
                  <w:szCs w:val="20"/>
                </w:rPr>
                <w:t>https://www.ademe.fr/ca-suffit-le-gachis</w:t>
              </w:r>
            </w:hyperlink>
          </w:p>
          <w:p w14:paraId="01ED297D" w14:textId="233EB9F6" w:rsidR="009841F4" w:rsidRPr="008B766D" w:rsidRDefault="009841F4" w:rsidP="009841F4">
            <w:pPr>
              <w:rPr>
                <w:rFonts w:cstheme="minorHAnsi"/>
                <w:sz w:val="20"/>
                <w:szCs w:val="20"/>
              </w:rPr>
            </w:pPr>
            <w:r w:rsidRPr="008B766D">
              <w:rPr>
                <w:rFonts w:cstheme="minorHAnsi"/>
                <w:sz w:val="20"/>
                <w:szCs w:val="20"/>
              </w:rPr>
              <w:t>Site de l’ADEME : solutions pour éviter le gaspillage alimentaire</w:t>
            </w:r>
          </w:p>
          <w:p w14:paraId="6FE43992" w14:textId="77777777" w:rsidR="009841F4" w:rsidRPr="008B766D" w:rsidRDefault="009841F4" w:rsidP="009841F4">
            <w:pPr>
              <w:rPr>
                <w:rFonts w:cstheme="minorHAnsi"/>
                <w:sz w:val="20"/>
                <w:szCs w:val="20"/>
              </w:rPr>
            </w:pPr>
            <w:hyperlink r:id="rId62" w:history="1">
              <w:r w:rsidRPr="008B766D">
                <w:rPr>
                  <w:rStyle w:val="Lienhypertexte"/>
                  <w:rFonts w:cstheme="minorHAnsi"/>
                  <w:sz w:val="20"/>
                  <w:szCs w:val="20"/>
                </w:rPr>
                <w:t>http://preventiondechets.fne.asso.fr/fr/je-minforme/reduisons-vite-nos-dechets-ca-deborde.html</w:t>
              </w:r>
            </w:hyperlink>
          </w:p>
          <w:p w14:paraId="63E82337" w14:textId="6F4FFF2E" w:rsidR="009841F4" w:rsidRPr="008B766D" w:rsidRDefault="009841F4" w:rsidP="009841F4">
            <w:pPr>
              <w:rPr>
                <w:rFonts w:cstheme="minorHAnsi"/>
                <w:sz w:val="20"/>
                <w:szCs w:val="20"/>
              </w:rPr>
            </w:pPr>
            <w:r w:rsidRPr="008B766D">
              <w:rPr>
                <w:rFonts w:cstheme="minorHAnsi"/>
                <w:sz w:val="20"/>
                <w:szCs w:val="20"/>
              </w:rPr>
              <w:t>Série de supports</w:t>
            </w:r>
          </w:p>
        </w:tc>
      </w:tr>
      <w:tr w:rsidR="009841F4" w:rsidRPr="008B766D" w14:paraId="1DE2B5AD" w14:textId="77777777" w:rsidTr="0099066B">
        <w:trPr>
          <w:trHeight w:val="540"/>
        </w:trPr>
        <w:tc>
          <w:tcPr>
            <w:tcW w:w="1631" w:type="dxa"/>
            <w:vMerge/>
          </w:tcPr>
          <w:p w14:paraId="6C34E24B" w14:textId="77777777" w:rsidR="009841F4" w:rsidRPr="008B766D" w:rsidRDefault="009841F4" w:rsidP="009841F4">
            <w:pPr>
              <w:rPr>
                <w:rFonts w:cstheme="minorHAnsi"/>
                <w:sz w:val="20"/>
                <w:szCs w:val="20"/>
              </w:rPr>
            </w:pPr>
          </w:p>
        </w:tc>
        <w:tc>
          <w:tcPr>
            <w:tcW w:w="916" w:type="dxa"/>
            <w:gridSpan w:val="2"/>
            <w:vAlign w:val="center"/>
          </w:tcPr>
          <w:p w14:paraId="43DA428B" w14:textId="38F5EF6D" w:rsidR="009841F4" w:rsidRPr="008B766D" w:rsidRDefault="009841F4" w:rsidP="009841F4">
            <w:pPr>
              <w:jc w:val="center"/>
              <w:rPr>
                <w:rFonts w:cstheme="minorHAnsi"/>
                <w:noProof/>
                <w:sz w:val="20"/>
                <w:szCs w:val="20"/>
              </w:rPr>
            </w:pPr>
            <w:r w:rsidRPr="008B766D">
              <w:rPr>
                <w:rFonts w:cstheme="minorHAnsi"/>
                <w:noProof/>
                <w:color w:val="000000"/>
                <w:sz w:val="20"/>
                <w:szCs w:val="20"/>
                <w:lang w:eastAsia="fr-FR"/>
              </w:rPr>
              <w:drawing>
                <wp:inline distT="0" distB="0" distL="0" distR="0" wp14:anchorId="4DEF079B" wp14:editId="545A299F">
                  <wp:extent cx="307074" cy="258871"/>
                  <wp:effectExtent l="0" t="0" r="0" b="825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a:extLst>
                              <a:ext uri="{28A0092B-C50C-407E-A947-70E740481C1C}">
                                <a14:useLocalDpi xmlns:a14="http://schemas.microsoft.com/office/drawing/2010/main" val="0"/>
                              </a:ext>
                            </a:extLst>
                          </a:blip>
                          <a:srcRect l="-209" t="-250" r="-209" b="-250"/>
                          <a:stretch>
                            <a:fillRect/>
                          </a:stretch>
                        </pic:blipFill>
                        <pic:spPr bwMode="auto">
                          <a:xfrm>
                            <a:off x="0" y="0"/>
                            <a:ext cx="325821" cy="274675"/>
                          </a:xfrm>
                          <a:prstGeom prst="rect">
                            <a:avLst/>
                          </a:prstGeom>
                          <a:solidFill>
                            <a:srgbClr val="FFFFFF"/>
                          </a:solidFill>
                          <a:ln>
                            <a:noFill/>
                          </a:ln>
                        </pic:spPr>
                      </pic:pic>
                    </a:graphicData>
                  </a:graphic>
                </wp:inline>
              </w:drawing>
            </w:r>
          </w:p>
        </w:tc>
        <w:tc>
          <w:tcPr>
            <w:tcW w:w="7909" w:type="dxa"/>
            <w:gridSpan w:val="5"/>
            <w:vAlign w:val="center"/>
          </w:tcPr>
          <w:p w14:paraId="2737AC88" w14:textId="57B19EA6" w:rsidR="009841F4" w:rsidRPr="008B766D" w:rsidRDefault="009841F4" w:rsidP="009841F4">
            <w:pPr>
              <w:rPr>
                <w:rFonts w:cstheme="minorHAnsi"/>
                <w:sz w:val="20"/>
                <w:szCs w:val="20"/>
              </w:rPr>
            </w:pPr>
            <w:r w:rsidRPr="008B766D">
              <w:rPr>
                <w:rFonts w:cstheme="minorHAnsi"/>
                <w:sz w:val="20"/>
                <w:szCs w:val="20"/>
              </w:rPr>
              <w:t>Exposition et jeu IREPS</w:t>
            </w:r>
          </w:p>
        </w:tc>
      </w:tr>
      <w:tr w:rsidR="009841F4" w:rsidRPr="008B766D" w14:paraId="0DE865DE" w14:textId="77777777" w:rsidTr="0099066B">
        <w:trPr>
          <w:trHeight w:val="540"/>
        </w:trPr>
        <w:tc>
          <w:tcPr>
            <w:tcW w:w="1631" w:type="dxa"/>
            <w:vMerge/>
          </w:tcPr>
          <w:p w14:paraId="39853233" w14:textId="77777777" w:rsidR="009841F4" w:rsidRPr="008B766D" w:rsidRDefault="009841F4" w:rsidP="009841F4">
            <w:pPr>
              <w:rPr>
                <w:rFonts w:cstheme="minorHAnsi"/>
                <w:sz w:val="20"/>
                <w:szCs w:val="20"/>
              </w:rPr>
            </w:pPr>
          </w:p>
        </w:tc>
        <w:tc>
          <w:tcPr>
            <w:tcW w:w="916" w:type="dxa"/>
            <w:gridSpan w:val="2"/>
            <w:vAlign w:val="center"/>
          </w:tcPr>
          <w:p w14:paraId="45E3A213" w14:textId="611BB574" w:rsidR="009841F4" w:rsidRPr="008B766D" w:rsidRDefault="009841F4" w:rsidP="009841F4">
            <w:pPr>
              <w:jc w:val="center"/>
              <w:rPr>
                <w:rFonts w:cstheme="minorHAnsi"/>
                <w:noProof/>
                <w:sz w:val="20"/>
                <w:szCs w:val="20"/>
              </w:rPr>
            </w:pPr>
            <w:r w:rsidRPr="008B766D">
              <w:rPr>
                <w:rFonts w:cstheme="minorHAnsi"/>
                <w:noProof/>
                <w:sz w:val="20"/>
                <w:szCs w:val="20"/>
              </w:rPr>
              <w:drawing>
                <wp:inline distT="0" distB="0" distL="0" distR="0" wp14:anchorId="7F0D182D" wp14:editId="34656BE9">
                  <wp:extent cx="314325" cy="339471"/>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54" cy="344579"/>
                          </a:xfrm>
                          <a:prstGeom prst="rect">
                            <a:avLst/>
                          </a:prstGeom>
                        </pic:spPr>
                      </pic:pic>
                    </a:graphicData>
                  </a:graphic>
                </wp:inline>
              </w:drawing>
            </w:r>
          </w:p>
        </w:tc>
        <w:tc>
          <w:tcPr>
            <w:tcW w:w="7909" w:type="dxa"/>
            <w:gridSpan w:val="5"/>
            <w:vAlign w:val="center"/>
          </w:tcPr>
          <w:p w14:paraId="31E9A356" w14:textId="10F1503B" w:rsidR="009841F4" w:rsidRPr="008B766D" w:rsidRDefault="008069C4" w:rsidP="009841F4">
            <w:pPr>
              <w:rPr>
                <w:rFonts w:cstheme="minorHAnsi"/>
                <w:sz w:val="20"/>
                <w:szCs w:val="20"/>
              </w:rPr>
            </w:pPr>
            <w:hyperlink r:id="rId63" w:history="1">
              <w:r w:rsidRPr="008B766D">
                <w:rPr>
                  <w:rStyle w:val="Lienhypertexte"/>
                  <w:rFonts w:cstheme="minorHAnsi"/>
                  <w:sz w:val="20"/>
                  <w:szCs w:val="20"/>
                </w:rPr>
                <w:t>https://youtu.be/CAJ-38GCwUs?t=13</w:t>
              </w:r>
            </w:hyperlink>
          </w:p>
          <w:p w14:paraId="6B2BDDFA" w14:textId="4D200A9F" w:rsidR="009841F4" w:rsidRPr="008B766D" w:rsidRDefault="009841F4" w:rsidP="009841F4">
            <w:pPr>
              <w:rPr>
                <w:rFonts w:cstheme="minorHAnsi"/>
                <w:sz w:val="20"/>
                <w:szCs w:val="20"/>
              </w:rPr>
            </w:pPr>
            <w:r w:rsidRPr="008B766D">
              <w:rPr>
                <w:rFonts w:cstheme="minorHAnsi"/>
                <w:sz w:val="20"/>
                <w:szCs w:val="20"/>
              </w:rPr>
              <w:t>2 minutes tout compris – Alimentation, santé et environnement</w:t>
            </w:r>
          </w:p>
          <w:p w14:paraId="0CEFA175" w14:textId="77777777" w:rsidR="009841F4" w:rsidRPr="008B766D" w:rsidRDefault="009841F4" w:rsidP="009841F4">
            <w:pPr>
              <w:rPr>
                <w:rFonts w:cstheme="minorHAnsi"/>
                <w:sz w:val="20"/>
                <w:szCs w:val="20"/>
              </w:rPr>
            </w:pPr>
            <w:hyperlink r:id="rId64" w:history="1">
              <w:r w:rsidRPr="008B766D">
                <w:rPr>
                  <w:rStyle w:val="Lienhypertexte"/>
                  <w:rFonts w:cstheme="minorHAnsi"/>
                  <w:sz w:val="20"/>
                  <w:szCs w:val="20"/>
                </w:rPr>
                <w:t>https://www.dailymotion.com/video/x69bsq1</w:t>
              </w:r>
            </w:hyperlink>
          </w:p>
          <w:p w14:paraId="48CD7AAF" w14:textId="6011ACB1" w:rsidR="009841F4" w:rsidRPr="008B766D" w:rsidRDefault="009841F4" w:rsidP="009841F4">
            <w:pPr>
              <w:rPr>
                <w:rFonts w:cstheme="minorHAnsi"/>
                <w:sz w:val="20"/>
                <w:szCs w:val="20"/>
              </w:rPr>
            </w:pPr>
            <w:proofErr w:type="gramStart"/>
            <w:r w:rsidRPr="008B766D">
              <w:rPr>
                <w:rFonts w:cstheme="minorHAnsi"/>
                <w:sz w:val="20"/>
                <w:szCs w:val="20"/>
              </w:rPr>
              <w:t>gaspillage</w:t>
            </w:r>
            <w:proofErr w:type="gramEnd"/>
            <w:r w:rsidRPr="008B766D">
              <w:rPr>
                <w:rFonts w:cstheme="minorHAnsi"/>
                <w:sz w:val="20"/>
                <w:szCs w:val="20"/>
              </w:rPr>
              <w:t xml:space="preserve"> alimentaire : les poubelles vous remercient</w:t>
            </w:r>
          </w:p>
        </w:tc>
      </w:tr>
      <w:tr w:rsidR="009841F4" w:rsidRPr="008B766D" w14:paraId="32B34460" w14:textId="77777777" w:rsidTr="008069C4">
        <w:tc>
          <w:tcPr>
            <w:tcW w:w="1631" w:type="dxa"/>
            <w:vMerge w:val="restart"/>
            <w:vAlign w:val="center"/>
          </w:tcPr>
          <w:p w14:paraId="116E4E03" w14:textId="77777777" w:rsidR="009841F4" w:rsidRPr="008B766D" w:rsidRDefault="009841F4" w:rsidP="008069C4">
            <w:pPr>
              <w:rPr>
                <w:rFonts w:cstheme="minorHAnsi"/>
                <w:sz w:val="20"/>
                <w:szCs w:val="20"/>
              </w:rPr>
            </w:pPr>
            <w:r w:rsidRPr="008B766D">
              <w:rPr>
                <w:rFonts w:cstheme="minorHAnsi"/>
                <w:sz w:val="20"/>
                <w:szCs w:val="20"/>
              </w:rPr>
              <w:t>B2 : Les risques majeurs</w:t>
            </w:r>
          </w:p>
        </w:tc>
        <w:tc>
          <w:tcPr>
            <w:tcW w:w="916" w:type="dxa"/>
            <w:gridSpan w:val="2"/>
            <w:vAlign w:val="center"/>
          </w:tcPr>
          <w:p w14:paraId="36F7B3D6" w14:textId="3661481A" w:rsidR="009841F4" w:rsidRPr="008B766D" w:rsidRDefault="009841F4" w:rsidP="009841F4">
            <w:pPr>
              <w:jc w:val="center"/>
              <w:rPr>
                <w:rFonts w:cstheme="minorHAnsi"/>
                <w:sz w:val="20"/>
                <w:szCs w:val="20"/>
              </w:rPr>
            </w:pPr>
            <w:r w:rsidRPr="008B766D">
              <w:rPr>
                <w:rFonts w:cstheme="minorHAnsi"/>
                <w:noProof/>
                <w:sz w:val="20"/>
                <w:szCs w:val="20"/>
                <w:lang w:eastAsia="fr-FR"/>
              </w:rPr>
              <w:drawing>
                <wp:inline distT="0" distB="0" distL="0" distR="0" wp14:anchorId="3B8AD6BC" wp14:editId="37D0EE63">
                  <wp:extent cx="373039" cy="279779"/>
                  <wp:effectExtent l="0" t="0" r="8255" b="635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extLst>
                              <a:ext uri="{28A0092B-C50C-407E-A947-70E740481C1C}">
                                <a14:useLocalDpi xmlns:a14="http://schemas.microsoft.com/office/drawing/2010/main" val="0"/>
                              </a:ext>
                            </a:extLst>
                          </a:blip>
                          <a:srcRect l="23457" t="12354" r="23148" b="12354"/>
                          <a:stretch>
                            <a:fillRect/>
                          </a:stretch>
                        </pic:blipFill>
                        <pic:spPr bwMode="auto">
                          <a:xfrm>
                            <a:off x="0" y="0"/>
                            <a:ext cx="380458" cy="285344"/>
                          </a:xfrm>
                          <a:prstGeom prst="rect">
                            <a:avLst/>
                          </a:prstGeom>
                          <a:solidFill>
                            <a:srgbClr val="FFFFFF"/>
                          </a:solidFill>
                          <a:ln>
                            <a:noFill/>
                          </a:ln>
                        </pic:spPr>
                      </pic:pic>
                    </a:graphicData>
                  </a:graphic>
                </wp:inline>
              </w:drawing>
            </w:r>
          </w:p>
        </w:tc>
        <w:tc>
          <w:tcPr>
            <w:tcW w:w="7909" w:type="dxa"/>
            <w:gridSpan w:val="5"/>
            <w:vAlign w:val="center"/>
          </w:tcPr>
          <w:p w14:paraId="68B263BD" w14:textId="77777777" w:rsidR="009841F4" w:rsidRPr="008B766D" w:rsidRDefault="009841F4" w:rsidP="008069C4">
            <w:pPr>
              <w:rPr>
                <w:rStyle w:val="Lienhypertexte"/>
                <w:rFonts w:cstheme="minorHAnsi"/>
                <w:sz w:val="20"/>
                <w:szCs w:val="20"/>
              </w:rPr>
            </w:pPr>
            <w:hyperlink r:id="rId65" w:history="1">
              <w:r w:rsidRPr="008B766D">
                <w:rPr>
                  <w:rStyle w:val="Lienhypertexte"/>
                  <w:rFonts w:cstheme="minorHAnsi"/>
                  <w:sz w:val="20"/>
                  <w:szCs w:val="20"/>
                </w:rPr>
                <w:t>http://www.sarthe.gouv.fr</w:t>
              </w:r>
            </w:hyperlink>
            <w:r w:rsidRPr="008B766D">
              <w:rPr>
                <w:rStyle w:val="Lienhypertexte"/>
                <w:rFonts w:cstheme="minorHAnsi"/>
                <w:sz w:val="20"/>
                <w:szCs w:val="20"/>
              </w:rPr>
              <w:t xml:space="preserve">. </w:t>
            </w:r>
          </w:p>
          <w:p w14:paraId="587EA7EA" w14:textId="431C1098" w:rsidR="009841F4" w:rsidRPr="008B766D" w:rsidRDefault="009841F4" w:rsidP="008069C4">
            <w:pPr>
              <w:rPr>
                <w:rFonts w:cstheme="minorHAnsi"/>
                <w:sz w:val="20"/>
                <w:szCs w:val="20"/>
              </w:rPr>
            </w:pPr>
            <w:hyperlink r:id="rId66" w:history="1">
              <w:r w:rsidRPr="008B766D">
                <w:rPr>
                  <w:rStyle w:val="Lienhypertexte"/>
                  <w:rFonts w:cstheme="minorHAnsi"/>
                  <w:sz w:val="20"/>
                  <w:szCs w:val="20"/>
                </w:rPr>
                <w:t>http://irma-grenoble.com/</w:t>
              </w:r>
            </w:hyperlink>
          </w:p>
          <w:p w14:paraId="4FB37599" w14:textId="2BF31D6F" w:rsidR="009841F4" w:rsidRPr="008B766D" w:rsidRDefault="009841F4" w:rsidP="008069C4">
            <w:pPr>
              <w:pStyle w:val="Standard"/>
              <w:tabs>
                <w:tab w:val="left" w:pos="5655"/>
              </w:tabs>
              <w:spacing w:after="0" w:line="240" w:lineRule="auto"/>
              <w:rPr>
                <w:rFonts w:asciiTheme="minorHAnsi" w:hAnsiTheme="minorHAnsi" w:cstheme="minorHAnsi"/>
                <w:color w:val="000000"/>
                <w:sz w:val="20"/>
                <w:szCs w:val="20"/>
              </w:rPr>
            </w:pPr>
            <w:r w:rsidRPr="008B766D">
              <w:rPr>
                <w:rFonts w:asciiTheme="minorHAnsi" w:eastAsia="Times" w:hAnsiTheme="minorHAnsi" w:cstheme="minorHAnsi"/>
                <w:sz w:val="20"/>
                <w:szCs w:val="20"/>
              </w:rPr>
              <w:t xml:space="preserve">Sites : </w:t>
            </w:r>
            <w:hyperlink r:id="rId67" w:history="1">
              <w:r w:rsidRPr="008B766D">
                <w:rPr>
                  <w:rFonts w:asciiTheme="minorHAnsi" w:hAnsiTheme="minorHAnsi" w:cstheme="minorHAnsi"/>
                  <w:color w:val="000000"/>
                  <w:sz w:val="20"/>
                  <w:szCs w:val="20"/>
                </w:rPr>
                <w:t>developpement-durable.gouv.fr</w:t>
              </w:r>
            </w:hyperlink>
            <w:r w:rsidRPr="008B766D">
              <w:rPr>
                <w:rFonts w:asciiTheme="minorHAnsi" w:hAnsiTheme="minorHAnsi" w:cstheme="minorHAnsi"/>
                <w:color w:val="000000"/>
                <w:sz w:val="20"/>
                <w:szCs w:val="20"/>
              </w:rPr>
              <w:t xml:space="preserve"> , georisques.gouv.fr…</w:t>
            </w:r>
          </w:p>
        </w:tc>
      </w:tr>
      <w:tr w:rsidR="009841F4" w:rsidRPr="008B766D" w14:paraId="6CDADEF6" w14:textId="77777777" w:rsidTr="0099066B">
        <w:tc>
          <w:tcPr>
            <w:tcW w:w="1631" w:type="dxa"/>
            <w:vMerge/>
          </w:tcPr>
          <w:p w14:paraId="500B3634" w14:textId="77777777" w:rsidR="009841F4" w:rsidRPr="008B766D" w:rsidRDefault="009841F4" w:rsidP="009841F4">
            <w:pPr>
              <w:rPr>
                <w:rFonts w:cstheme="minorHAnsi"/>
                <w:sz w:val="20"/>
                <w:szCs w:val="20"/>
              </w:rPr>
            </w:pPr>
          </w:p>
        </w:tc>
        <w:tc>
          <w:tcPr>
            <w:tcW w:w="916" w:type="dxa"/>
            <w:gridSpan w:val="2"/>
            <w:vAlign w:val="center"/>
          </w:tcPr>
          <w:p w14:paraId="592B3FCE" w14:textId="77FD45CF" w:rsidR="009841F4" w:rsidRPr="008B766D" w:rsidRDefault="009841F4" w:rsidP="009841F4">
            <w:pPr>
              <w:jc w:val="center"/>
              <w:rPr>
                <w:rFonts w:cstheme="minorHAnsi"/>
                <w:noProof/>
                <w:sz w:val="20"/>
                <w:szCs w:val="20"/>
              </w:rPr>
            </w:pPr>
            <w:r w:rsidRPr="008B766D">
              <w:rPr>
                <w:rFonts w:cstheme="minorHAnsi"/>
                <w:noProof/>
                <w:sz w:val="20"/>
                <w:szCs w:val="20"/>
              </w:rPr>
              <w:drawing>
                <wp:inline distT="0" distB="0" distL="0" distR="0" wp14:anchorId="4A6C09D0" wp14:editId="2DC154E5">
                  <wp:extent cx="314325" cy="339471"/>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54" cy="344579"/>
                          </a:xfrm>
                          <a:prstGeom prst="rect">
                            <a:avLst/>
                          </a:prstGeom>
                        </pic:spPr>
                      </pic:pic>
                    </a:graphicData>
                  </a:graphic>
                </wp:inline>
              </w:drawing>
            </w:r>
          </w:p>
        </w:tc>
        <w:tc>
          <w:tcPr>
            <w:tcW w:w="7909" w:type="dxa"/>
            <w:gridSpan w:val="5"/>
            <w:vAlign w:val="center"/>
          </w:tcPr>
          <w:p w14:paraId="7573DC8D" w14:textId="17393F4F" w:rsidR="009841F4" w:rsidRPr="008B766D" w:rsidRDefault="009841F4" w:rsidP="009841F4">
            <w:pPr>
              <w:rPr>
                <w:rFonts w:cstheme="minorHAnsi"/>
                <w:sz w:val="20"/>
                <w:szCs w:val="20"/>
              </w:rPr>
            </w:pPr>
            <w:hyperlink r:id="rId68" w:history="1">
              <w:r w:rsidRPr="008B766D">
                <w:rPr>
                  <w:rStyle w:val="Lienhypertexte"/>
                  <w:rFonts w:cstheme="minorHAnsi"/>
                  <w:sz w:val="20"/>
                  <w:szCs w:val="20"/>
                </w:rPr>
                <w:t>https://youtu.be/VoE_IA1JFqQ</w:t>
              </w:r>
            </w:hyperlink>
            <w:r w:rsidRPr="008B766D">
              <w:rPr>
                <w:rFonts w:cstheme="minorHAnsi"/>
                <w:sz w:val="20"/>
                <w:szCs w:val="20"/>
              </w:rPr>
              <w:t xml:space="preserve"> </w:t>
            </w:r>
          </w:p>
          <w:p w14:paraId="78E10973" w14:textId="77777777" w:rsidR="009841F4" w:rsidRPr="008B766D" w:rsidRDefault="009841F4" w:rsidP="009841F4">
            <w:pPr>
              <w:rPr>
                <w:rFonts w:cstheme="minorHAnsi"/>
                <w:sz w:val="20"/>
                <w:szCs w:val="20"/>
              </w:rPr>
            </w:pPr>
            <w:r w:rsidRPr="008B766D">
              <w:rPr>
                <w:rFonts w:cstheme="minorHAnsi"/>
                <w:sz w:val="20"/>
                <w:szCs w:val="20"/>
              </w:rPr>
              <w:t>Titre : « Dans l’Aude, les inondations sont meurtrières »</w:t>
            </w:r>
          </w:p>
          <w:p w14:paraId="5FA9BFB5" w14:textId="4E493FA7" w:rsidR="009841F4" w:rsidRPr="008B766D" w:rsidRDefault="009841F4" w:rsidP="009841F4">
            <w:pPr>
              <w:rPr>
                <w:rFonts w:cstheme="minorHAnsi"/>
                <w:sz w:val="20"/>
                <w:szCs w:val="20"/>
              </w:rPr>
            </w:pPr>
            <w:hyperlink r:id="rId69" w:history="1">
              <w:r w:rsidRPr="008B766D">
                <w:rPr>
                  <w:rStyle w:val="Lienhypertexte"/>
                  <w:rFonts w:cstheme="minorHAnsi"/>
                  <w:sz w:val="20"/>
                  <w:szCs w:val="20"/>
                </w:rPr>
                <w:t>https://www.dailymotion.com/video/xoewwa</w:t>
              </w:r>
            </w:hyperlink>
          </w:p>
          <w:p w14:paraId="0E2C734D" w14:textId="77777777" w:rsidR="009841F4" w:rsidRPr="008B766D" w:rsidRDefault="009841F4" w:rsidP="009841F4">
            <w:pPr>
              <w:rPr>
                <w:rFonts w:cstheme="minorHAnsi"/>
                <w:sz w:val="20"/>
                <w:szCs w:val="20"/>
              </w:rPr>
            </w:pPr>
            <w:r w:rsidRPr="008B766D">
              <w:rPr>
                <w:rFonts w:cstheme="minorHAnsi"/>
                <w:sz w:val="20"/>
                <w:szCs w:val="20"/>
              </w:rPr>
              <w:t>Les risques majeurs</w:t>
            </w:r>
          </w:p>
          <w:p w14:paraId="515A8146" w14:textId="77777777" w:rsidR="009841F4" w:rsidRPr="008B766D" w:rsidRDefault="009841F4" w:rsidP="009841F4">
            <w:pPr>
              <w:autoSpaceDE w:val="0"/>
              <w:autoSpaceDN w:val="0"/>
              <w:adjustRightInd w:val="0"/>
              <w:rPr>
                <w:rFonts w:cstheme="minorHAnsi"/>
                <w:sz w:val="20"/>
                <w:szCs w:val="20"/>
              </w:rPr>
            </w:pPr>
            <w:hyperlink r:id="rId70" w:history="1">
              <w:r w:rsidRPr="008B766D">
                <w:rPr>
                  <w:rStyle w:val="Lienhypertexte"/>
                  <w:rFonts w:cstheme="minorHAnsi"/>
                  <w:sz w:val="20"/>
                  <w:szCs w:val="20"/>
                </w:rPr>
                <w:t>https://www.youtube.com/watch?v=bg7b0piCWyo</w:t>
              </w:r>
            </w:hyperlink>
          </w:p>
          <w:p w14:paraId="6B3BB6A6" w14:textId="26AC4C3F" w:rsidR="009841F4" w:rsidRPr="008B766D" w:rsidRDefault="009841F4" w:rsidP="009841F4">
            <w:pPr>
              <w:autoSpaceDE w:val="0"/>
              <w:autoSpaceDN w:val="0"/>
              <w:adjustRightInd w:val="0"/>
              <w:rPr>
                <w:rFonts w:cstheme="minorHAnsi"/>
                <w:sz w:val="20"/>
                <w:szCs w:val="20"/>
              </w:rPr>
            </w:pPr>
            <w:r w:rsidRPr="008B766D">
              <w:rPr>
                <w:rFonts w:cstheme="minorHAnsi"/>
                <w:sz w:val="20"/>
                <w:szCs w:val="20"/>
              </w:rPr>
              <w:t>Titre : Faire face aux risques</w:t>
            </w:r>
            <w:hyperlink r:id="rId71" w:history="1">
              <w:r w:rsidRPr="008B766D">
                <w:rPr>
                  <w:rStyle w:val="Lienhypertexte"/>
                  <w:rFonts w:cstheme="minorHAnsi"/>
                  <w:sz w:val="20"/>
                  <w:szCs w:val="20"/>
                </w:rPr>
                <w:t>https://www.iffo-rme.fr/support/les-gaffforisk</w:t>
              </w:r>
            </w:hyperlink>
            <w:r w:rsidRPr="008B766D">
              <w:rPr>
                <w:rFonts w:cstheme="minorHAnsi"/>
                <w:sz w:val="20"/>
                <w:szCs w:val="20"/>
              </w:rPr>
              <w:t xml:space="preserve"> majeurs</w:t>
            </w:r>
          </w:p>
        </w:tc>
      </w:tr>
      <w:tr w:rsidR="009841F4" w:rsidRPr="008B766D" w14:paraId="660B6D50" w14:textId="77777777" w:rsidTr="00641AE5">
        <w:tc>
          <w:tcPr>
            <w:tcW w:w="1631" w:type="dxa"/>
            <w:vMerge/>
          </w:tcPr>
          <w:p w14:paraId="75A8B4A6" w14:textId="77777777" w:rsidR="009841F4" w:rsidRPr="008B766D" w:rsidRDefault="009841F4" w:rsidP="009841F4">
            <w:pPr>
              <w:rPr>
                <w:rFonts w:cstheme="minorHAnsi"/>
                <w:sz w:val="20"/>
                <w:szCs w:val="20"/>
              </w:rPr>
            </w:pPr>
          </w:p>
        </w:tc>
        <w:tc>
          <w:tcPr>
            <w:tcW w:w="916" w:type="dxa"/>
            <w:gridSpan w:val="2"/>
            <w:vAlign w:val="center"/>
          </w:tcPr>
          <w:p w14:paraId="642746E7" w14:textId="79345F6F" w:rsidR="009841F4" w:rsidRPr="008B766D" w:rsidRDefault="008069C4" w:rsidP="009841F4">
            <w:pPr>
              <w:jc w:val="center"/>
              <w:rPr>
                <w:rFonts w:cstheme="minorHAnsi"/>
                <w:noProof/>
                <w:sz w:val="20"/>
                <w:szCs w:val="20"/>
              </w:rPr>
            </w:pPr>
            <w:r w:rsidRPr="008B766D">
              <w:rPr>
                <w:rFonts w:cstheme="minorHAnsi"/>
                <w:noProof/>
                <w:color w:val="000000"/>
                <w:sz w:val="20"/>
                <w:szCs w:val="20"/>
                <w:lang w:eastAsia="fr-FR"/>
              </w:rPr>
              <w:drawing>
                <wp:inline distT="0" distB="0" distL="0" distR="0" wp14:anchorId="693E14F7" wp14:editId="0DB73A73">
                  <wp:extent cx="307074" cy="258871"/>
                  <wp:effectExtent l="0" t="0" r="0" b="825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a:extLst>
                              <a:ext uri="{28A0092B-C50C-407E-A947-70E740481C1C}">
                                <a14:useLocalDpi xmlns:a14="http://schemas.microsoft.com/office/drawing/2010/main" val="0"/>
                              </a:ext>
                            </a:extLst>
                          </a:blip>
                          <a:srcRect l="-209" t="-250" r="-209" b="-250"/>
                          <a:stretch>
                            <a:fillRect/>
                          </a:stretch>
                        </pic:blipFill>
                        <pic:spPr bwMode="auto">
                          <a:xfrm>
                            <a:off x="0" y="0"/>
                            <a:ext cx="325821" cy="274675"/>
                          </a:xfrm>
                          <a:prstGeom prst="rect">
                            <a:avLst/>
                          </a:prstGeom>
                          <a:solidFill>
                            <a:srgbClr val="FFFFFF"/>
                          </a:solidFill>
                          <a:ln>
                            <a:noFill/>
                          </a:ln>
                        </pic:spPr>
                      </pic:pic>
                    </a:graphicData>
                  </a:graphic>
                </wp:inline>
              </w:drawing>
            </w:r>
          </w:p>
        </w:tc>
        <w:tc>
          <w:tcPr>
            <w:tcW w:w="7909" w:type="dxa"/>
            <w:gridSpan w:val="5"/>
          </w:tcPr>
          <w:p w14:paraId="7268F0A2" w14:textId="02804795" w:rsidR="009841F4" w:rsidRPr="008B766D" w:rsidRDefault="009841F4" w:rsidP="009841F4">
            <w:pPr>
              <w:rPr>
                <w:rFonts w:cstheme="minorHAnsi"/>
                <w:sz w:val="20"/>
                <w:szCs w:val="20"/>
              </w:rPr>
            </w:pPr>
            <w:hyperlink r:id="rId72" w:history="1">
              <w:r w:rsidRPr="008B766D">
                <w:rPr>
                  <w:rStyle w:val="Lienhypertexte"/>
                  <w:rFonts w:cstheme="minorHAnsi"/>
                  <w:sz w:val="20"/>
                  <w:szCs w:val="20"/>
                </w:rPr>
                <w:t>https://learningapps.org/8812268</w:t>
              </w:r>
            </w:hyperlink>
            <w:r w:rsidRPr="008B766D">
              <w:rPr>
                <w:rFonts w:cstheme="minorHAnsi"/>
                <w:sz w:val="20"/>
                <w:szCs w:val="20"/>
              </w:rPr>
              <w:t xml:space="preserve"> </w:t>
            </w:r>
          </w:p>
          <w:p w14:paraId="3EE46D2A" w14:textId="77777777" w:rsidR="009841F4" w:rsidRPr="008B766D" w:rsidRDefault="009841F4" w:rsidP="009841F4">
            <w:pPr>
              <w:rPr>
                <w:rStyle w:val="Lienhypertexte"/>
                <w:rFonts w:cstheme="minorHAnsi"/>
                <w:sz w:val="20"/>
                <w:szCs w:val="20"/>
              </w:rPr>
            </w:pPr>
            <w:hyperlink r:id="rId73" w:history="1">
              <w:r w:rsidRPr="008B766D">
                <w:rPr>
                  <w:rStyle w:val="Lienhypertexte"/>
                  <w:rFonts w:cstheme="minorHAnsi"/>
                  <w:sz w:val="20"/>
                  <w:szCs w:val="20"/>
                </w:rPr>
                <w:t>https://learningapps.org/8836336</w:t>
              </w:r>
            </w:hyperlink>
          </w:p>
          <w:p w14:paraId="5C3CB6E7" w14:textId="770D02F1" w:rsidR="009841F4" w:rsidRPr="008B766D" w:rsidRDefault="009841F4" w:rsidP="009841F4">
            <w:pPr>
              <w:autoSpaceDE w:val="0"/>
              <w:autoSpaceDN w:val="0"/>
              <w:adjustRightInd w:val="0"/>
              <w:rPr>
                <w:rFonts w:cstheme="minorHAnsi"/>
                <w:sz w:val="20"/>
                <w:szCs w:val="20"/>
              </w:rPr>
            </w:pPr>
            <w:hyperlink r:id="rId74" w:history="1">
              <w:r w:rsidRPr="008B766D">
                <w:rPr>
                  <w:rStyle w:val="Lienhypertexte"/>
                  <w:rFonts w:cstheme="minorHAnsi"/>
                  <w:sz w:val="20"/>
                  <w:szCs w:val="20"/>
                </w:rPr>
                <w:t>https://learningapps.org/display?v=psnsevtf520</w:t>
              </w:r>
            </w:hyperlink>
            <w:r w:rsidRPr="008B766D">
              <w:rPr>
                <w:rFonts w:cstheme="minorHAnsi"/>
                <w:sz w:val="20"/>
                <w:szCs w:val="20"/>
              </w:rPr>
              <w:t xml:space="preserve"> (signal alerte)</w:t>
            </w:r>
          </w:p>
          <w:p w14:paraId="241D4FC4" w14:textId="77777777" w:rsidR="009841F4" w:rsidRPr="008B766D" w:rsidRDefault="009841F4" w:rsidP="009841F4">
            <w:pPr>
              <w:rPr>
                <w:rFonts w:cstheme="minorHAnsi"/>
                <w:sz w:val="20"/>
                <w:szCs w:val="20"/>
              </w:rPr>
            </w:pPr>
            <w:hyperlink r:id="rId75" w:history="1">
              <w:r w:rsidRPr="008B766D">
                <w:rPr>
                  <w:rStyle w:val="Lienhypertexte"/>
                  <w:rFonts w:cstheme="minorHAnsi"/>
                  <w:sz w:val="20"/>
                  <w:szCs w:val="20"/>
                </w:rPr>
                <w:t>https://www.iffo-rme.fr/support/les-gaffforisk</w:t>
              </w:r>
            </w:hyperlink>
          </w:p>
          <w:p w14:paraId="018A637E" w14:textId="31630B0A" w:rsidR="009841F4" w:rsidRPr="008B766D" w:rsidRDefault="009841F4" w:rsidP="009841F4">
            <w:pPr>
              <w:autoSpaceDE w:val="0"/>
              <w:autoSpaceDN w:val="0"/>
              <w:adjustRightInd w:val="0"/>
              <w:rPr>
                <w:rFonts w:cstheme="minorHAnsi"/>
                <w:sz w:val="20"/>
                <w:szCs w:val="20"/>
              </w:rPr>
            </w:pPr>
            <w:r w:rsidRPr="008B766D">
              <w:rPr>
                <w:rFonts w:cstheme="minorHAnsi"/>
                <w:sz w:val="20"/>
                <w:szCs w:val="20"/>
              </w:rPr>
              <w:t xml:space="preserve">Sous forme de plaquettes cartonnées glacées regroupées en éventail, les </w:t>
            </w:r>
            <w:proofErr w:type="spellStart"/>
            <w:r w:rsidRPr="008B766D">
              <w:rPr>
                <w:rFonts w:cstheme="minorHAnsi"/>
                <w:sz w:val="20"/>
                <w:szCs w:val="20"/>
              </w:rPr>
              <w:t>Gafforisk</w:t>
            </w:r>
            <w:proofErr w:type="spellEnd"/>
            <w:r w:rsidRPr="008B766D">
              <w:rPr>
                <w:rFonts w:cstheme="minorHAnsi"/>
                <w:sz w:val="20"/>
                <w:szCs w:val="20"/>
              </w:rPr>
              <w:t xml:space="preserve"> (de l’institut </w:t>
            </w:r>
            <w:proofErr w:type="spellStart"/>
            <w:r w:rsidRPr="008B766D">
              <w:rPr>
                <w:rFonts w:cstheme="minorHAnsi"/>
                <w:sz w:val="20"/>
                <w:szCs w:val="20"/>
              </w:rPr>
              <w:t>Iffo-rme</w:t>
            </w:r>
            <w:proofErr w:type="spellEnd"/>
            <w:r w:rsidRPr="008B766D">
              <w:rPr>
                <w:rFonts w:cstheme="minorHAnsi"/>
                <w:sz w:val="20"/>
                <w:szCs w:val="20"/>
              </w:rPr>
              <w:t xml:space="preserve">) proposent de découvrir les risques majeurs de façon ludique à l'aide de questions-réponses. </w:t>
            </w:r>
          </w:p>
          <w:p w14:paraId="51D7FCD6" w14:textId="483954D7" w:rsidR="009841F4" w:rsidRPr="008B766D" w:rsidRDefault="009841F4" w:rsidP="009841F4">
            <w:pPr>
              <w:autoSpaceDE w:val="0"/>
              <w:autoSpaceDN w:val="0"/>
              <w:adjustRightInd w:val="0"/>
              <w:rPr>
                <w:rFonts w:cstheme="minorHAnsi"/>
                <w:sz w:val="20"/>
                <w:szCs w:val="20"/>
              </w:rPr>
            </w:pPr>
            <w:hyperlink r:id="rId76" w:history="1">
              <w:r w:rsidRPr="008B766D">
                <w:rPr>
                  <w:rStyle w:val="Lienhypertexte"/>
                  <w:rFonts w:cstheme="minorHAnsi"/>
                  <w:sz w:val="20"/>
                  <w:szCs w:val="20"/>
                </w:rPr>
                <w:t>www.risques-majeurs.info.fr</w:t>
              </w:r>
            </w:hyperlink>
            <w:r w:rsidRPr="008B766D">
              <w:rPr>
                <w:rStyle w:val="Lienhypertexte"/>
                <w:rFonts w:cstheme="minorHAnsi"/>
                <w:sz w:val="20"/>
                <w:szCs w:val="20"/>
              </w:rPr>
              <w:t xml:space="preserve"> : </w:t>
            </w:r>
            <w:r w:rsidRPr="008B766D">
              <w:rPr>
                <w:rFonts w:cstheme="minorHAnsi"/>
                <w:sz w:val="20"/>
                <w:szCs w:val="20"/>
              </w:rPr>
              <w:t>j</w:t>
            </w:r>
            <w:r w:rsidRPr="008B766D">
              <w:rPr>
                <w:rFonts w:cstheme="minorHAnsi"/>
                <w:sz w:val="20"/>
                <w:szCs w:val="20"/>
              </w:rPr>
              <w:t>eu de carte</w:t>
            </w:r>
            <w:r w:rsidRPr="008B766D">
              <w:rPr>
                <w:rFonts w:cstheme="minorHAnsi"/>
                <w:sz w:val="20"/>
                <w:szCs w:val="20"/>
              </w:rPr>
              <w:t xml:space="preserve"> </w:t>
            </w:r>
            <w:r w:rsidRPr="008B766D">
              <w:rPr>
                <w:rFonts w:cstheme="minorHAnsi"/>
                <w:sz w:val="20"/>
                <w:szCs w:val="20"/>
              </w:rPr>
              <w:t xml:space="preserve">: Les aventuriers </w:t>
            </w:r>
            <w:proofErr w:type="gramStart"/>
            <w:r w:rsidRPr="008B766D">
              <w:rPr>
                <w:rFonts w:cstheme="minorHAnsi"/>
                <w:sz w:val="20"/>
                <w:szCs w:val="20"/>
              </w:rPr>
              <w:t>du risques</w:t>
            </w:r>
            <w:proofErr w:type="gramEnd"/>
            <w:r w:rsidRPr="008B766D">
              <w:rPr>
                <w:rFonts w:cstheme="minorHAnsi"/>
                <w:sz w:val="20"/>
                <w:szCs w:val="20"/>
              </w:rPr>
              <w:t>.</w:t>
            </w:r>
          </w:p>
        </w:tc>
      </w:tr>
      <w:tr w:rsidR="009841F4" w:rsidRPr="008B766D" w14:paraId="732D1AC2" w14:textId="77777777" w:rsidTr="00121D6E">
        <w:trPr>
          <w:trHeight w:val="548"/>
        </w:trPr>
        <w:tc>
          <w:tcPr>
            <w:tcW w:w="10456" w:type="dxa"/>
            <w:gridSpan w:val="8"/>
            <w:shd w:val="clear" w:color="auto" w:fill="A6A6A6" w:themeFill="background1" w:themeFillShade="A6"/>
            <w:vAlign w:val="center"/>
          </w:tcPr>
          <w:p w14:paraId="62C9CF93" w14:textId="38048972" w:rsidR="009841F4" w:rsidRPr="008B766D" w:rsidRDefault="009841F4" w:rsidP="009841F4">
            <w:pPr>
              <w:rPr>
                <w:rFonts w:cstheme="minorHAnsi"/>
                <w:b/>
                <w:sz w:val="20"/>
                <w:szCs w:val="20"/>
              </w:rPr>
            </w:pPr>
            <w:r w:rsidRPr="008B766D">
              <w:rPr>
                <w:rFonts w:cstheme="minorHAnsi"/>
                <w:b/>
                <w:sz w:val="20"/>
                <w:szCs w:val="20"/>
              </w:rPr>
              <w:t>Thématique C : L’individu acteur de prévention dans son milieu professionnel</w:t>
            </w:r>
          </w:p>
        </w:tc>
      </w:tr>
      <w:tr w:rsidR="008069C4" w:rsidRPr="008B766D" w14:paraId="03EB3254" w14:textId="77777777" w:rsidTr="00E04D20">
        <w:tc>
          <w:tcPr>
            <w:tcW w:w="1631" w:type="dxa"/>
            <w:vMerge w:val="restart"/>
            <w:vAlign w:val="center"/>
          </w:tcPr>
          <w:p w14:paraId="5DD50841" w14:textId="77777777" w:rsidR="00E04D20" w:rsidRDefault="00E04D20" w:rsidP="00E04D20">
            <w:pPr>
              <w:jc w:val="center"/>
              <w:rPr>
                <w:rFonts w:cstheme="minorHAnsi"/>
                <w:sz w:val="20"/>
                <w:szCs w:val="20"/>
              </w:rPr>
            </w:pPr>
          </w:p>
          <w:p w14:paraId="393B878E" w14:textId="77777777" w:rsidR="00E04D20" w:rsidRDefault="00E04D20" w:rsidP="00E04D20">
            <w:pPr>
              <w:jc w:val="center"/>
              <w:rPr>
                <w:rFonts w:cstheme="minorHAnsi"/>
                <w:sz w:val="20"/>
                <w:szCs w:val="20"/>
              </w:rPr>
            </w:pPr>
          </w:p>
          <w:p w14:paraId="39E47A8E" w14:textId="50AA884B" w:rsidR="008069C4" w:rsidRDefault="008069C4" w:rsidP="00E04D20">
            <w:pPr>
              <w:jc w:val="center"/>
              <w:rPr>
                <w:rFonts w:cstheme="minorHAnsi"/>
                <w:sz w:val="20"/>
                <w:szCs w:val="20"/>
              </w:rPr>
            </w:pPr>
            <w:r w:rsidRPr="008B766D">
              <w:rPr>
                <w:rFonts w:cstheme="minorHAnsi"/>
                <w:sz w:val="20"/>
                <w:szCs w:val="20"/>
              </w:rPr>
              <w:t>C1 : Les enjeux de la « santé et sécurité au travail »</w:t>
            </w:r>
          </w:p>
          <w:p w14:paraId="2CA31384" w14:textId="77777777" w:rsidR="00E04D20" w:rsidRDefault="00E04D20" w:rsidP="00E04D20">
            <w:pPr>
              <w:jc w:val="center"/>
              <w:rPr>
                <w:rFonts w:cstheme="minorHAnsi"/>
                <w:sz w:val="20"/>
                <w:szCs w:val="20"/>
              </w:rPr>
            </w:pPr>
          </w:p>
          <w:p w14:paraId="6B8F6A54" w14:textId="77777777" w:rsidR="00E04D20" w:rsidRDefault="00E04D20" w:rsidP="00E04D20">
            <w:pPr>
              <w:jc w:val="center"/>
              <w:rPr>
                <w:rFonts w:cstheme="minorHAnsi"/>
                <w:sz w:val="20"/>
                <w:szCs w:val="20"/>
              </w:rPr>
            </w:pPr>
          </w:p>
          <w:p w14:paraId="2AFB97F0" w14:textId="77777777" w:rsidR="00E04D20" w:rsidRDefault="00E04D20" w:rsidP="00E04D20">
            <w:pPr>
              <w:jc w:val="center"/>
              <w:rPr>
                <w:rFonts w:cstheme="minorHAnsi"/>
                <w:sz w:val="20"/>
                <w:szCs w:val="20"/>
              </w:rPr>
            </w:pPr>
          </w:p>
          <w:p w14:paraId="1EDD50CB" w14:textId="77777777" w:rsidR="00E04D20" w:rsidRDefault="00E04D20" w:rsidP="00E04D20">
            <w:pPr>
              <w:jc w:val="center"/>
              <w:rPr>
                <w:rFonts w:cstheme="minorHAnsi"/>
                <w:sz w:val="20"/>
                <w:szCs w:val="20"/>
              </w:rPr>
            </w:pPr>
            <w:r w:rsidRPr="008B766D">
              <w:rPr>
                <w:rFonts w:cstheme="minorHAnsi"/>
                <w:sz w:val="20"/>
                <w:szCs w:val="20"/>
              </w:rPr>
              <w:t>C1 : Les enjeux de la « santé et sécurité au travail »</w:t>
            </w:r>
          </w:p>
          <w:p w14:paraId="246874F2" w14:textId="50A767CA" w:rsidR="00E04D20" w:rsidRPr="008B766D" w:rsidRDefault="00E04D20" w:rsidP="00E04D20">
            <w:pPr>
              <w:jc w:val="center"/>
              <w:rPr>
                <w:rFonts w:cstheme="minorHAnsi"/>
                <w:sz w:val="20"/>
                <w:szCs w:val="20"/>
              </w:rPr>
            </w:pPr>
            <w:r>
              <w:rPr>
                <w:rFonts w:cstheme="minorHAnsi"/>
                <w:sz w:val="20"/>
                <w:szCs w:val="20"/>
              </w:rPr>
              <w:t>(</w:t>
            </w:r>
            <w:proofErr w:type="gramStart"/>
            <w:r>
              <w:rPr>
                <w:rFonts w:cstheme="minorHAnsi"/>
                <w:sz w:val="20"/>
                <w:szCs w:val="20"/>
              </w:rPr>
              <w:t>suite</w:t>
            </w:r>
            <w:proofErr w:type="gramEnd"/>
            <w:r>
              <w:rPr>
                <w:rFonts w:cstheme="minorHAnsi"/>
                <w:sz w:val="20"/>
                <w:szCs w:val="20"/>
              </w:rPr>
              <w:t>)</w:t>
            </w:r>
          </w:p>
        </w:tc>
        <w:tc>
          <w:tcPr>
            <w:tcW w:w="916" w:type="dxa"/>
            <w:gridSpan w:val="2"/>
            <w:vAlign w:val="center"/>
          </w:tcPr>
          <w:p w14:paraId="270D4B63" w14:textId="4C894C32" w:rsidR="008069C4" w:rsidRPr="008B766D" w:rsidRDefault="008069C4" w:rsidP="009841F4">
            <w:pPr>
              <w:jc w:val="center"/>
              <w:rPr>
                <w:rFonts w:cstheme="minorHAnsi"/>
                <w:sz w:val="20"/>
                <w:szCs w:val="20"/>
              </w:rPr>
            </w:pPr>
            <w:r w:rsidRPr="008B766D">
              <w:rPr>
                <w:rFonts w:cstheme="minorHAnsi"/>
                <w:noProof/>
                <w:sz w:val="20"/>
                <w:szCs w:val="20"/>
              </w:rPr>
              <w:lastRenderedPageBreak/>
              <w:drawing>
                <wp:inline distT="0" distB="0" distL="0" distR="0" wp14:anchorId="4A3D0B28" wp14:editId="22E1D413">
                  <wp:extent cx="314325" cy="339471"/>
                  <wp:effectExtent l="0" t="0" r="0" b="381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54" cy="344579"/>
                          </a:xfrm>
                          <a:prstGeom prst="rect">
                            <a:avLst/>
                          </a:prstGeom>
                        </pic:spPr>
                      </pic:pic>
                    </a:graphicData>
                  </a:graphic>
                </wp:inline>
              </w:drawing>
            </w:r>
          </w:p>
        </w:tc>
        <w:tc>
          <w:tcPr>
            <w:tcW w:w="7909" w:type="dxa"/>
            <w:gridSpan w:val="5"/>
          </w:tcPr>
          <w:p w14:paraId="5B0099DA" w14:textId="28C07C23" w:rsidR="008069C4" w:rsidRPr="008B766D" w:rsidRDefault="008069C4" w:rsidP="009841F4">
            <w:pPr>
              <w:rPr>
                <w:rFonts w:cstheme="minorHAnsi"/>
                <w:sz w:val="20"/>
                <w:szCs w:val="20"/>
              </w:rPr>
            </w:pPr>
            <w:hyperlink r:id="rId77" w:history="1">
              <w:r w:rsidRPr="008B766D">
                <w:rPr>
                  <w:rStyle w:val="Lienhypertexte"/>
                  <w:rFonts w:cstheme="minorHAnsi"/>
                  <w:sz w:val="20"/>
                  <w:szCs w:val="20"/>
                </w:rPr>
                <w:t>http://www.inrs.fr/media.html?refINRS=Anim-004</w:t>
              </w:r>
            </w:hyperlink>
          </w:p>
          <w:p w14:paraId="3A061936" w14:textId="2F9EBAC5" w:rsidR="008069C4" w:rsidRPr="008B766D" w:rsidRDefault="008069C4" w:rsidP="009841F4">
            <w:pPr>
              <w:rPr>
                <w:rFonts w:cstheme="minorHAnsi"/>
                <w:sz w:val="20"/>
                <w:szCs w:val="20"/>
              </w:rPr>
            </w:pPr>
            <w:r w:rsidRPr="008B766D">
              <w:rPr>
                <w:rFonts w:cstheme="minorHAnsi"/>
                <w:sz w:val="20"/>
                <w:szCs w:val="20"/>
              </w:rPr>
              <w:t>Ce spot consacré à la prévention des cancers professionnels se concentre sur la place et le rôle du chef d'entreprise dans cette démarche. Au travers du cas d'une société de plasturgie (l’affaire Bertier), il rappelle que, quelles que soient les circonstances, l'entreprise est pénalement responsable de la santé de ses salariés.</w:t>
            </w:r>
          </w:p>
          <w:p w14:paraId="2DBA1345" w14:textId="77777777" w:rsidR="008069C4" w:rsidRPr="008B766D" w:rsidRDefault="008069C4" w:rsidP="009841F4">
            <w:pPr>
              <w:autoSpaceDE w:val="0"/>
              <w:autoSpaceDN w:val="0"/>
              <w:adjustRightInd w:val="0"/>
              <w:rPr>
                <w:rFonts w:cstheme="minorHAnsi"/>
                <w:sz w:val="20"/>
                <w:szCs w:val="20"/>
              </w:rPr>
            </w:pPr>
            <w:hyperlink r:id="rId78" w:history="1">
              <w:r w:rsidRPr="008B766D">
                <w:rPr>
                  <w:rStyle w:val="Lienhypertexte"/>
                  <w:rFonts w:cstheme="minorHAnsi"/>
                  <w:sz w:val="20"/>
                  <w:szCs w:val="20"/>
                </w:rPr>
                <w:t>http://www.mortel-ton-taf.fr/</w:t>
              </w:r>
            </w:hyperlink>
            <w:r w:rsidRPr="008B766D">
              <w:rPr>
                <w:rFonts w:cstheme="minorHAnsi"/>
                <w:sz w:val="20"/>
                <w:szCs w:val="20"/>
              </w:rPr>
              <w:t xml:space="preserve"> : série « Mortel ton taf » de l’INRS </w:t>
            </w:r>
          </w:p>
          <w:p w14:paraId="4101EDBF" w14:textId="77777777" w:rsidR="008069C4" w:rsidRPr="008B766D" w:rsidRDefault="008069C4" w:rsidP="009841F4">
            <w:pPr>
              <w:autoSpaceDE w:val="0"/>
              <w:autoSpaceDN w:val="0"/>
              <w:adjustRightInd w:val="0"/>
              <w:rPr>
                <w:rFonts w:cstheme="minorHAnsi"/>
                <w:sz w:val="20"/>
                <w:szCs w:val="20"/>
              </w:rPr>
            </w:pPr>
            <w:hyperlink r:id="rId79" w:history="1">
              <w:r w:rsidRPr="008B766D">
                <w:rPr>
                  <w:rStyle w:val="Lienhypertexte"/>
                  <w:rFonts w:cstheme="minorHAnsi"/>
                  <w:sz w:val="20"/>
                  <w:szCs w:val="20"/>
                </w:rPr>
                <w:t>http://www.inrs.fr/media.html?refINRS=DV%200290</w:t>
              </w:r>
            </w:hyperlink>
          </w:p>
          <w:p w14:paraId="565B341D" w14:textId="44EC6E2C" w:rsidR="008069C4" w:rsidRPr="008B766D" w:rsidRDefault="008069C4" w:rsidP="009841F4">
            <w:pPr>
              <w:autoSpaceDE w:val="0"/>
              <w:autoSpaceDN w:val="0"/>
              <w:adjustRightInd w:val="0"/>
              <w:rPr>
                <w:rFonts w:cstheme="minorHAnsi"/>
                <w:sz w:val="20"/>
                <w:szCs w:val="20"/>
              </w:rPr>
            </w:pPr>
            <w:r w:rsidRPr="008B766D">
              <w:rPr>
                <w:rFonts w:cstheme="minorHAnsi"/>
                <w:sz w:val="20"/>
                <w:szCs w:val="20"/>
              </w:rPr>
              <w:t>Titre : Un RDV manqué de l’INRS</w:t>
            </w:r>
          </w:p>
        </w:tc>
      </w:tr>
      <w:tr w:rsidR="008069C4" w:rsidRPr="008B766D" w14:paraId="56026FF3" w14:textId="77777777" w:rsidTr="00641AE5">
        <w:tc>
          <w:tcPr>
            <w:tcW w:w="1631" w:type="dxa"/>
            <w:vMerge/>
          </w:tcPr>
          <w:p w14:paraId="5B9C3EB3" w14:textId="77777777" w:rsidR="008069C4" w:rsidRPr="008B766D" w:rsidRDefault="008069C4" w:rsidP="009841F4">
            <w:pPr>
              <w:rPr>
                <w:rFonts w:cstheme="minorHAnsi"/>
                <w:sz w:val="20"/>
                <w:szCs w:val="20"/>
              </w:rPr>
            </w:pPr>
          </w:p>
        </w:tc>
        <w:tc>
          <w:tcPr>
            <w:tcW w:w="916" w:type="dxa"/>
            <w:gridSpan w:val="2"/>
            <w:vAlign w:val="center"/>
          </w:tcPr>
          <w:p w14:paraId="141E3BF0" w14:textId="0DB6F099" w:rsidR="008069C4" w:rsidRPr="008B766D" w:rsidRDefault="008069C4" w:rsidP="009841F4">
            <w:pPr>
              <w:jc w:val="center"/>
              <w:rPr>
                <w:rFonts w:cstheme="minorHAnsi"/>
                <w:noProof/>
                <w:sz w:val="20"/>
                <w:szCs w:val="20"/>
              </w:rPr>
            </w:pPr>
            <w:r w:rsidRPr="008B766D">
              <w:rPr>
                <w:rFonts w:eastAsia="Times" w:cstheme="minorHAnsi"/>
                <w:noProof/>
                <w:sz w:val="20"/>
                <w:szCs w:val="20"/>
                <w:lang w:eastAsia="fr-FR"/>
              </w:rPr>
              <w:drawing>
                <wp:inline distT="0" distB="0" distL="0" distR="0" wp14:anchorId="3E38C4EB" wp14:editId="22E75313">
                  <wp:extent cx="323737" cy="272955"/>
                  <wp:effectExtent l="0" t="0" r="635" b="0"/>
                  <wp:docPr id="71" name="Image 71"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09" w:type="dxa"/>
            <w:gridSpan w:val="5"/>
          </w:tcPr>
          <w:p w14:paraId="4C12CC84" w14:textId="77777777" w:rsidR="008069C4" w:rsidRPr="00E21502" w:rsidRDefault="008069C4" w:rsidP="009841F4">
            <w:pPr>
              <w:autoSpaceDE w:val="0"/>
              <w:autoSpaceDN w:val="0"/>
              <w:adjustRightInd w:val="0"/>
              <w:rPr>
                <w:rFonts w:cstheme="minorHAnsi"/>
                <w:color w:val="000000"/>
                <w:sz w:val="20"/>
                <w:szCs w:val="20"/>
              </w:rPr>
            </w:pPr>
            <w:r w:rsidRPr="00E21502">
              <w:rPr>
                <w:rFonts w:cstheme="minorHAnsi"/>
                <w:b/>
                <w:bCs/>
                <w:color w:val="000000"/>
                <w:sz w:val="20"/>
                <w:szCs w:val="20"/>
              </w:rPr>
              <w:t xml:space="preserve">LE PREV'RISK : POUR QUE LA PAROLE TOURNE ! </w:t>
            </w:r>
          </w:p>
          <w:p w14:paraId="766C455D" w14:textId="77777777" w:rsidR="008069C4" w:rsidRPr="008B766D" w:rsidRDefault="008069C4" w:rsidP="009841F4">
            <w:pPr>
              <w:autoSpaceDE w:val="0"/>
              <w:autoSpaceDN w:val="0"/>
              <w:adjustRightInd w:val="0"/>
              <w:rPr>
                <w:rFonts w:cstheme="minorHAnsi"/>
                <w:b/>
                <w:bCs/>
                <w:color w:val="000000"/>
                <w:sz w:val="20"/>
                <w:szCs w:val="20"/>
              </w:rPr>
            </w:pPr>
            <w:r w:rsidRPr="008B766D">
              <w:rPr>
                <w:rFonts w:cstheme="minorHAnsi"/>
                <w:color w:val="000000"/>
                <w:sz w:val="20"/>
                <w:szCs w:val="20"/>
              </w:rPr>
              <w:t>S’approprier les enjeux de la prévention des risques professionnels</w:t>
            </w:r>
          </w:p>
          <w:p w14:paraId="6637AB9B" w14:textId="3A208358" w:rsidR="008069C4" w:rsidRPr="008B766D" w:rsidRDefault="008069C4" w:rsidP="009841F4">
            <w:pPr>
              <w:autoSpaceDE w:val="0"/>
              <w:autoSpaceDN w:val="0"/>
              <w:adjustRightInd w:val="0"/>
              <w:rPr>
                <w:rFonts w:cstheme="minorHAnsi"/>
                <w:sz w:val="20"/>
                <w:szCs w:val="20"/>
              </w:rPr>
            </w:pPr>
            <w:r w:rsidRPr="00E21502">
              <w:rPr>
                <w:rFonts w:cstheme="minorHAnsi"/>
                <w:b/>
                <w:bCs/>
                <w:color w:val="000000"/>
                <w:sz w:val="20"/>
                <w:szCs w:val="20"/>
              </w:rPr>
              <w:t xml:space="preserve">Support : </w:t>
            </w:r>
            <w:r w:rsidRPr="00E21502">
              <w:rPr>
                <w:rFonts w:cstheme="minorHAnsi"/>
                <w:color w:val="000000"/>
                <w:sz w:val="20"/>
                <w:szCs w:val="20"/>
              </w:rPr>
              <w:t xml:space="preserve">jeu de plateau éducatif </w:t>
            </w:r>
            <w:r w:rsidRPr="008B766D">
              <w:rPr>
                <w:rFonts w:cstheme="minorHAnsi"/>
                <w:color w:val="000000"/>
                <w:sz w:val="20"/>
                <w:szCs w:val="20"/>
              </w:rPr>
              <w:t xml:space="preserve">/ </w:t>
            </w:r>
            <w:r w:rsidRPr="00E21502">
              <w:rPr>
                <w:rFonts w:cstheme="minorHAnsi"/>
                <w:b/>
                <w:bCs/>
                <w:color w:val="000000"/>
                <w:sz w:val="20"/>
                <w:szCs w:val="20"/>
              </w:rPr>
              <w:t xml:space="preserve">Public : </w:t>
            </w:r>
            <w:r w:rsidRPr="00E21502">
              <w:rPr>
                <w:rFonts w:cstheme="minorHAnsi"/>
                <w:color w:val="000000"/>
                <w:sz w:val="20"/>
                <w:szCs w:val="20"/>
              </w:rPr>
              <w:t xml:space="preserve">Adultes à partir de 18 ans ; Milieu du travail </w:t>
            </w:r>
            <w:r w:rsidRPr="008B766D">
              <w:rPr>
                <w:rFonts w:cstheme="minorHAnsi"/>
                <w:color w:val="000000"/>
                <w:sz w:val="20"/>
                <w:szCs w:val="20"/>
              </w:rPr>
              <w:t xml:space="preserve">/ </w:t>
            </w:r>
            <w:r w:rsidRPr="00E21502">
              <w:rPr>
                <w:rFonts w:cstheme="minorHAnsi"/>
                <w:b/>
                <w:bCs/>
                <w:color w:val="000000"/>
                <w:sz w:val="20"/>
                <w:szCs w:val="20"/>
              </w:rPr>
              <w:t xml:space="preserve">Année de création : </w:t>
            </w:r>
            <w:r w:rsidRPr="00E21502">
              <w:rPr>
                <w:rFonts w:cstheme="minorHAnsi"/>
                <w:color w:val="000000"/>
                <w:sz w:val="20"/>
                <w:szCs w:val="20"/>
              </w:rPr>
              <w:t xml:space="preserve">2014 </w:t>
            </w:r>
            <w:r w:rsidRPr="008B766D">
              <w:rPr>
                <w:rFonts w:cstheme="minorHAnsi"/>
                <w:color w:val="000000"/>
                <w:sz w:val="20"/>
                <w:szCs w:val="20"/>
              </w:rPr>
              <w:t xml:space="preserve">/ </w:t>
            </w:r>
            <w:r w:rsidRPr="008B766D">
              <w:rPr>
                <w:rFonts w:cstheme="minorHAnsi"/>
                <w:b/>
                <w:bCs/>
                <w:color w:val="000000"/>
                <w:sz w:val="20"/>
                <w:szCs w:val="20"/>
              </w:rPr>
              <w:t xml:space="preserve">Prix : </w:t>
            </w:r>
            <w:r w:rsidRPr="008B766D">
              <w:rPr>
                <w:rFonts w:cstheme="minorHAnsi"/>
                <w:color w:val="000000"/>
                <w:sz w:val="20"/>
                <w:szCs w:val="20"/>
              </w:rPr>
              <w:t>187 € port compris (France)</w:t>
            </w:r>
          </w:p>
          <w:p w14:paraId="59B60755" w14:textId="75685C49" w:rsidR="008069C4" w:rsidRPr="00E21502" w:rsidRDefault="008069C4" w:rsidP="009841F4">
            <w:pPr>
              <w:autoSpaceDE w:val="0"/>
              <w:autoSpaceDN w:val="0"/>
              <w:adjustRightInd w:val="0"/>
              <w:rPr>
                <w:rFonts w:cstheme="minorHAnsi"/>
                <w:color w:val="000000"/>
                <w:sz w:val="20"/>
                <w:szCs w:val="20"/>
              </w:rPr>
            </w:pPr>
            <w:r w:rsidRPr="00E21502">
              <w:rPr>
                <w:rFonts w:cstheme="minorHAnsi"/>
                <w:b/>
                <w:bCs/>
                <w:color w:val="000000"/>
                <w:sz w:val="20"/>
                <w:szCs w:val="20"/>
              </w:rPr>
              <w:t xml:space="preserve">Editions VALOREMIS </w:t>
            </w:r>
            <w:r w:rsidRPr="00E21502">
              <w:rPr>
                <w:rFonts w:cstheme="minorHAnsi"/>
                <w:color w:val="000000"/>
                <w:sz w:val="20"/>
                <w:szCs w:val="20"/>
              </w:rPr>
              <w:t xml:space="preserve">26, rue des Rigoles – 75020 PARIS 09 75 97 69 63 </w:t>
            </w:r>
          </w:p>
          <w:p w14:paraId="66EE10AB" w14:textId="0C5B8DA1" w:rsidR="008069C4" w:rsidRPr="008B766D" w:rsidRDefault="008069C4" w:rsidP="008069C4">
            <w:pPr>
              <w:autoSpaceDE w:val="0"/>
              <w:autoSpaceDN w:val="0"/>
              <w:adjustRightInd w:val="0"/>
              <w:rPr>
                <w:rFonts w:cstheme="minorHAnsi"/>
                <w:color w:val="000000"/>
                <w:sz w:val="20"/>
                <w:szCs w:val="20"/>
              </w:rPr>
            </w:pPr>
            <w:proofErr w:type="gramStart"/>
            <w:r w:rsidRPr="00E21502">
              <w:rPr>
                <w:rFonts w:cstheme="minorHAnsi"/>
                <w:b/>
                <w:bCs/>
                <w:color w:val="000000"/>
                <w:sz w:val="20"/>
                <w:szCs w:val="20"/>
              </w:rPr>
              <w:t>e-mail</w:t>
            </w:r>
            <w:proofErr w:type="gramEnd"/>
            <w:r w:rsidRPr="00E21502">
              <w:rPr>
                <w:rFonts w:cstheme="minorHAnsi"/>
                <w:b/>
                <w:bCs/>
                <w:color w:val="000000"/>
                <w:sz w:val="20"/>
                <w:szCs w:val="20"/>
              </w:rPr>
              <w:t xml:space="preserve"> </w:t>
            </w:r>
            <w:r w:rsidRPr="00E21502">
              <w:rPr>
                <w:rFonts w:cstheme="minorHAnsi"/>
                <w:color w:val="000000"/>
                <w:sz w:val="20"/>
                <w:szCs w:val="20"/>
              </w:rPr>
              <w:t xml:space="preserve">: editions@valomeris.fr </w:t>
            </w:r>
            <w:r w:rsidRPr="008B766D">
              <w:rPr>
                <w:rFonts w:cstheme="minorHAnsi"/>
                <w:color w:val="000000"/>
                <w:sz w:val="20"/>
                <w:szCs w:val="20"/>
              </w:rPr>
              <w:t xml:space="preserve">/ </w:t>
            </w:r>
            <w:r w:rsidRPr="008B766D">
              <w:rPr>
                <w:rFonts w:cstheme="minorHAnsi"/>
                <w:b/>
                <w:bCs/>
                <w:color w:val="000000"/>
                <w:sz w:val="20"/>
                <w:szCs w:val="20"/>
              </w:rPr>
              <w:t xml:space="preserve">Site internet : </w:t>
            </w:r>
            <w:r w:rsidRPr="008B766D">
              <w:rPr>
                <w:rFonts w:cstheme="minorHAnsi"/>
                <w:color w:val="000000"/>
                <w:sz w:val="20"/>
                <w:szCs w:val="20"/>
              </w:rPr>
              <w:t>www.valoremis.fr</w:t>
            </w:r>
          </w:p>
        </w:tc>
      </w:tr>
      <w:tr w:rsidR="009841F4" w:rsidRPr="008B766D" w14:paraId="52908742" w14:textId="77777777" w:rsidTr="008069C4">
        <w:tc>
          <w:tcPr>
            <w:tcW w:w="1631" w:type="dxa"/>
            <w:vMerge w:val="restart"/>
            <w:vAlign w:val="center"/>
          </w:tcPr>
          <w:p w14:paraId="70F6624E" w14:textId="77777777" w:rsidR="009841F4" w:rsidRPr="008B766D" w:rsidRDefault="009841F4" w:rsidP="008069C4">
            <w:pPr>
              <w:rPr>
                <w:rFonts w:cstheme="minorHAnsi"/>
                <w:sz w:val="20"/>
                <w:szCs w:val="20"/>
              </w:rPr>
            </w:pPr>
            <w:r w:rsidRPr="008B766D">
              <w:rPr>
                <w:rFonts w:cstheme="minorHAnsi"/>
                <w:sz w:val="20"/>
                <w:szCs w:val="20"/>
              </w:rPr>
              <w:t>C2 : Les notions de base en prévention des risques professionnels</w:t>
            </w:r>
          </w:p>
        </w:tc>
        <w:tc>
          <w:tcPr>
            <w:tcW w:w="916" w:type="dxa"/>
            <w:gridSpan w:val="2"/>
            <w:vAlign w:val="center"/>
          </w:tcPr>
          <w:p w14:paraId="7D317B75" w14:textId="72A6D300" w:rsidR="009841F4" w:rsidRPr="008B766D" w:rsidRDefault="009841F4" w:rsidP="009841F4">
            <w:pPr>
              <w:jc w:val="center"/>
              <w:rPr>
                <w:rFonts w:cstheme="minorHAnsi"/>
                <w:sz w:val="20"/>
                <w:szCs w:val="20"/>
              </w:rPr>
            </w:pPr>
            <w:r w:rsidRPr="008B766D">
              <w:rPr>
                <w:rFonts w:cstheme="minorHAnsi"/>
                <w:noProof/>
                <w:sz w:val="20"/>
                <w:szCs w:val="20"/>
                <w:lang w:eastAsia="fr-FR"/>
              </w:rPr>
              <w:drawing>
                <wp:inline distT="0" distB="0" distL="0" distR="0" wp14:anchorId="706C778B" wp14:editId="7206A6D5">
                  <wp:extent cx="363940" cy="27295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09" w:type="dxa"/>
            <w:gridSpan w:val="5"/>
          </w:tcPr>
          <w:p w14:paraId="2B91C21F" w14:textId="77777777" w:rsidR="009841F4" w:rsidRPr="008B766D" w:rsidRDefault="009841F4" w:rsidP="009841F4">
            <w:pPr>
              <w:rPr>
                <w:rFonts w:cstheme="minorHAnsi"/>
                <w:sz w:val="20"/>
                <w:szCs w:val="20"/>
              </w:rPr>
            </w:pPr>
            <w:hyperlink r:id="rId81" w:history="1">
              <w:r w:rsidRPr="008B766D">
                <w:rPr>
                  <w:rStyle w:val="Lienhypertexte"/>
                  <w:rFonts w:cstheme="minorHAnsi"/>
                  <w:sz w:val="20"/>
                  <w:szCs w:val="20"/>
                </w:rPr>
                <w:t>https://travail-emploi.gouv.fr/</w:t>
              </w:r>
            </w:hyperlink>
          </w:p>
          <w:p w14:paraId="04D733DD" w14:textId="77777777" w:rsidR="009841F4" w:rsidRPr="008B766D" w:rsidRDefault="009841F4" w:rsidP="009841F4">
            <w:pPr>
              <w:rPr>
                <w:rFonts w:cstheme="minorHAnsi"/>
                <w:sz w:val="20"/>
                <w:szCs w:val="20"/>
              </w:rPr>
            </w:pPr>
            <w:hyperlink r:id="rId82" w:history="1">
              <w:r w:rsidRPr="008B766D">
                <w:rPr>
                  <w:rStyle w:val="Lienhypertexte"/>
                  <w:rFonts w:cstheme="minorHAnsi"/>
                  <w:sz w:val="20"/>
                  <w:szCs w:val="20"/>
                </w:rPr>
                <w:t>www.inrs.fr</w:t>
              </w:r>
            </w:hyperlink>
          </w:p>
          <w:p w14:paraId="5D7BB469" w14:textId="24A19853" w:rsidR="009841F4" w:rsidRPr="008B766D" w:rsidRDefault="009841F4" w:rsidP="009841F4">
            <w:pPr>
              <w:rPr>
                <w:rFonts w:cstheme="minorHAnsi"/>
                <w:sz w:val="20"/>
                <w:szCs w:val="20"/>
              </w:rPr>
            </w:pPr>
            <w:r w:rsidRPr="008B766D">
              <w:rPr>
                <w:rFonts w:cstheme="minorHAnsi"/>
                <w:sz w:val="20"/>
                <w:szCs w:val="20"/>
              </w:rPr>
              <w:t>OPPBTP : fiches accidents</w:t>
            </w:r>
          </w:p>
          <w:p w14:paraId="2B148D2C" w14:textId="77777777" w:rsidR="009841F4" w:rsidRPr="008B766D" w:rsidRDefault="009841F4" w:rsidP="009841F4">
            <w:pPr>
              <w:rPr>
                <w:rFonts w:cstheme="minorHAnsi"/>
                <w:sz w:val="20"/>
                <w:szCs w:val="20"/>
              </w:rPr>
            </w:pPr>
            <w:hyperlink r:id="rId83" w:history="1">
              <w:r w:rsidRPr="008B766D">
                <w:rPr>
                  <w:rStyle w:val="Lienhypertexte"/>
                  <w:rFonts w:cstheme="minorHAnsi"/>
                  <w:sz w:val="20"/>
                  <w:szCs w:val="20"/>
                </w:rPr>
                <w:t>https://www.preventica.com/</w:t>
              </w:r>
            </w:hyperlink>
          </w:p>
          <w:p w14:paraId="0880DFC5" w14:textId="77777777" w:rsidR="009841F4" w:rsidRPr="008B766D" w:rsidRDefault="009841F4" w:rsidP="009841F4">
            <w:pPr>
              <w:rPr>
                <w:rFonts w:cstheme="minorHAnsi"/>
                <w:sz w:val="20"/>
                <w:szCs w:val="20"/>
              </w:rPr>
            </w:pPr>
            <w:hyperlink r:id="rId84" w:history="1">
              <w:r w:rsidRPr="008B766D">
                <w:rPr>
                  <w:rStyle w:val="Lienhypertexte"/>
                  <w:rFonts w:cstheme="minorHAnsi"/>
                  <w:sz w:val="20"/>
                  <w:szCs w:val="20"/>
                </w:rPr>
                <w:t>http://www.bossons-fute.fr/</w:t>
              </w:r>
            </w:hyperlink>
          </w:p>
          <w:p w14:paraId="37264778" w14:textId="130C9FFE" w:rsidR="009841F4" w:rsidRPr="008B766D" w:rsidRDefault="009841F4" w:rsidP="009841F4">
            <w:pPr>
              <w:rPr>
                <w:rFonts w:cstheme="minorHAnsi"/>
                <w:sz w:val="20"/>
                <w:szCs w:val="20"/>
              </w:rPr>
            </w:pPr>
            <w:r w:rsidRPr="008B766D">
              <w:rPr>
                <w:rFonts w:cstheme="minorHAnsi"/>
                <w:sz w:val="20"/>
                <w:szCs w:val="20"/>
              </w:rPr>
              <w:t xml:space="preserve">CARSAT Pays de la Loire et prévention des risques professionnels : </w:t>
            </w:r>
            <w:hyperlink r:id="rId85" w:anchor="Pr%C3%A9venir%20les%20risques%20professionnels,%20assurer%20la%20sant%C3%A9%20et%20la%20s%C3%A9curit%C3%A9%20au%20travail" w:history="1">
              <w:r w:rsidRPr="008B766D">
                <w:rPr>
                  <w:rStyle w:val="Lienhypertexte"/>
                  <w:rFonts w:cstheme="minorHAnsi"/>
                  <w:sz w:val="20"/>
                  <w:szCs w:val="20"/>
                </w:rPr>
                <w:t>https://www.carsat-pl.fr/home/nous-connaitre/nos-missions.html#Pr%C3%A9venir%20les%20risques%20professionnels,%20assurer%20la%20sant%C3%A9%20et%20la%20s%C3%A9curit%C3%A9%20au%20travail</w:t>
              </w:r>
            </w:hyperlink>
          </w:p>
        </w:tc>
      </w:tr>
      <w:tr w:rsidR="009841F4" w:rsidRPr="008B766D" w14:paraId="36303262" w14:textId="77777777" w:rsidTr="00641AE5">
        <w:tc>
          <w:tcPr>
            <w:tcW w:w="1631" w:type="dxa"/>
            <w:vMerge/>
          </w:tcPr>
          <w:p w14:paraId="46354217" w14:textId="77777777" w:rsidR="009841F4" w:rsidRPr="008B766D" w:rsidRDefault="009841F4" w:rsidP="009841F4">
            <w:pPr>
              <w:rPr>
                <w:rFonts w:cstheme="minorHAnsi"/>
                <w:sz w:val="20"/>
                <w:szCs w:val="20"/>
              </w:rPr>
            </w:pPr>
          </w:p>
        </w:tc>
        <w:tc>
          <w:tcPr>
            <w:tcW w:w="916" w:type="dxa"/>
            <w:gridSpan w:val="2"/>
            <w:vAlign w:val="center"/>
          </w:tcPr>
          <w:p w14:paraId="04354766" w14:textId="569D75DD" w:rsidR="009841F4" w:rsidRPr="008B766D" w:rsidRDefault="009841F4" w:rsidP="009841F4">
            <w:pPr>
              <w:jc w:val="center"/>
              <w:rPr>
                <w:rFonts w:cstheme="minorHAnsi"/>
                <w:noProof/>
                <w:sz w:val="20"/>
                <w:szCs w:val="20"/>
              </w:rPr>
            </w:pPr>
            <w:r w:rsidRPr="008B766D">
              <w:rPr>
                <w:rFonts w:eastAsia="Times" w:cstheme="minorHAnsi"/>
                <w:noProof/>
                <w:sz w:val="20"/>
                <w:szCs w:val="20"/>
                <w:lang w:eastAsia="fr-FR"/>
              </w:rPr>
              <w:drawing>
                <wp:inline distT="0" distB="0" distL="0" distR="0" wp14:anchorId="50B43093" wp14:editId="1D80867D">
                  <wp:extent cx="323737" cy="272955"/>
                  <wp:effectExtent l="0" t="0" r="635" b="0"/>
                  <wp:docPr id="3" name="Image 3"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09" w:type="dxa"/>
            <w:gridSpan w:val="5"/>
          </w:tcPr>
          <w:p w14:paraId="6CEE1D9E" w14:textId="77777777" w:rsidR="009841F4" w:rsidRPr="008B766D" w:rsidRDefault="009841F4" w:rsidP="009841F4">
            <w:pPr>
              <w:rPr>
                <w:rFonts w:cstheme="minorHAnsi"/>
                <w:sz w:val="20"/>
                <w:szCs w:val="20"/>
              </w:rPr>
            </w:pPr>
            <w:r w:rsidRPr="008B766D">
              <w:rPr>
                <w:rFonts w:cstheme="minorHAnsi"/>
                <w:sz w:val="20"/>
                <w:szCs w:val="20"/>
              </w:rPr>
              <w:t xml:space="preserve">Prise de photos sur le plateau technique lors d’une séance d’atelier des élèves en situation de travail puis animation avec le professeur d’atelier </w:t>
            </w:r>
          </w:p>
          <w:p w14:paraId="0B00BBC5" w14:textId="1345407D" w:rsidR="009841F4" w:rsidRPr="008B766D" w:rsidRDefault="009841F4" w:rsidP="009841F4">
            <w:pPr>
              <w:rPr>
                <w:rFonts w:cstheme="minorHAnsi"/>
                <w:sz w:val="20"/>
                <w:szCs w:val="20"/>
              </w:rPr>
            </w:pPr>
            <w:r w:rsidRPr="008B766D">
              <w:rPr>
                <w:rFonts w:cstheme="minorHAnsi"/>
                <w:sz w:val="20"/>
                <w:szCs w:val="20"/>
              </w:rPr>
              <w:t>Travail de recherche en PFMP</w:t>
            </w:r>
          </w:p>
        </w:tc>
      </w:tr>
    </w:tbl>
    <w:p w14:paraId="27389753" w14:textId="77777777" w:rsidR="00E04D20" w:rsidRDefault="00E04D20">
      <w:pPr>
        <w:rPr>
          <w:rFonts w:cstheme="minorHAnsi"/>
          <w:b/>
          <w:sz w:val="20"/>
          <w:szCs w:val="20"/>
        </w:rPr>
      </w:pPr>
    </w:p>
    <w:p w14:paraId="113A7BC4" w14:textId="4145A0DA" w:rsidR="00DF3857" w:rsidRPr="008B766D" w:rsidRDefault="002E7AE6">
      <w:pPr>
        <w:rPr>
          <w:rFonts w:cstheme="minorHAnsi"/>
          <w:b/>
          <w:sz w:val="20"/>
          <w:szCs w:val="20"/>
        </w:rPr>
      </w:pPr>
      <w:r w:rsidRPr="008B766D">
        <w:rPr>
          <w:rFonts w:cstheme="minorHAnsi"/>
          <w:b/>
          <w:sz w:val="20"/>
          <w:szCs w:val="20"/>
        </w:rPr>
        <w:t>Première et deuxième année CAP</w:t>
      </w:r>
    </w:p>
    <w:tbl>
      <w:tblPr>
        <w:tblStyle w:val="Grilledutableau"/>
        <w:tblW w:w="10600" w:type="dxa"/>
        <w:tblLayout w:type="fixed"/>
        <w:tblLook w:val="04A0" w:firstRow="1" w:lastRow="0" w:firstColumn="1" w:lastColumn="0" w:noHBand="0" w:noVBand="1"/>
      </w:tblPr>
      <w:tblGrid>
        <w:gridCol w:w="1838"/>
        <w:gridCol w:w="851"/>
        <w:gridCol w:w="7911"/>
      </w:tblGrid>
      <w:tr w:rsidR="00121D6E" w:rsidRPr="008B766D" w14:paraId="374C2F34" w14:textId="77777777" w:rsidTr="002503EE">
        <w:tc>
          <w:tcPr>
            <w:tcW w:w="1838" w:type="dxa"/>
          </w:tcPr>
          <w:p w14:paraId="0BAAD1A4" w14:textId="77777777" w:rsidR="00121D6E" w:rsidRPr="008B766D" w:rsidRDefault="00121D6E" w:rsidP="00E42338">
            <w:pPr>
              <w:jc w:val="center"/>
              <w:rPr>
                <w:rFonts w:cstheme="minorHAnsi"/>
                <w:b/>
                <w:sz w:val="20"/>
                <w:szCs w:val="20"/>
              </w:rPr>
            </w:pPr>
            <w:r w:rsidRPr="008B766D">
              <w:rPr>
                <w:rFonts w:cstheme="minorHAnsi"/>
                <w:b/>
                <w:sz w:val="20"/>
                <w:szCs w:val="20"/>
              </w:rPr>
              <w:t>Thématiques / Modules</w:t>
            </w:r>
          </w:p>
        </w:tc>
        <w:tc>
          <w:tcPr>
            <w:tcW w:w="851" w:type="dxa"/>
          </w:tcPr>
          <w:p w14:paraId="4E1E2B8D" w14:textId="77777777" w:rsidR="00121D6E" w:rsidRPr="008B766D" w:rsidRDefault="00121D6E" w:rsidP="00E42338">
            <w:pPr>
              <w:jc w:val="center"/>
              <w:rPr>
                <w:rFonts w:cstheme="minorHAnsi"/>
                <w:b/>
                <w:sz w:val="20"/>
                <w:szCs w:val="20"/>
              </w:rPr>
            </w:pPr>
          </w:p>
        </w:tc>
        <w:tc>
          <w:tcPr>
            <w:tcW w:w="7911" w:type="dxa"/>
          </w:tcPr>
          <w:p w14:paraId="33394656" w14:textId="3B0BC8AB" w:rsidR="00121D6E" w:rsidRPr="008B766D" w:rsidRDefault="00121D6E" w:rsidP="00E42338">
            <w:pPr>
              <w:jc w:val="center"/>
              <w:rPr>
                <w:rFonts w:cstheme="minorHAnsi"/>
                <w:b/>
                <w:sz w:val="20"/>
                <w:szCs w:val="20"/>
              </w:rPr>
            </w:pPr>
            <w:r w:rsidRPr="008B766D">
              <w:rPr>
                <w:rFonts w:cstheme="minorHAnsi"/>
                <w:b/>
                <w:sz w:val="20"/>
                <w:szCs w:val="20"/>
              </w:rPr>
              <w:t>Supports</w:t>
            </w:r>
          </w:p>
        </w:tc>
      </w:tr>
      <w:tr w:rsidR="00121D6E" w:rsidRPr="008B766D" w14:paraId="2006B62A" w14:textId="77777777" w:rsidTr="008B766D">
        <w:trPr>
          <w:trHeight w:val="494"/>
        </w:trPr>
        <w:tc>
          <w:tcPr>
            <w:tcW w:w="10600" w:type="dxa"/>
            <w:gridSpan w:val="3"/>
            <w:shd w:val="clear" w:color="auto" w:fill="A6A6A6" w:themeFill="background1" w:themeFillShade="A6"/>
            <w:vAlign w:val="center"/>
          </w:tcPr>
          <w:p w14:paraId="3B3CA159" w14:textId="76799B7B" w:rsidR="00121D6E" w:rsidRPr="008B766D" w:rsidRDefault="00121D6E" w:rsidP="008B766D">
            <w:pPr>
              <w:rPr>
                <w:rFonts w:cstheme="minorHAnsi"/>
                <w:b/>
                <w:sz w:val="20"/>
                <w:szCs w:val="20"/>
                <w:highlight w:val="lightGray"/>
              </w:rPr>
            </w:pPr>
            <w:r w:rsidRPr="008B766D">
              <w:rPr>
                <w:rFonts w:cstheme="minorHAnsi"/>
                <w:b/>
                <w:sz w:val="20"/>
                <w:szCs w:val="20"/>
              </w:rPr>
              <w:t>Thématique A : L’individu responsable de son capital santé</w:t>
            </w:r>
          </w:p>
        </w:tc>
      </w:tr>
      <w:tr w:rsidR="00383C35" w:rsidRPr="008B766D" w14:paraId="76CE33B1" w14:textId="77777777" w:rsidTr="008B766D">
        <w:tc>
          <w:tcPr>
            <w:tcW w:w="1838" w:type="dxa"/>
            <w:vMerge w:val="restart"/>
            <w:vAlign w:val="center"/>
          </w:tcPr>
          <w:p w14:paraId="0AE41101" w14:textId="295DBA58" w:rsidR="00383C35" w:rsidRPr="008B766D" w:rsidRDefault="00383C35" w:rsidP="00383C35">
            <w:pPr>
              <w:rPr>
                <w:rFonts w:cstheme="minorHAnsi"/>
                <w:sz w:val="20"/>
                <w:szCs w:val="20"/>
              </w:rPr>
            </w:pPr>
            <w:r w:rsidRPr="008B766D">
              <w:rPr>
                <w:rFonts w:cstheme="minorHAnsi"/>
                <w:sz w:val="20"/>
                <w:szCs w:val="20"/>
              </w:rPr>
              <w:t>A6 : Les IST</w:t>
            </w:r>
          </w:p>
        </w:tc>
        <w:tc>
          <w:tcPr>
            <w:tcW w:w="851" w:type="dxa"/>
            <w:vAlign w:val="center"/>
          </w:tcPr>
          <w:p w14:paraId="7BF59D2F" w14:textId="530852D6" w:rsidR="00383C35" w:rsidRPr="008B766D" w:rsidRDefault="008B766D" w:rsidP="008B766D">
            <w:pPr>
              <w:jc w:val="center"/>
              <w:rPr>
                <w:rFonts w:cstheme="minorHAnsi"/>
                <w:sz w:val="20"/>
                <w:szCs w:val="20"/>
              </w:rPr>
            </w:pPr>
            <w:r w:rsidRPr="008B766D">
              <w:rPr>
                <w:rFonts w:cstheme="minorHAnsi"/>
                <w:noProof/>
                <w:sz w:val="20"/>
                <w:szCs w:val="20"/>
                <w:lang w:eastAsia="fr-FR"/>
              </w:rPr>
              <w:drawing>
                <wp:inline distT="0" distB="0" distL="0" distR="0" wp14:anchorId="015EC7B8" wp14:editId="2C208781">
                  <wp:extent cx="363940" cy="272955"/>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vAlign w:val="center"/>
          </w:tcPr>
          <w:p w14:paraId="5E212CDB" w14:textId="036605B5" w:rsidR="00383C35" w:rsidRPr="008B766D" w:rsidRDefault="00383C35" w:rsidP="008B766D">
            <w:pPr>
              <w:rPr>
                <w:rFonts w:cstheme="minorHAnsi"/>
                <w:sz w:val="20"/>
                <w:szCs w:val="20"/>
              </w:rPr>
            </w:pPr>
            <w:r w:rsidRPr="008B766D">
              <w:rPr>
                <w:rFonts w:cstheme="minorHAnsi"/>
                <w:sz w:val="20"/>
                <w:szCs w:val="20"/>
              </w:rPr>
              <w:t xml:space="preserve">Les </w:t>
            </w:r>
            <w:proofErr w:type="gramStart"/>
            <w:r w:rsidRPr="008B766D">
              <w:rPr>
                <w:rFonts w:cstheme="minorHAnsi"/>
                <w:sz w:val="20"/>
                <w:szCs w:val="20"/>
              </w:rPr>
              <w:t>sites  :</w:t>
            </w:r>
            <w:proofErr w:type="gramEnd"/>
            <w:r w:rsidRPr="008B766D">
              <w:rPr>
                <w:rFonts w:cstheme="minorHAnsi"/>
                <w:sz w:val="20"/>
                <w:szCs w:val="20"/>
              </w:rPr>
              <w:t xml:space="preserve"> </w:t>
            </w:r>
            <w:hyperlink r:id="rId86" w:tgtFrame="_blank" w:history="1">
              <w:r w:rsidRPr="008B766D">
                <w:rPr>
                  <w:rFonts w:cstheme="minorHAnsi"/>
                  <w:color w:val="1982D1"/>
                  <w:sz w:val="20"/>
                  <w:szCs w:val="20"/>
                  <w:u w:val="single"/>
                  <w:bdr w:val="none" w:sz="0" w:space="0" w:color="auto" w:frame="1"/>
                </w:rPr>
                <w:t> www.info-ist.fr</w:t>
              </w:r>
            </w:hyperlink>
            <w:r w:rsidRPr="008B766D">
              <w:rPr>
                <w:rFonts w:cstheme="minorHAnsi"/>
                <w:sz w:val="20"/>
                <w:szCs w:val="20"/>
              </w:rPr>
              <w:t xml:space="preserve"> et </w:t>
            </w:r>
            <w:hyperlink r:id="rId87" w:history="1">
              <w:r w:rsidRPr="008B766D">
                <w:rPr>
                  <w:rStyle w:val="Lienhypertexte"/>
                  <w:rFonts w:cstheme="minorHAnsi"/>
                  <w:sz w:val="20"/>
                  <w:szCs w:val="20"/>
                </w:rPr>
                <w:t>https://depistage.be/</w:t>
              </w:r>
            </w:hyperlink>
          </w:p>
          <w:p w14:paraId="6A6D1BBE" w14:textId="65572AF3" w:rsidR="00383C35" w:rsidRPr="008B766D" w:rsidRDefault="002503EE" w:rsidP="008B766D">
            <w:pPr>
              <w:rPr>
                <w:rFonts w:cstheme="minorHAnsi"/>
                <w:sz w:val="20"/>
                <w:szCs w:val="20"/>
              </w:rPr>
            </w:pPr>
            <w:hyperlink r:id="rId88" w:history="1">
              <w:r w:rsidRPr="008B766D">
                <w:rPr>
                  <w:rStyle w:val="Lienhypertexte"/>
                  <w:rFonts w:eastAsia="Times" w:cstheme="minorHAnsi"/>
                  <w:noProof/>
                  <w:sz w:val="20"/>
                  <w:szCs w:val="20"/>
                  <w:lang w:eastAsia="fr-FR"/>
                </w:rPr>
                <w:t>www.service-public.fr</w:t>
              </w:r>
            </w:hyperlink>
            <w:r w:rsidRPr="008B766D">
              <w:rPr>
                <w:rFonts w:eastAsia="Times" w:cstheme="minorHAnsi"/>
                <w:noProof/>
                <w:color w:val="000000"/>
                <w:sz w:val="20"/>
                <w:szCs w:val="20"/>
                <w:lang w:eastAsia="fr-FR"/>
              </w:rPr>
              <w:t xml:space="preserve">, </w:t>
            </w:r>
            <w:hyperlink r:id="rId89" w:history="1">
              <w:r w:rsidRPr="008B766D">
                <w:rPr>
                  <w:rStyle w:val="Lienhypertexte"/>
                  <w:rFonts w:eastAsia="Times" w:cstheme="minorHAnsi"/>
                  <w:noProof/>
                  <w:sz w:val="20"/>
                  <w:szCs w:val="20"/>
                  <w:lang w:eastAsia="fr-FR"/>
                </w:rPr>
                <w:t>www.lecrips.net</w:t>
              </w:r>
            </w:hyperlink>
          </w:p>
        </w:tc>
      </w:tr>
      <w:tr w:rsidR="00383C35" w:rsidRPr="008B766D" w14:paraId="0396D4F6" w14:textId="77777777" w:rsidTr="008B766D">
        <w:trPr>
          <w:trHeight w:val="480"/>
        </w:trPr>
        <w:tc>
          <w:tcPr>
            <w:tcW w:w="1838" w:type="dxa"/>
            <w:vMerge/>
          </w:tcPr>
          <w:p w14:paraId="42D71499" w14:textId="77777777" w:rsidR="00383C35" w:rsidRPr="008B766D" w:rsidRDefault="00383C35" w:rsidP="00E42338">
            <w:pPr>
              <w:rPr>
                <w:rFonts w:cstheme="minorHAnsi"/>
                <w:sz w:val="20"/>
                <w:szCs w:val="20"/>
              </w:rPr>
            </w:pPr>
          </w:p>
        </w:tc>
        <w:tc>
          <w:tcPr>
            <w:tcW w:w="851" w:type="dxa"/>
            <w:vAlign w:val="center"/>
          </w:tcPr>
          <w:p w14:paraId="503DF83E" w14:textId="4CAFE524" w:rsidR="00383C35" w:rsidRPr="008B766D" w:rsidRDefault="00383C35" w:rsidP="008B766D">
            <w:pPr>
              <w:jc w:val="center"/>
              <w:rPr>
                <w:rFonts w:cstheme="minorHAnsi"/>
                <w:sz w:val="20"/>
                <w:szCs w:val="20"/>
              </w:rPr>
            </w:pPr>
            <w:r w:rsidRPr="008B766D">
              <w:rPr>
                <w:rFonts w:cstheme="minorHAnsi"/>
                <w:noProof/>
                <w:sz w:val="20"/>
                <w:szCs w:val="20"/>
              </w:rPr>
              <w:drawing>
                <wp:inline distT="0" distB="0" distL="0" distR="0" wp14:anchorId="12F67C95" wp14:editId="0F57152E">
                  <wp:extent cx="268321" cy="28978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65" cy="300095"/>
                          </a:xfrm>
                          <a:prstGeom prst="rect">
                            <a:avLst/>
                          </a:prstGeom>
                        </pic:spPr>
                      </pic:pic>
                    </a:graphicData>
                  </a:graphic>
                </wp:inline>
              </w:drawing>
            </w:r>
          </w:p>
        </w:tc>
        <w:tc>
          <w:tcPr>
            <w:tcW w:w="7911" w:type="dxa"/>
            <w:vAlign w:val="center"/>
          </w:tcPr>
          <w:p w14:paraId="53C0A065" w14:textId="3F50FF7E" w:rsidR="00383C35" w:rsidRPr="008B766D" w:rsidRDefault="00383C35" w:rsidP="008B766D">
            <w:pPr>
              <w:rPr>
                <w:rStyle w:val="Lienhypertexte"/>
                <w:rFonts w:cstheme="minorHAnsi"/>
                <w:sz w:val="20"/>
                <w:szCs w:val="20"/>
              </w:rPr>
            </w:pPr>
            <w:r w:rsidRPr="008B766D">
              <w:rPr>
                <w:rFonts w:cstheme="minorHAnsi"/>
                <w:sz w:val="20"/>
                <w:szCs w:val="20"/>
              </w:rPr>
              <w:t xml:space="preserve">Vidéos : </w:t>
            </w:r>
            <w:hyperlink r:id="rId90" w:history="1">
              <w:r w:rsidRPr="008B766D">
                <w:rPr>
                  <w:rStyle w:val="Lienhypertexte"/>
                  <w:rFonts w:cstheme="minorHAnsi"/>
                  <w:sz w:val="20"/>
                  <w:szCs w:val="20"/>
                </w:rPr>
                <w:t>https://www.filsantejeunes.com/rencontres-avec-les-ist-20077</w:t>
              </w:r>
            </w:hyperlink>
          </w:p>
          <w:p w14:paraId="74693804" w14:textId="149A53D4" w:rsidR="00383C35" w:rsidRPr="008B766D" w:rsidRDefault="002A0832" w:rsidP="008B766D">
            <w:pPr>
              <w:rPr>
                <w:rFonts w:cstheme="minorHAnsi"/>
                <w:sz w:val="20"/>
                <w:szCs w:val="20"/>
              </w:rPr>
            </w:pPr>
            <w:hyperlink r:id="rId91" w:history="1">
              <w:r w:rsidR="00383C35" w:rsidRPr="008B766D">
                <w:rPr>
                  <w:rStyle w:val="Lienhypertexte"/>
                  <w:rFonts w:cstheme="minorHAnsi"/>
                  <w:sz w:val="20"/>
                  <w:szCs w:val="20"/>
                </w:rPr>
                <w:t>http://www.info-ist.fr/videos/</w:t>
              </w:r>
            </w:hyperlink>
          </w:p>
        </w:tc>
      </w:tr>
      <w:tr w:rsidR="008B766D" w:rsidRPr="008B766D" w14:paraId="5197CA8E" w14:textId="77777777" w:rsidTr="008B766D">
        <w:trPr>
          <w:trHeight w:val="260"/>
        </w:trPr>
        <w:tc>
          <w:tcPr>
            <w:tcW w:w="1838" w:type="dxa"/>
            <w:vMerge/>
          </w:tcPr>
          <w:p w14:paraId="19260A1D" w14:textId="77777777" w:rsidR="008B766D" w:rsidRPr="008B766D" w:rsidRDefault="008B766D" w:rsidP="008B766D">
            <w:pPr>
              <w:rPr>
                <w:rFonts w:cstheme="minorHAnsi"/>
                <w:sz w:val="20"/>
                <w:szCs w:val="20"/>
              </w:rPr>
            </w:pPr>
          </w:p>
        </w:tc>
        <w:tc>
          <w:tcPr>
            <w:tcW w:w="851" w:type="dxa"/>
            <w:vAlign w:val="center"/>
          </w:tcPr>
          <w:p w14:paraId="635EC516" w14:textId="4E79D704" w:rsidR="008B766D" w:rsidRPr="008B766D" w:rsidRDefault="008B766D" w:rsidP="008B766D">
            <w:pPr>
              <w:jc w:val="center"/>
              <w:rPr>
                <w:rFonts w:cstheme="minorHAnsi"/>
                <w:noProof/>
                <w:sz w:val="20"/>
                <w:szCs w:val="20"/>
              </w:rPr>
            </w:pPr>
            <w:r w:rsidRPr="009B12E1">
              <w:rPr>
                <w:rFonts w:eastAsia="Times" w:cstheme="minorHAnsi"/>
                <w:noProof/>
                <w:sz w:val="20"/>
                <w:szCs w:val="20"/>
                <w:lang w:eastAsia="fr-FR"/>
              </w:rPr>
              <w:drawing>
                <wp:inline distT="0" distB="0" distL="0" distR="0" wp14:anchorId="333A8381" wp14:editId="66D3B78A">
                  <wp:extent cx="323737" cy="272955"/>
                  <wp:effectExtent l="0" t="0" r="635" b="0"/>
                  <wp:docPr id="72" name="Image 72"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11" w:type="dxa"/>
            <w:vAlign w:val="center"/>
          </w:tcPr>
          <w:p w14:paraId="45BBD2EE" w14:textId="6E12C593" w:rsidR="008B766D" w:rsidRPr="008B766D" w:rsidRDefault="008B766D" w:rsidP="008B766D">
            <w:pPr>
              <w:rPr>
                <w:rFonts w:cstheme="minorHAnsi"/>
                <w:sz w:val="20"/>
                <w:szCs w:val="20"/>
              </w:rPr>
            </w:pPr>
            <w:proofErr w:type="gramStart"/>
            <w:r w:rsidRPr="008B766D">
              <w:rPr>
                <w:rFonts w:cstheme="minorHAnsi"/>
                <w:sz w:val="20"/>
                <w:szCs w:val="20"/>
              </w:rPr>
              <w:t>quiz</w:t>
            </w:r>
            <w:proofErr w:type="gramEnd"/>
            <w:r w:rsidRPr="008B766D">
              <w:rPr>
                <w:rFonts w:cstheme="minorHAnsi"/>
                <w:sz w:val="20"/>
                <w:szCs w:val="20"/>
              </w:rPr>
              <w:t xml:space="preserve"> sur le site : </w:t>
            </w:r>
            <w:hyperlink r:id="rId92" w:history="1">
              <w:r w:rsidRPr="008B766D">
                <w:rPr>
                  <w:rFonts w:cstheme="minorHAnsi"/>
                  <w:color w:val="0000FF"/>
                  <w:sz w:val="20"/>
                  <w:szCs w:val="20"/>
                  <w:u w:val="single"/>
                </w:rPr>
                <w:t>https://www.filsantejeunes.com/quiz</w:t>
              </w:r>
            </w:hyperlink>
          </w:p>
        </w:tc>
      </w:tr>
      <w:tr w:rsidR="008B766D" w:rsidRPr="008B766D" w14:paraId="08C21D2E" w14:textId="77777777" w:rsidTr="008B766D">
        <w:tc>
          <w:tcPr>
            <w:tcW w:w="1838" w:type="dxa"/>
          </w:tcPr>
          <w:p w14:paraId="5FA20E2D" w14:textId="77777777" w:rsidR="008B766D" w:rsidRPr="008B766D" w:rsidRDefault="008B766D" w:rsidP="008B766D">
            <w:pPr>
              <w:rPr>
                <w:rFonts w:cstheme="minorHAnsi"/>
                <w:sz w:val="20"/>
                <w:szCs w:val="20"/>
              </w:rPr>
            </w:pPr>
            <w:r w:rsidRPr="008B766D">
              <w:rPr>
                <w:rFonts w:cstheme="minorHAnsi"/>
                <w:sz w:val="20"/>
                <w:szCs w:val="20"/>
              </w:rPr>
              <w:t>A7 : L’alimentation adaptée à son activité</w:t>
            </w:r>
          </w:p>
        </w:tc>
        <w:tc>
          <w:tcPr>
            <w:tcW w:w="851" w:type="dxa"/>
            <w:vAlign w:val="center"/>
          </w:tcPr>
          <w:p w14:paraId="351C2C7A" w14:textId="63351481" w:rsidR="008B766D" w:rsidRPr="008B766D" w:rsidRDefault="008B766D" w:rsidP="008B766D">
            <w:pPr>
              <w:jc w:val="center"/>
              <w:rPr>
                <w:rFonts w:cstheme="minorHAnsi"/>
                <w:sz w:val="20"/>
                <w:szCs w:val="20"/>
              </w:rPr>
            </w:pPr>
            <w:r w:rsidRPr="009B12E1">
              <w:rPr>
                <w:rFonts w:eastAsia="Times" w:cstheme="minorHAnsi"/>
                <w:noProof/>
                <w:sz w:val="20"/>
                <w:szCs w:val="20"/>
                <w:lang w:eastAsia="fr-FR"/>
              </w:rPr>
              <w:drawing>
                <wp:inline distT="0" distB="0" distL="0" distR="0" wp14:anchorId="06607DDF" wp14:editId="3EC981CB">
                  <wp:extent cx="323737" cy="272955"/>
                  <wp:effectExtent l="0" t="0" r="635" b="0"/>
                  <wp:docPr id="1" name="Image 1"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11" w:type="dxa"/>
            <w:vAlign w:val="center"/>
          </w:tcPr>
          <w:p w14:paraId="724A1A63" w14:textId="77777777" w:rsidR="008B766D" w:rsidRPr="008B766D" w:rsidRDefault="008B766D" w:rsidP="008B766D">
            <w:pPr>
              <w:rPr>
                <w:rFonts w:cstheme="minorHAnsi"/>
                <w:color w:val="0000FF"/>
                <w:sz w:val="20"/>
                <w:szCs w:val="20"/>
                <w:u w:val="single"/>
              </w:rPr>
            </w:pPr>
            <w:proofErr w:type="gramStart"/>
            <w:r w:rsidRPr="008B766D">
              <w:rPr>
                <w:rFonts w:cstheme="minorHAnsi"/>
                <w:sz w:val="20"/>
                <w:szCs w:val="20"/>
              </w:rPr>
              <w:t>quiz</w:t>
            </w:r>
            <w:proofErr w:type="gramEnd"/>
            <w:r w:rsidRPr="008B766D">
              <w:rPr>
                <w:rFonts w:cstheme="minorHAnsi"/>
                <w:sz w:val="20"/>
                <w:szCs w:val="20"/>
              </w:rPr>
              <w:t xml:space="preserve"> sur le site : </w:t>
            </w:r>
            <w:hyperlink r:id="rId93" w:history="1">
              <w:r w:rsidRPr="008B766D">
                <w:rPr>
                  <w:rFonts w:cstheme="minorHAnsi"/>
                  <w:color w:val="0000FF"/>
                  <w:sz w:val="20"/>
                  <w:szCs w:val="20"/>
                  <w:u w:val="single"/>
                </w:rPr>
                <w:t>https://www.filsantejeunes.com/quiz</w:t>
              </w:r>
            </w:hyperlink>
          </w:p>
          <w:p w14:paraId="6706BE5E" w14:textId="1FE349BE" w:rsidR="008B766D" w:rsidRPr="008B766D" w:rsidRDefault="008B766D" w:rsidP="008B766D">
            <w:pPr>
              <w:rPr>
                <w:rFonts w:cstheme="minorHAnsi"/>
                <w:sz w:val="20"/>
                <w:szCs w:val="20"/>
              </w:rPr>
            </w:pPr>
            <w:r w:rsidRPr="008B766D">
              <w:rPr>
                <w:rFonts w:cstheme="minorHAnsi"/>
                <w:color w:val="0000FF"/>
                <w:sz w:val="20"/>
                <w:szCs w:val="20"/>
                <w:u w:val="single"/>
              </w:rPr>
              <w:t>mangerbouger.fr</w:t>
            </w:r>
            <w:r w:rsidRPr="008B766D">
              <w:rPr>
                <w:rStyle w:val="Policepardfaut1"/>
                <w:rFonts w:eastAsia="Times" w:cstheme="minorHAnsi"/>
                <w:bCs/>
                <w:iCs/>
                <w:color w:val="000000"/>
                <w:sz w:val="20"/>
                <w:szCs w:val="20"/>
              </w:rPr>
              <w:t> </w:t>
            </w:r>
          </w:p>
        </w:tc>
      </w:tr>
      <w:tr w:rsidR="00383C35" w:rsidRPr="008B766D" w14:paraId="62938B96" w14:textId="77777777" w:rsidTr="00A64127">
        <w:trPr>
          <w:trHeight w:val="587"/>
        </w:trPr>
        <w:tc>
          <w:tcPr>
            <w:tcW w:w="10600" w:type="dxa"/>
            <w:gridSpan w:val="3"/>
            <w:shd w:val="clear" w:color="auto" w:fill="A6A6A6" w:themeFill="background1" w:themeFillShade="A6"/>
            <w:vAlign w:val="center"/>
          </w:tcPr>
          <w:p w14:paraId="2B57CE56" w14:textId="4DB76053" w:rsidR="00383C35" w:rsidRPr="008B766D" w:rsidRDefault="00383C35" w:rsidP="00383C35">
            <w:pPr>
              <w:rPr>
                <w:rFonts w:cstheme="minorHAnsi"/>
                <w:b/>
                <w:sz w:val="20"/>
                <w:szCs w:val="20"/>
              </w:rPr>
            </w:pPr>
            <w:r w:rsidRPr="008B766D">
              <w:rPr>
                <w:rFonts w:cstheme="minorHAnsi"/>
                <w:b/>
                <w:sz w:val="20"/>
                <w:szCs w:val="20"/>
              </w:rPr>
              <w:t>Thématique B : L’individu responsable dans son environnement</w:t>
            </w:r>
          </w:p>
        </w:tc>
      </w:tr>
      <w:tr w:rsidR="008B766D" w:rsidRPr="008B766D" w14:paraId="7A772EBB" w14:textId="77777777" w:rsidTr="008B766D">
        <w:tc>
          <w:tcPr>
            <w:tcW w:w="1838" w:type="dxa"/>
            <w:vMerge w:val="restart"/>
            <w:vAlign w:val="center"/>
          </w:tcPr>
          <w:p w14:paraId="515EEB3C" w14:textId="77777777" w:rsidR="008B766D" w:rsidRPr="008B766D" w:rsidRDefault="008B766D" w:rsidP="008B766D">
            <w:pPr>
              <w:rPr>
                <w:rFonts w:cstheme="minorHAnsi"/>
                <w:sz w:val="20"/>
                <w:szCs w:val="20"/>
              </w:rPr>
            </w:pPr>
            <w:r w:rsidRPr="008B766D">
              <w:rPr>
                <w:rFonts w:cstheme="minorHAnsi"/>
                <w:sz w:val="20"/>
                <w:szCs w:val="20"/>
              </w:rPr>
              <w:t>B1 : Les ressources en eau</w:t>
            </w:r>
          </w:p>
        </w:tc>
        <w:tc>
          <w:tcPr>
            <w:tcW w:w="851" w:type="dxa"/>
            <w:vAlign w:val="center"/>
          </w:tcPr>
          <w:p w14:paraId="0148737E" w14:textId="55E1173D" w:rsidR="008B766D" w:rsidRPr="008B766D" w:rsidRDefault="008B766D" w:rsidP="008B766D">
            <w:pPr>
              <w:jc w:val="center"/>
              <w:rPr>
                <w:rFonts w:cstheme="minorHAnsi"/>
                <w:sz w:val="20"/>
                <w:szCs w:val="20"/>
              </w:rPr>
            </w:pPr>
            <w:r w:rsidRPr="008B766D">
              <w:rPr>
                <w:rFonts w:cstheme="minorHAnsi"/>
                <w:noProof/>
                <w:sz w:val="20"/>
                <w:szCs w:val="20"/>
                <w:lang w:eastAsia="fr-FR"/>
              </w:rPr>
              <w:drawing>
                <wp:inline distT="0" distB="0" distL="0" distR="0" wp14:anchorId="37456750" wp14:editId="7C992DF8">
                  <wp:extent cx="363940" cy="272955"/>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tcPr>
          <w:p w14:paraId="5F2339BB" w14:textId="77777777" w:rsidR="008B766D" w:rsidRPr="008B766D" w:rsidRDefault="008B766D" w:rsidP="008B766D">
            <w:pPr>
              <w:rPr>
                <w:rFonts w:cstheme="minorHAnsi"/>
                <w:sz w:val="20"/>
                <w:szCs w:val="20"/>
              </w:rPr>
            </w:pPr>
            <w:hyperlink r:id="rId94" w:history="1">
              <w:r w:rsidRPr="008B766D">
                <w:rPr>
                  <w:rStyle w:val="Lienhypertexte"/>
                  <w:rFonts w:cstheme="minorHAnsi"/>
                  <w:sz w:val="20"/>
                  <w:szCs w:val="20"/>
                </w:rPr>
                <w:t>www.empreinteh2o.com</w:t>
              </w:r>
            </w:hyperlink>
          </w:p>
          <w:p w14:paraId="656A9179" w14:textId="77777777" w:rsidR="008B766D" w:rsidRPr="008B766D" w:rsidRDefault="008B766D" w:rsidP="008B766D">
            <w:pPr>
              <w:rPr>
                <w:rStyle w:val="Lienhypertexte"/>
                <w:rFonts w:cstheme="minorHAnsi"/>
                <w:sz w:val="20"/>
                <w:szCs w:val="20"/>
              </w:rPr>
            </w:pPr>
            <w:hyperlink r:id="rId95" w:history="1">
              <w:r w:rsidRPr="008B766D">
                <w:rPr>
                  <w:rStyle w:val="Lienhypertexte"/>
                  <w:rFonts w:cstheme="minorHAnsi"/>
                  <w:sz w:val="20"/>
                  <w:szCs w:val="20"/>
                </w:rPr>
                <w:t>www.futura-sciences.com/planete/questions-reponses/eau-y-t-il-eau-douce-monde-805/</w:t>
              </w:r>
            </w:hyperlink>
          </w:p>
          <w:p w14:paraId="445BC74B" w14:textId="77777777" w:rsidR="008B766D" w:rsidRPr="008B766D" w:rsidRDefault="008B766D" w:rsidP="008B766D">
            <w:pPr>
              <w:rPr>
                <w:rFonts w:cstheme="minorHAnsi"/>
                <w:sz w:val="20"/>
                <w:szCs w:val="20"/>
              </w:rPr>
            </w:pPr>
            <w:hyperlink r:id="rId96" w:history="1">
              <w:r w:rsidRPr="008B766D">
                <w:rPr>
                  <w:rStyle w:val="Lienhypertexte"/>
                  <w:rFonts w:cstheme="minorHAnsi"/>
                  <w:sz w:val="20"/>
                  <w:szCs w:val="20"/>
                </w:rPr>
                <w:t>www.cieau.com/leau-et-votre-sante/qualite-de-leau/quelles-normes-de-qualite-pour-leau-potable/</w:t>
              </w:r>
            </w:hyperlink>
            <w:r w:rsidRPr="008B766D">
              <w:rPr>
                <w:rFonts w:cstheme="minorHAnsi"/>
                <w:sz w:val="20"/>
                <w:szCs w:val="20"/>
              </w:rPr>
              <w:t>.</w:t>
            </w:r>
          </w:p>
          <w:p w14:paraId="0FF95726" w14:textId="77777777" w:rsidR="008B766D" w:rsidRPr="008B766D" w:rsidRDefault="008B766D" w:rsidP="008B766D">
            <w:pPr>
              <w:pStyle w:val="Default"/>
              <w:rPr>
                <w:rFonts w:asciiTheme="minorHAnsi" w:hAnsiTheme="minorHAnsi" w:cstheme="minorHAnsi"/>
                <w:sz w:val="20"/>
                <w:szCs w:val="20"/>
              </w:rPr>
            </w:pPr>
            <w:hyperlink r:id="rId97" w:history="1">
              <w:r w:rsidRPr="008B766D">
                <w:rPr>
                  <w:rStyle w:val="Lienhypertexte"/>
                  <w:rFonts w:asciiTheme="minorHAnsi" w:hAnsiTheme="minorHAnsi" w:cstheme="minorHAnsi"/>
                  <w:sz w:val="20"/>
                  <w:szCs w:val="20"/>
                </w:rPr>
                <w:t>http://www.crepan.org/</w:t>
              </w:r>
            </w:hyperlink>
            <w:r w:rsidRPr="008B766D">
              <w:rPr>
                <w:rFonts w:asciiTheme="minorHAnsi" w:hAnsiTheme="minorHAnsi" w:cstheme="minorHAnsi"/>
                <w:sz w:val="20"/>
                <w:szCs w:val="20"/>
              </w:rPr>
              <w:t xml:space="preserve"> : CREPAN (Comité Régional d’Étude pour la Protection et l'Aménagement de la Nature) </w:t>
            </w:r>
          </w:p>
          <w:p w14:paraId="41732C4C" w14:textId="6B910A8B" w:rsidR="008B766D" w:rsidRPr="008B766D" w:rsidRDefault="008B766D" w:rsidP="008B766D">
            <w:pPr>
              <w:pStyle w:val="Sansinterligne"/>
              <w:rPr>
                <w:rFonts w:cstheme="minorHAnsi"/>
                <w:sz w:val="20"/>
                <w:szCs w:val="20"/>
              </w:rPr>
            </w:pPr>
            <w:hyperlink r:id="rId98" w:history="1">
              <w:r w:rsidRPr="008B766D">
                <w:rPr>
                  <w:rStyle w:val="Lienhypertexte"/>
                  <w:rFonts w:cstheme="minorHAnsi"/>
                  <w:sz w:val="20"/>
                  <w:szCs w:val="20"/>
                </w:rPr>
                <w:t>https://www.ademe.fr/</w:t>
              </w:r>
            </w:hyperlink>
          </w:p>
        </w:tc>
      </w:tr>
      <w:tr w:rsidR="008B766D" w:rsidRPr="008B766D" w14:paraId="4384DF78" w14:textId="77777777" w:rsidTr="008B766D">
        <w:tc>
          <w:tcPr>
            <w:tcW w:w="1838" w:type="dxa"/>
            <w:vMerge/>
            <w:vAlign w:val="center"/>
          </w:tcPr>
          <w:p w14:paraId="07366035" w14:textId="77777777" w:rsidR="008B766D" w:rsidRPr="008B766D" w:rsidRDefault="008B766D" w:rsidP="008B766D">
            <w:pPr>
              <w:rPr>
                <w:rFonts w:cstheme="minorHAnsi"/>
                <w:sz w:val="20"/>
                <w:szCs w:val="20"/>
              </w:rPr>
            </w:pPr>
          </w:p>
        </w:tc>
        <w:tc>
          <w:tcPr>
            <w:tcW w:w="851" w:type="dxa"/>
            <w:vAlign w:val="center"/>
          </w:tcPr>
          <w:p w14:paraId="4C158DCC" w14:textId="1FD7D928" w:rsidR="008B766D" w:rsidRPr="008B766D" w:rsidRDefault="008B766D" w:rsidP="008B766D">
            <w:pPr>
              <w:jc w:val="center"/>
              <w:rPr>
                <w:rFonts w:cstheme="minorHAnsi"/>
                <w:sz w:val="20"/>
                <w:szCs w:val="20"/>
              </w:rPr>
            </w:pPr>
            <w:r w:rsidRPr="008B766D">
              <w:rPr>
                <w:rFonts w:cstheme="minorHAnsi"/>
                <w:noProof/>
                <w:sz w:val="20"/>
                <w:szCs w:val="20"/>
              </w:rPr>
              <w:drawing>
                <wp:inline distT="0" distB="0" distL="0" distR="0" wp14:anchorId="36B296F8" wp14:editId="7C566DD9">
                  <wp:extent cx="268321" cy="289787"/>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65" cy="300095"/>
                          </a:xfrm>
                          <a:prstGeom prst="rect">
                            <a:avLst/>
                          </a:prstGeom>
                        </pic:spPr>
                      </pic:pic>
                    </a:graphicData>
                  </a:graphic>
                </wp:inline>
              </w:drawing>
            </w:r>
          </w:p>
        </w:tc>
        <w:tc>
          <w:tcPr>
            <w:tcW w:w="7911" w:type="dxa"/>
          </w:tcPr>
          <w:p w14:paraId="3C1D6713" w14:textId="69568A65" w:rsidR="008B766D" w:rsidRPr="008B766D" w:rsidRDefault="008B766D" w:rsidP="008B766D">
            <w:pPr>
              <w:pStyle w:val="Sansinterligne"/>
              <w:rPr>
                <w:rFonts w:cstheme="minorHAnsi"/>
                <w:sz w:val="20"/>
                <w:szCs w:val="20"/>
              </w:rPr>
            </w:pPr>
            <w:hyperlink r:id="rId99" w:history="1">
              <w:r w:rsidRPr="008B766D">
                <w:rPr>
                  <w:rStyle w:val="Lienhypertexte"/>
                  <w:rFonts w:cstheme="minorHAnsi"/>
                  <w:sz w:val="20"/>
                  <w:szCs w:val="20"/>
                </w:rPr>
                <w:t>www.cieau.com</w:t>
              </w:r>
            </w:hyperlink>
            <w:r w:rsidRPr="008B766D">
              <w:rPr>
                <w:rFonts w:cstheme="minorHAnsi"/>
                <w:sz w:val="20"/>
                <w:szCs w:val="20"/>
              </w:rPr>
              <w:t xml:space="preserve"> (centre d’information sur l’eau) : le cycle urbain de l’eau d’après le site. </w:t>
            </w:r>
          </w:p>
          <w:p w14:paraId="71ED9BF4" w14:textId="57C9C1F8" w:rsidR="008B766D" w:rsidRPr="008B766D" w:rsidRDefault="008B766D" w:rsidP="008B766D">
            <w:pPr>
              <w:pStyle w:val="Sansinterligne"/>
              <w:rPr>
                <w:rFonts w:cstheme="minorHAnsi"/>
                <w:sz w:val="20"/>
                <w:szCs w:val="20"/>
              </w:rPr>
            </w:pPr>
            <w:hyperlink r:id="rId100" w:history="1">
              <w:r w:rsidRPr="008B766D">
                <w:rPr>
                  <w:rStyle w:val="Lienhypertexte"/>
                  <w:rFonts w:cstheme="minorHAnsi"/>
                  <w:sz w:val="20"/>
                  <w:szCs w:val="20"/>
                </w:rPr>
                <w:t>www.eaufrance.fr</w:t>
              </w:r>
            </w:hyperlink>
            <w:r w:rsidRPr="008B766D">
              <w:rPr>
                <w:rFonts w:cstheme="minorHAnsi"/>
                <w:sz w:val="20"/>
                <w:szCs w:val="20"/>
              </w:rPr>
              <w:t xml:space="preserve"> : les étapes du petit cycle de l’eau) : </w:t>
            </w:r>
          </w:p>
        </w:tc>
      </w:tr>
      <w:tr w:rsidR="008B766D" w:rsidRPr="008B766D" w14:paraId="1BBF9131" w14:textId="77777777" w:rsidTr="00E04D20">
        <w:trPr>
          <w:trHeight w:val="767"/>
        </w:trPr>
        <w:tc>
          <w:tcPr>
            <w:tcW w:w="1838" w:type="dxa"/>
            <w:vMerge/>
            <w:vAlign w:val="center"/>
          </w:tcPr>
          <w:p w14:paraId="55D1BC30" w14:textId="77777777" w:rsidR="008B766D" w:rsidRPr="008B766D" w:rsidRDefault="008B766D" w:rsidP="008B766D">
            <w:pPr>
              <w:rPr>
                <w:rFonts w:cstheme="minorHAnsi"/>
                <w:sz w:val="20"/>
                <w:szCs w:val="20"/>
              </w:rPr>
            </w:pPr>
          </w:p>
        </w:tc>
        <w:tc>
          <w:tcPr>
            <w:tcW w:w="851" w:type="dxa"/>
            <w:vAlign w:val="center"/>
          </w:tcPr>
          <w:p w14:paraId="6A2D65F6" w14:textId="29C9F5CA" w:rsidR="008B766D" w:rsidRPr="008B766D" w:rsidRDefault="008B766D" w:rsidP="008B766D">
            <w:pPr>
              <w:jc w:val="center"/>
              <w:rPr>
                <w:rFonts w:cstheme="minorHAnsi"/>
                <w:sz w:val="20"/>
                <w:szCs w:val="20"/>
              </w:rPr>
            </w:pPr>
            <w:r w:rsidRPr="009B12E1">
              <w:rPr>
                <w:rFonts w:eastAsia="Times" w:cstheme="minorHAnsi"/>
                <w:noProof/>
                <w:sz w:val="20"/>
                <w:szCs w:val="20"/>
                <w:lang w:eastAsia="fr-FR"/>
              </w:rPr>
              <w:drawing>
                <wp:inline distT="0" distB="0" distL="0" distR="0" wp14:anchorId="43E70F96" wp14:editId="124DD918">
                  <wp:extent cx="323737" cy="272955"/>
                  <wp:effectExtent l="0" t="0" r="635" b="0"/>
                  <wp:docPr id="75" name="Image 75"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11" w:type="dxa"/>
            <w:vAlign w:val="center"/>
          </w:tcPr>
          <w:p w14:paraId="7005FEF3" w14:textId="77777777" w:rsidR="008B766D" w:rsidRPr="008B766D" w:rsidRDefault="008B766D" w:rsidP="00E04D20">
            <w:pPr>
              <w:rPr>
                <w:rFonts w:cstheme="minorHAnsi"/>
                <w:color w:val="0000FF"/>
                <w:sz w:val="20"/>
                <w:szCs w:val="20"/>
                <w:u w:val="single"/>
              </w:rPr>
            </w:pPr>
            <w:r w:rsidRPr="008B766D">
              <w:rPr>
                <w:rFonts w:cstheme="minorHAnsi"/>
                <w:sz w:val="20"/>
                <w:szCs w:val="20"/>
              </w:rPr>
              <w:t>Brochures, posters</w:t>
            </w:r>
            <w:r w:rsidRPr="008B766D">
              <w:rPr>
                <w:rFonts w:cstheme="minorHAnsi"/>
                <w:color w:val="0000FF"/>
                <w:sz w:val="20"/>
                <w:szCs w:val="20"/>
                <w:u w:val="single"/>
              </w:rPr>
              <w:t xml:space="preserve"> : </w:t>
            </w:r>
            <w:hyperlink r:id="rId101" w:history="1">
              <w:r w:rsidRPr="008B766D">
                <w:rPr>
                  <w:rStyle w:val="Lienhypertexte"/>
                  <w:rFonts w:cstheme="minorHAnsi"/>
                  <w:sz w:val="20"/>
                  <w:szCs w:val="20"/>
                </w:rPr>
                <w:t>www.ecodeaumayenne.org</w:t>
              </w:r>
            </w:hyperlink>
          </w:p>
          <w:p w14:paraId="6AAD771D" w14:textId="3112A05F" w:rsidR="008B766D" w:rsidRPr="008B766D" w:rsidRDefault="008B766D" w:rsidP="00E04D20">
            <w:pPr>
              <w:pStyle w:val="Sansinterligne"/>
              <w:rPr>
                <w:rFonts w:cstheme="minorHAnsi"/>
                <w:sz w:val="20"/>
                <w:szCs w:val="20"/>
              </w:rPr>
            </w:pPr>
            <w:r w:rsidRPr="008B766D">
              <w:rPr>
                <w:rFonts w:cstheme="minorHAnsi"/>
                <w:sz w:val="20"/>
                <w:szCs w:val="20"/>
              </w:rPr>
              <w:t xml:space="preserve">Réalisation d’un jeu sérieux : </w:t>
            </w:r>
            <w:hyperlink r:id="rId102" w:history="1">
              <w:r w:rsidRPr="008B766D">
                <w:rPr>
                  <w:rStyle w:val="Lienhypertexte"/>
                  <w:rFonts w:cstheme="minorHAnsi"/>
                  <w:sz w:val="20"/>
                  <w:szCs w:val="20"/>
                </w:rPr>
                <w:t>www.eau.paris/</w:t>
              </w:r>
            </w:hyperlink>
            <w:r w:rsidRPr="008B766D">
              <w:rPr>
                <w:rStyle w:val="Lienhypertexte"/>
                <w:rFonts w:cstheme="minorHAnsi"/>
                <w:sz w:val="20"/>
                <w:szCs w:val="20"/>
              </w:rPr>
              <w:t>.</w:t>
            </w:r>
          </w:p>
        </w:tc>
      </w:tr>
      <w:tr w:rsidR="00D024B9" w:rsidRPr="008B766D" w14:paraId="30EB1EC5" w14:textId="77777777" w:rsidTr="00E04D20">
        <w:trPr>
          <w:trHeight w:val="845"/>
        </w:trPr>
        <w:tc>
          <w:tcPr>
            <w:tcW w:w="1838" w:type="dxa"/>
            <w:vMerge w:val="restart"/>
            <w:vAlign w:val="center"/>
          </w:tcPr>
          <w:p w14:paraId="2F970BBE" w14:textId="77777777" w:rsidR="00D024B9" w:rsidRPr="008B766D" w:rsidRDefault="00D024B9" w:rsidP="00D024B9">
            <w:pPr>
              <w:rPr>
                <w:rFonts w:cstheme="minorHAnsi"/>
                <w:sz w:val="20"/>
                <w:szCs w:val="20"/>
              </w:rPr>
            </w:pPr>
            <w:r w:rsidRPr="008B766D">
              <w:rPr>
                <w:rFonts w:cstheme="minorHAnsi"/>
                <w:sz w:val="20"/>
                <w:szCs w:val="20"/>
              </w:rPr>
              <w:t>B4 : Le bruit au quotidien</w:t>
            </w:r>
          </w:p>
        </w:tc>
        <w:tc>
          <w:tcPr>
            <w:tcW w:w="851" w:type="dxa"/>
            <w:vAlign w:val="center"/>
          </w:tcPr>
          <w:p w14:paraId="594C7DE3" w14:textId="19E294BF" w:rsidR="00D024B9" w:rsidRPr="008B766D" w:rsidRDefault="00D024B9" w:rsidP="00D024B9">
            <w:pPr>
              <w:jc w:val="center"/>
              <w:rPr>
                <w:rFonts w:cstheme="minorHAnsi"/>
                <w:sz w:val="20"/>
                <w:szCs w:val="20"/>
              </w:rPr>
            </w:pPr>
            <w:r w:rsidRPr="008B766D">
              <w:rPr>
                <w:rFonts w:cstheme="minorHAnsi"/>
                <w:noProof/>
                <w:sz w:val="20"/>
                <w:szCs w:val="20"/>
                <w:lang w:eastAsia="fr-FR"/>
              </w:rPr>
              <w:drawing>
                <wp:inline distT="0" distB="0" distL="0" distR="0" wp14:anchorId="24711F08" wp14:editId="22C04B5D">
                  <wp:extent cx="363940" cy="272955"/>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vAlign w:val="center"/>
          </w:tcPr>
          <w:p w14:paraId="495580E9" w14:textId="19971156" w:rsidR="00D024B9" w:rsidRPr="008B766D" w:rsidRDefault="00D024B9" w:rsidP="00E04D20">
            <w:pPr>
              <w:rPr>
                <w:rFonts w:cstheme="minorHAnsi"/>
                <w:sz w:val="20"/>
                <w:szCs w:val="20"/>
              </w:rPr>
            </w:pPr>
            <w:hyperlink r:id="rId103" w:history="1">
              <w:r w:rsidRPr="004654FC">
                <w:rPr>
                  <w:rStyle w:val="Lienhypertexte"/>
                  <w:rFonts w:cstheme="minorHAnsi"/>
                  <w:noProof/>
                  <w:sz w:val="20"/>
                  <w:szCs w:val="20"/>
                  <w:lang w:eastAsia="fr-FR"/>
                </w:rPr>
                <w:t>www.agi-son.org</w:t>
              </w:r>
            </w:hyperlink>
          </w:p>
          <w:p w14:paraId="1ECEC5AC" w14:textId="667DBA99" w:rsidR="00D024B9" w:rsidRPr="008B766D" w:rsidRDefault="00D024B9" w:rsidP="00E04D20">
            <w:pPr>
              <w:rPr>
                <w:rFonts w:eastAsia="Times" w:cstheme="minorHAnsi"/>
                <w:sz w:val="20"/>
                <w:szCs w:val="20"/>
              </w:rPr>
            </w:pPr>
            <w:hyperlink r:id="rId104" w:history="1">
              <w:r w:rsidRPr="004654FC">
                <w:rPr>
                  <w:rStyle w:val="Lienhypertexte"/>
                  <w:rFonts w:eastAsia="Times" w:cstheme="minorHAnsi"/>
                  <w:sz w:val="20"/>
                  <w:szCs w:val="20"/>
                </w:rPr>
                <w:t>www.bruitparif.fr</w:t>
              </w:r>
            </w:hyperlink>
          </w:p>
          <w:p w14:paraId="50AA50D0" w14:textId="3B25B22F" w:rsidR="00D024B9" w:rsidRPr="008B766D" w:rsidRDefault="00D024B9" w:rsidP="00E04D20">
            <w:pPr>
              <w:rPr>
                <w:rFonts w:eastAsia="Times" w:cstheme="minorHAnsi"/>
                <w:noProof/>
                <w:color w:val="000000"/>
                <w:sz w:val="20"/>
                <w:szCs w:val="20"/>
                <w:lang w:eastAsia="fr-FR"/>
              </w:rPr>
            </w:pPr>
            <w:hyperlink r:id="rId105" w:history="1">
              <w:r w:rsidRPr="004654FC">
                <w:rPr>
                  <w:rStyle w:val="Lienhypertexte"/>
                  <w:rFonts w:eastAsia="Times" w:cstheme="minorHAnsi"/>
                  <w:noProof/>
                  <w:sz w:val="20"/>
                  <w:szCs w:val="20"/>
                  <w:lang w:eastAsia="fr-FR"/>
                </w:rPr>
                <w:t>www.bruit.fr</w:t>
              </w:r>
            </w:hyperlink>
          </w:p>
        </w:tc>
      </w:tr>
      <w:tr w:rsidR="00D024B9" w:rsidRPr="008B766D" w14:paraId="4AD22343" w14:textId="77777777" w:rsidTr="00E04D20">
        <w:trPr>
          <w:trHeight w:val="799"/>
        </w:trPr>
        <w:tc>
          <w:tcPr>
            <w:tcW w:w="1838" w:type="dxa"/>
            <w:vMerge/>
            <w:vAlign w:val="center"/>
          </w:tcPr>
          <w:p w14:paraId="7F773E3D" w14:textId="77777777" w:rsidR="00D024B9" w:rsidRPr="008B766D" w:rsidRDefault="00D024B9" w:rsidP="00D024B9">
            <w:pPr>
              <w:rPr>
                <w:rFonts w:cstheme="minorHAnsi"/>
                <w:sz w:val="20"/>
                <w:szCs w:val="20"/>
              </w:rPr>
            </w:pPr>
          </w:p>
        </w:tc>
        <w:tc>
          <w:tcPr>
            <w:tcW w:w="851" w:type="dxa"/>
            <w:vAlign w:val="center"/>
          </w:tcPr>
          <w:p w14:paraId="1C9BA32C" w14:textId="2B0921E3" w:rsidR="00D024B9" w:rsidRPr="008B766D" w:rsidRDefault="00D024B9" w:rsidP="00D024B9">
            <w:pPr>
              <w:jc w:val="center"/>
              <w:rPr>
                <w:rFonts w:cstheme="minorHAnsi"/>
                <w:noProof/>
                <w:sz w:val="20"/>
                <w:szCs w:val="20"/>
                <w:lang w:eastAsia="fr-FR"/>
              </w:rPr>
            </w:pPr>
            <w:r w:rsidRPr="008B766D">
              <w:rPr>
                <w:rFonts w:cstheme="minorHAnsi"/>
                <w:noProof/>
                <w:sz w:val="20"/>
                <w:szCs w:val="20"/>
              </w:rPr>
              <w:drawing>
                <wp:inline distT="0" distB="0" distL="0" distR="0" wp14:anchorId="1865C1AE" wp14:editId="12C3FD3E">
                  <wp:extent cx="268321" cy="289787"/>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865" cy="300095"/>
                          </a:xfrm>
                          <a:prstGeom prst="rect">
                            <a:avLst/>
                          </a:prstGeom>
                        </pic:spPr>
                      </pic:pic>
                    </a:graphicData>
                  </a:graphic>
                </wp:inline>
              </w:drawing>
            </w:r>
          </w:p>
        </w:tc>
        <w:tc>
          <w:tcPr>
            <w:tcW w:w="7911" w:type="dxa"/>
            <w:vAlign w:val="center"/>
          </w:tcPr>
          <w:p w14:paraId="03D6DC83" w14:textId="77777777" w:rsidR="00D024B9" w:rsidRPr="00D024B9" w:rsidRDefault="00D024B9" w:rsidP="00E04D20">
            <w:pPr>
              <w:tabs>
                <w:tab w:val="left" w:pos="5655"/>
              </w:tabs>
              <w:rPr>
                <w:rFonts w:eastAsia="Times" w:cstheme="minorHAnsi"/>
                <w:sz w:val="20"/>
                <w:szCs w:val="20"/>
              </w:rPr>
            </w:pPr>
            <w:hyperlink r:id="rId106" w:history="1">
              <w:r w:rsidRPr="00D024B9">
                <w:rPr>
                  <w:rStyle w:val="Lienhypertexte"/>
                  <w:rFonts w:eastAsia="Times" w:cstheme="minorHAnsi"/>
                  <w:sz w:val="20"/>
                  <w:szCs w:val="20"/>
                </w:rPr>
                <w:t>https://www.ameli.fr/assure/sante/themes/perte-acuite-auditive/definition-causes</w:t>
              </w:r>
            </w:hyperlink>
          </w:p>
          <w:p w14:paraId="19CF8FF3" w14:textId="323CEB96" w:rsidR="00D024B9" w:rsidRDefault="00D024B9" w:rsidP="00E04D20">
            <w:pPr>
              <w:rPr>
                <w:rFonts w:cstheme="minorHAnsi"/>
                <w:noProof/>
                <w:sz w:val="20"/>
                <w:szCs w:val="20"/>
                <w:lang w:eastAsia="fr-FR"/>
              </w:rPr>
            </w:pPr>
            <w:proofErr w:type="gramStart"/>
            <w:r w:rsidRPr="00D024B9">
              <w:rPr>
                <w:rFonts w:eastAsia="Times" w:cstheme="minorHAnsi"/>
                <w:sz w:val="20"/>
                <w:szCs w:val="20"/>
              </w:rPr>
              <w:t>vidéos</w:t>
            </w:r>
            <w:proofErr w:type="gramEnd"/>
            <w:r w:rsidRPr="00D024B9">
              <w:rPr>
                <w:rFonts w:eastAsia="Times" w:cstheme="minorHAnsi"/>
                <w:sz w:val="20"/>
                <w:szCs w:val="20"/>
              </w:rPr>
              <w:t xml:space="preserve"> c’est pas sorcier</w:t>
            </w:r>
          </w:p>
        </w:tc>
      </w:tr>
      <w:tr w:rsidR="00D024B9" w:rsidRPr="008B766D" w14:paraId="550C5AB6" w14:textId="77777777" w:rsidTr="00E04D20">
        <w:tc>
          <w:tcPr>
            <w:tcW w:w="1838" w:type="dxa"/>
            <w:vMerge/>
          </w:tcPr>
          <w:p w14:paraId="7DFB1F42" w14:textId="77777777" w:rsidR="00D024B9" w:rsidRPr="008B766D" w:rsidRDefault="00D024B9" w:rsidP="00D024B9">
            <w:pPr>
              <w:rPr>
                <w:rFonts w:cstheme="minorHAnsi"/>
                <w:sz w:val="20"/>
                <w:szCs w:val="20"/>
              </w:rPr>
            </w:pPr>
          </w:p>
        </w:tc>
        <w:tc>
          <w:tcPr>
            <w:tcW w:w="851" w:type="dxa"/>
            <w:vAlign w:val="center"/>
          </w:tcPr>
          <w:p w14:paraId="25EB1CEA" w14:textId="662ED229" w:rsidR="00D024B9" w:rsidRPr="008B766D" w:rsidRDefault="00D024B9" w:rsidP="00D024B9">
            <w:pPr>
              <w:jc w:val="center"/>
              <w:rPr>
                <w:rFonts w:cstheme="minorHAnsi"/>
                <w:sz w:val="20"/>
                <w:szCs w:val="20"/>
              </w:rPr>
            </w:pPr>
            <w:r w:rsidRPr="009B12E1">
              <w:rPr>
                <w:rFonts w:eastAsia="Times" w:cstheme="minorHAnsi"/>
                <w:noProof/>
                <w:sz w:val="20"/>
                <w:szCs w:val="20"/>
                <w:lang w:eastAsia="fr-FR"/>
              </w:rPr>
              <w:drawing>
                <wp:inline distT="0" distB="0" distL="0" distR="0" wp14:anchorId="2D4155D9" wp14:editId="3E872F56">
                  <wp:extent cx="323737" cy="272955"/>
                  <wp:effectExtent l="0" t="0" r="635" b="0"/>
                  <wp:docPr id="79" name="Image 79"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11" w:type="dxa"/>
            <w:vAlign w:val="center"/>
          </w:tcPr>
          <w:p w14:paraId="5600D780" w14:textId="77777777" w:rsidR="00D024B9" w:rsidRPr="008B766D" w:rsidRDefault="00D024B9" w:rsidP="00E04D20">
            <w:pPr>
              <w:tabs>
                <w:tab w:val="left" w:pos="5655"/>
              </w:tabs>
              <w:rPr>
                <w:rFonts w:eastAsia="Times" w:cstheme="minorHAnsi"/>
                <w:sz w:val="20"/>
                <w:szCs w:val="20"/>
              </w:rPr>
            </w:pPr>
            <w:r w:rsidRPr="008B766D">
              <w:rPr>
                <w:rFonts w:eastAsia="Times" w:cstheme="minorHAnsi"/>
                <w:sz w:val="20"/>
                <w:szCs w:val="20"/>
              </w:rPr>
              <w:t>Expérience : tambourin + billes de polystyrène + source sonore</w:t>
            </w:r>
          </w:p>
          <w:p w14:paraId="2D1B779D" w14:textId="34518FCA" w:rsidR="00D024B9" w:rsidRPr="00D024B9" w:rsidRDefault="00D024B9" w:rsidP="00E04D20">
            <w:pPr>
              <w:rPr>
                <w:rStyle w:val="Lienhypertexte"/>
                <w:noProof/>
                <w:lang w:eastAsia="fr-FR"/>
              </w:rPr>
            </w:pPr>
            <w:r w:rsidRPr="00D024B9">
              <w:rPr>
                <w:rStyle w:val="Lienhypertexte"/>
                <w:noProof/>
                <w:lang w:eastAsia="fr-FR"/>
              </w:rPr>
              <w:t>http://snark.fr/lassociation-snark/</w:t>
            </w:r>
          </w:p>
          <w:p w14:paraId="217BCCEA" w14:textId="77777777" w:rsidR="00D024B9" w:rsidRDefault="00D024B9" w:rsidP="00E04D20">
            <w:pPr>
              <w:pStyle w:val="Default"/>
              <w:rPr>
                <w:rFonts w:asciiTheme="minorHAnsi" w:hAnsiTheme="minorHAnsi" w:cstheme="minorHAnsi"/>
                <w:sz w:val="20"/>
                <w:szCs w:val="20"/>
              </w:rPr>
            </w:pPr>
            <w:r w:rsidRPr="008B766D">
              <w:rPr>
                <w:rFonts w:asciiTheme="minorHAnsi" w:hAnsiTheme="minorHAnsi" w:cstheme="minorHAnsi"/>
                <w:sz w:val="20"/>
                <w:szCs w:val="20"/>
              </w:rPr>
              <w:t xml:space="preserve">SNARK (compagnie de théâtre avec spectacle « la soupe aux oreilles ») avec le CESC (payant) </w:t>
            </w:r>
          </w:p>
          <w:p w14:paraId="1CDE05C1" w14:textId="77777777" w:rsidR="00D44CA5" w:rsidRDefault="00D44CA5" w:rsidP="00E04D20">
            <w:pPr>
              <w:pStyle w:val="Default"/>
              <w:rPr>
                <w:rFonts w:asciiTheme="minorHAnsi" w:hAnsiTheme="minorHAnsi" w:cstheme="minorHAnsi"/>
                <w:sz w:val="20"/>
                <w:szCs w:val="20"/>
              </w:rPr>
            </w:pPr>
          </w:p>
          <w:p w14:paraId="47C11340" w14:textId="4112139C" w:rsidR="00E04D20" w:rsidRPr="00D024B9" w:rsidRDefault="00E04D20" w:rsidP="00E04D20">
            <w:pPr>
              <w:pStyle w:val="Default"/>
              <w:rPr>
                <w:rFonts w:asciiTheme="minorHAnsi" w:hAnsiTheme="minorHAnsi" w:cstheme="minorHAnsi"/>
                <w:sz w:val="20"/>
                <w:szCs w:val="20"/>
              </w:rPr>
            </w:pPr>
          </w:p>
        </w:tc>
      </w:tr>
      <w:tr w:rsidR="00D024B9" w:rsidRPr="008B766D" w14:paraId="07A547F6" w14:textId="77777777" w:rsidTr="00A64127">
        <w:trPr>
          <w:trHeight w:val="520"/>
        </w:trPr>
        <w:tc>
          <w:tcPr>
            <w:tcW w:w="10600" w:type="dxa"/>
            <w:gridSpan w:val="3"/>
            <w:shd w:val="clear" w:color="auto" w:fill="A6A6A6" w:themeFill="background1" w:themeFillShade="A6"/>
            <w:vAlign w:val="center"/>
          </w:tcPr>
          <w:p w14:paraId="20701A14" w14:textId="00CD78E2" w:rsidR="00D024B9" w:rsidRPr="008B766D" w:rsidRDefault="00D024B9" w:rsidP="00D024B9">
            <w:pPr>
              <w:rPr>
                <w:rFonts w:cstheme="minorHAnsi"/>
                <w:b/>
                <w:sz w:val="20"/>
                <w:szCs w:val="20"/>
              </w:rPr>
            </w:pPr>
            <w:r w:rsidRPr="008B766D">
              <w:rPr>
                <w:rFonts w:cstheme="minorHAnsi"/>
                <w:b/>
                <w:sz w:val="20"/>
                <w:szCs w:val="20"/>
              </w:rPr>
              <w:lastRenderedPageBreak/>
              <w:t xml:space="preserve">Thématique C : L’individu dans son milieu professionnel </w:t>
            </w:r>
          </w:p>
        </w:tc>
      </w:tr>
      <w:tr w:rsidR="00D024B9" w:rsidRPr="008B766D" w14:paraId="3FD0A2B0" w14:textId="77777777" w:rsidTr="00D024B9">
        <w:tc>
          <w:tcPr>
            <w:tcW w:w="1838" w:type="dxa"/>
          </w:tcPr>
          <w:p w14:paraId="6AC661E9" w14:textId="77777777" w:rsidR="00D024B9" w:rsidRPr="008B766D" w:rsidRDefault="00D024B9" w:rsidP="00D024B9">
            <w:pPr>
              <w:rPr>
                <w:rFonts w:cstheme="minorHAnsi"/>
                <w:sz w:val="20"/>
                <w:szCs w:val="20"/>
              </w:rPr>
            </w:pPr>
            <w:r w:rsidRPr="008B766D">
              <w:rPr>
                <w:rFonts w:cstheme="minorHAnsi"/>
                <w:sz w:val="20"/>
                <w:szCs w:val="20"/>
              </w:rPr>
              <w:t>C1 : les différents contrats de travail</w:t>
            </w:r>
          </w:p>
        </w:tc>
        <w:tc>
          <w:tcPr>
            <w:tcW w:w="851" w:type="dxa"/>
            <w:vAlign w:val="center"/>
          </w:tcPr>
          <w:p w14:paraId="1DCEDEBE" w14:textId="04104F3B" w:rsidR="00D024B9" w:rsidRPr="008B766D" w:rsidRDefault="00D024B9" w:rsidP="00D024B9">
            <w:pPr>
              <w:jc w:val="center"/>
              <w:rPr>
                <w:rFonts w:cstheme="minorHAnsi"/>
                <w:sz w:val="20"/>
                <w:szCs w:val="20"/>
              </w:rPr>
            </w:pPr>
            <w:r w:rsidRPr="008B766D">
              <w:rPr>
                <w:rFonts w:cstheme="minorHAnsi"/>
                <w:noProof/>
                <w:sz w:val="20"/>
                <w:szCs w:val="20"/>
                <w:lang w:eastAsia="fr-FR"/>
              </w:rPr>
              <w:drawing>
                <wp:inline distT="0" distB="0" distL="0" distR="0" wp14:anchorId="00BC4914" wp14:editId="524C320C">
                  <wp:extent cx="363940" cy="272955"/>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tcPr>
          <w:p w14:paraId="5992E6F5" w14:textId="77777777" w:rsidR="00D024B9" w:rsidRPr="008B766D" w:rsidRDefault="00D024B9" w:rsidP="00D024B9">
            <w:pPr>
              <w:tabs>
                <w:tab w:val="left" w:pos="5655"/>
              </w:tabs>
              <w:ind w:left="39"/>
              <w:rPr>
                <w:rFonts w:eastAsia="Calibri" w:cstheme="minorHAnsi"/>
                <w:sz w:val="20"/>
                <w:szCs w:val="20"/>
              </w:rPr>
            </w:pPr>
            <w:r w:rsidRPr="008B766D">
              <w:rPr>
                <w:rFonts w:eastAsia="Calibri" w:cstheme="minorHAnsi"/>
                <w:sz w:val="20"/>
                <w:szCs w:val="20"/>
              </w:rPr>
              <w:t xml:space="preserve">Situation : </w:t>
            </w:r>
            <w:hyperlink r:id="rId107" w:history="1">
              <w:r w:rsidRPr="008B766D">
                <w:rPr>
                  <w:rStyle w:val="Lienhypertexte"/>
                  <w:rFonts w:eastAsia="Calibri" w:cstheme="minorHAnsi"/>
                  <w:sz w:val="20"/>
                  <w:szCs w:val="20"/>
                </w:rPr>
                <w:t>https://youtu.be/1T8GXJCEr2Y</w:t>
              </w:r>
            </w:hyperlink>
          </w:p>
          <w:p w14:paraId="73B324D6" w14:textId="7610592E" w:rsidR="00D024B9" w:rsidRPr="008B766D" w:rsidRDefault="00D024B9" w:rsidP="00D024B9">
            <w:pPr>
              <w:tabs>
                <w:tab w:val="left" w:pos="5655"/>
              </w:tabs>
              <w:suppressAutoHyphens/>
              <w:contextualSpacing/>
              <w:rPr>
                <w:rFonts w:eastAsia="Calibri" w:cstheme="minorHAnsi"/>
                <w:sz w:val="20"/>
                <w:szCs w:val="20"/>
                <w:lang w:eastAsia="zh-CN"/>
              </w:rPr>
            </w:pPr>
            <w:hyperlink r:id="rId108" w:history="1">
              <w:r w:rsidRPr="008B766D">
                <w:rPr>
                  <w:rStyle w:val="Lienhypertexte"/>
                  <w:rFonts w:eastAsia="Calibri" w:cstheme="minorHAnsi"/>
                  <w:sz w:val="20"/>
                  <w:szCs w:val="20"/>
                </w:rPr>
                <w:t>www.travail-emploi.gouv.fr</w:t>
              </w:r>
            </w:hyperlink>
            <w:r w:rsidRPr="008B766D">
              <w:rPr>
                <w:rFonts w:eastAsia="Calibri" w:cstheme="minorHAnsi"/>
                <w:sz w:val="20"/>
                <w:szCs w:val="20"/>
              </w:rPr>
              <w:t xml:space="preserve">  </w:t>
            </w:r>
          </w:p>
          <w:p w14:paraId="57A714AA" w14:textId="3A990BCC" w:rsidR="00D024B9" w:rsidRPr="008B766D" w:rsidRDefault="00D024B9" w:rsidP="00D024B9">
            <w:pPr>
              <w:rPr>
                <w:rFonts w:cstheme="minorHAnsi"/>
                <w:sz w:val="20"/>
                <w:szCs w:val="20"/>
              </w:rPr>
            </w:pPr>
            <w:hyperlink r:id="rId109" w:history="1">
              <w:r w:rsidRPr="008B766D">
                <w:rPr>
                  <w:rStyle w:val="Lienhypertexte"/>
                  <w:rFonts w:eastAsia="Calibri" w:cstheme="minorHAnsi"/>
                  <w:sz w:val="20"/>
                  <w:szCs w:val="20"/>
                  <w:lang w:eastAsia="zh-CN"/>
                </w:rPr>
                <w:t>www.servicepublic.fr</w:t>
              </w:r>
            </w:hyperlink>
            <w:r w:rsidRPr="008B766D">
              <w:rPr>
                <w:rFonts w:eastAsia="Calibri" w:cstheme="minorHAnsi"/>
                <w:sz w:val="20"/>
                <w:szCs w:val="20"/>
                <w:lang w:eastAsia="zh-CN"/>
              </w:rPr>
              <w:t xml:space="preserve"> /</w:t>
            </w:r>
          </w:p>
        </w:tc>
      </w:tr>
      <w:tr w:rsidR="00D024B9" w:rsidRPr="008B766D" w14:paraId="12E9179A" w14:textId="77777777" w:rsidTr="00D024B9">
        <w:tc>
          <w:tcPr>
            <w:tcW w:w="1838" w:type="dxa"/>
          </w:tcPr>
          <w:p w14:paraId="41FE071D" w14:textId="77777777" w:rsidR="00D024B9" w:rsidRPr="008B766D" w:rsidRDefault="00D024B9" w:rsidP="00D024B9">
            <w:pPr>
              <w:rPr>
                <w:rFonts w:cstheme="minorHAnsi"/>
                <w:sz w:val="20"/>
                <w:szCs w:val="20"/>
              </w:rPr>
            </w:pPr>
            <w:r w:rsidRPr="008B766D">
              <w:rPr>
                <w:rFonts w:cstheme="minorHAnsi"/>
                <w:sz w:val="20"/>
                <w:szCs w:val="20"/>
              </w:rPr>
              <w:t>C</w:t>
            </w:r>
            <w:proofErr w:type="gramStart"/>
            <w:r w:rsidRPr="008B766D">
              <w:rPr>
                <w:rFonts w:cstheme="minorHAnsi"/>
                <w:sz w:val="20"/>
                <w:szCs w:val="20"/>
              </w:rPr>
              <w:t>2:</w:t>
            </w:r>
            <w:proofErr w:type="gramEnd"/>
            <w:r w:rsidRPr="008B766D">
              <w:rPr>
                <w:rFonts w:cstheme="minorHAnsi"/>
                <w:sz w:val="20"/>
                <w:szCs w:val="20"/>
              </w:rPr>
              <w:t xml:space="preserve"> Les enjeux de la « santé et sécurité «  au travail</w:t>
            </w:r>
          </w:p>
        </w:tc>
        <w:tc>
          <w:tcPr>
            <w:tcW w:w="851" w:type="dxa"/>
            <w:vAlign w:val="center"/>
          </w:tcPr>
          <w:p w14:paraId="5D5EB716" w14:textId="5DE0BF1D" w:rsidR="00D024B9" w:rsidRPr="008B766D" w:rsidRDefault="00D024B9" w:rsidP="00D024B9">
            <w:pPr>
              <w:jc w:val="center"/>
              <w:rPr>
                <w:rFonts w:cstheme="minorHAnsi"/>
                <w:sz w:val="20"/>
                <w:szCs w:val="20"/>
              </w:rPr>
            </w:pPr>
            <w:r w:rsidRPr="008B766D">
              <w:rPr>
                <w:rFonts w:cstheme="minorHAnsi"/>
                <w:noProof/>
                <w:sz w:val="20"/>
                <w:szCs w:val="20"/>
                <w:lang w:eastAsia="fr-FR"/>
              </w:rPr>
              <w:drawing>
                <wp:inline distT="0" distB="0" distL="0" distR="0" wp14:anchorId="12109C0C" wp14:editId="223F2A0A">
                  <wp:extent cx="363940" cy="272955"/>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tcPr>
          <w:p w14:paraId="53F41A8C" w14:textId="77777777" w:rsidR="00D024B9" w:rsidRPr="008B766D" w:rsidRDefault="00D024B9" w:rsidP="00D024B9">
            <w:pPr>
              <w:rPr>
                <w:rFonts w:cstheme="minorHAnsi"/>
                <w:sz w:val="20"/>
                <w:szCs w:val="20"/>
              </w:rPr>
            </w:pPr>
            <w:hyperlink r:id="rId110" w:history="1">
              <w:r w:rsidRPr="008B766D">
                <w:rPr>
                  <w:rStyle w:val="Lienhypertexte"/>
                  <w:rFonts w:cstheme="minorHAnsi"/>
                  <w:sz w:val="20"/>
                  <w:szCs w:val="20"/>
                </w:rPr>
                <w:t>https://www.lasantegagnelentreprise.fr/conseils-prevention-sante/pilotage-prevention/la-reglementation/</w:t>
              </w:r>
            </w:hyperlink>
          </w:p>
          <w:p w14:paraId="4963C0D2" w14:textId="4408E574" w:rsidR="00D024B9" w:rsidRPr="008B766D" w:rsidRDefault="00D024B9" w:rsidP="00D024B9">
            <w:pPr>
              <w:rPr>
                <w:rFonts w:cstheme="minorHAnsi"/>
                <w:sz w:val="20"/>
                <w:szCs w:val="20"/>
              </w:rPr>
            </w:pPr>
            <w:r w:rsidRPr="008B766D">
              <w:rPr>
                <w:rFonts w:cstheme="minorHAnsi"/>
                <w:sz w:val="20"/>
                <w:szCs w:val="20"/>
              </w:rPr>
              <w:t>Information sur la réglementation (document unique, santé au travail...)</w:t>
            </w:r>
          </w:p>
        </w:tc>
      </w:tr>
      <w:tr w:rsidR="00D024B9" w:rsidRPr="008B766D" w14:paraId="336068BF" w14:textId="77777777" w:rsidTr="00D44CA5">
        <w:tc>
          <w:tcPr>
            <w:tcW w:w="1838" w:type="dxa"/>
            <w:vAlign w:val="center"/>
          </w:tcPr>
          <w:p w14:paraId="2764CC94" w14:textId="77777777" w:rsidR="00D024B9" w:rsidRPr="008B766D" w:rsidRDefault="00D024B9" w:rsidP="00D44CA5">
            <w:pPr>
              <w:rPr>
                <w:rFonts w:cstheme="minorHAnsi"/>
                <w:sz w:val="20"/>
                <w:szCs w:val="20"/>
              </w:rPr>
            </w:pPr>
            <w:r w:rsidRPr="008B766D">
              <w:rPr>
                <w:rFonts w:cstheme="minorHAnsi"/>
                <w:sz w:val="20"/>
                <w:szCs w:val="20"/>
              </w:rPr>
              <w:t>C4 : La démarche de prévention appliquée à un risque spécifique au métier</w:t>
            </w:r>
          </w:p>
        </w:tc>
        <w:tc>
          <w:tcPr>
            <w:tcW w:w="851" w:type="dxa"/>
            <w:vAlign w:val="center"/>
          </w:tcPr>
          <w:p w14:paraId="0785118D" w14:textId="35E2C1FD" w:rsidR="00D024B9" w:rsidRPr="008B766D" w:rsidRDefault="00D024B9" w:rsidP="00D44CA5">
            <w:pPr>
              <w:rPr>
                <w:rFonts w:cstheme="minorHAnsi"/>
                <w:sz w:val="20"/>
                <w:szCs w:val="20"/>
              </w:rPr>
            </w:pPr>
            <w:r w:rsidRPr="008B766D">
              <w:rPr>
                <w:rFonts w:cstheme="minorHAnsi"/>
                <w:noProof/>
                <w:sz w:val="20"/>
                <w:szCs w:val="20"/>
                <w:lang w:eastAsia="fr-FR"/>
              </w:rPr>
              <w:drawing>
                <wp:inline distT="0" distB="0" distL="0" distR="0" wp14:anchorId="5738E16C" wp14:editId="3C2CD642">
                  <wp:extent cx="363940" cy="272955"/>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vAlign w:val="center"/>
          </w:tcPr>
          <w:p w14:paraId="30FB6EF9" w14:textId="77777777" w:rsidR="00D024B9" w:rsidRPr="008B766D" w:rsidRDefault="00D024B9" w:rsidP="00D44CA5">
            <w:pPr>
              <w:rPr>
                <w:rFonts w:cstheme="minorHAnsi"/>
                <w:sz w:val="20"/>
                <w:szCs w:val="20"/>
              </w:rPr>
            </w:pPr>
            <w:hyperlink r:id="rId111" w:history="1">
              <w:r w:rsidRPr="008B766D">
                <w:rPr>
                  <w:rFonts w:cstheme="minorHAnsi"/>
                  <w:color w:val="0000FF"/>
                  <w:sz w:val="20"/>
                  <w:szCs w:val="20"/>
                  <w:u w:val="single"/>
                </w:rPr>
                <w:t>https://www.lasantegagnelentreprise.fr/conseils-prevention-sante/risques-professionnels/prevention-des-risques-professionnels-quelles-obligations-et-responsabilites-de-lemployeur/</w:t>
              </w:r>
            </w:hyperlink>
          </w:p>
          <w:p w14:paraId="61090DB9" w14:textId="6324CD3B" w:rsidR="00D024B9" w:rsidRPr="008B766D" w:rsidRDefault="00D024B9" w:rsidP="00D44CA5">
            <w:pPr>
              <w:rPr>
                <w:rFonts w:cstheme="minorHAnsi"/>
                <w:sz w:val="20"/>
                <w:szCs w:val="20"/>
              </w:rPr>
            </w:pPr>
            <w:r w:rsidRPr="008B766D">
              <w:rPr>
                <w:rFonts w:cstheme="minorHAnsi"/>
                <w:sz w:val="20"/>
                <w:szCs w:val="20"/>
              </w:rPr>
              <w:t xml:space="preserve">Les risques liés à l’ambiance lumineuse </w:t>
            </w:r>
            <w:proofErr w:type="gramStart"/>
            <w:r w:rsidRPr="008B766D">
              <w:rPr>
                <w:rFonts w:cstheme="minorHAnsi"/>
                <w:sz w:val="20"/>
                <w:szCs w:val="20"/>
              </w:rPr>
              <w:t>de Harmonie Mutuelle</w:t>
            </w:r>
            <w:proofErr w:type="gramEnd"/>
          </w:p>
        </w:tc>
      </w:tr>
      <w:tr w:rsidR="00D024B9" w:rsidRPr="008B766D" w14:paraId="244BB094" w14:textId="77777777" w:rsidTr="00D44CA5">
        <w:trPr>
          <w:trHeight w:val="710"/>
        </w:trPr>
        <w:tc>
          <w:tcPr>
            <w:tcW w:w="1838" w:type="dxa"/>
            <w:vAlign w:val="center"/>
          </w:tcPr>
          <w:p w14:paraId="62AD6ED1" w14:textId="77777777" w:rsidR="00D024B9" w:rsidRPr="008B766D" w:rsidRDefault="00D024B9" w:rsidP="00D44CA5">
            <w:pPr>
              <w:rPr>
                <w:rFonts w:cstheme="minorHAnsi"/>
                <w:sz w:val="20"/>
                <w:szCs w:val="20"/>
              </w:rPr>
            </w:pPr>
            <w:r w:rsidRPr="008B766D">
              <w:rPr>
                <w:rFonts w:cstheme="minorHAnsi"/>
                <w:sz w:val="20"/>
                <w:szCs w:val="20"/>
              </w:rPr>
              <w:t>C6 : Les acteurs et les organismes de prévention</w:t>
            </w:r>
          </w:p>
        </w:tc>
        <w:tc>
          <w:tcPr>
            <w:tcW w:w="851" w:type="dxa"/>
            <w:vAlign w:val="center"/>
          </w:tcPr>
          <w:p w14:paraId="67DC9CF6" w14:textId="36E5DCAB" w:rsidR="00D024B9" w:rsidRPr="008B766D" w:rsidRDefault="00D024B9" w:rsidP="00D44CA5">
            <w:pPr>
              <w:rPr>
                <w:rFonts w:cstheme="minorHAnsi"/>
                <w:sz w:val="20"/>
                <w:szCs w:val="20"/>
              </w:rPr>
            </w:pPr>
            <w:r w:rsidRPr="008B766D">
              <w:rPr>
                <w:rFonts w:cstheme="minorHAnsi"/>
                <w:noProof/>
                <w:sz w:val="20"/>
                <w:szCs w:val="20"/>
                <w:lang w:eastAsia="fr-FR"/>
              </w:rPr>
              <w:drawing>
                <wp:inline distT="0" distB="0" distL="0" distR="0" wp14:anchorId="2B4F6C41" wp14:editId="20F8D52E">
                  <wp:extent cx="363940" cy="272955"/>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vAlign w:val="center"/>
          </w:tcPr>
          <w:p w14:paraId="32814548" w14:textId="6BD89DC4" w:rsidR="00D024B9" w:rsidRPr="008B766D" w:rsidRDefault="00D024B9" w:rsidP="00D44CA5">
            <w:pPr>
              <w:rPr>
                <w:rFonts w:cstheme="minorHAnsi"/>
                <w:sz w:val="20"/>
                <w:szCs w:val="20"/>
              </w:rPr>
            </w:pPr>
            <w:r w:rsidRPr="008B766D">
              <w:rPr>
                <w:rFonts w:eastAsia="Times" w:cstheme="minorHAnsi"/>
                <w:sz w:val="20"/>
                <w:szCs w:val="20"/>
              </w:rPr>
              <w:t>Témoignages d’inspecteurs de travail sur des missions de prévention (Vidéo ANACT – anact.fr</w:t>
            </w:r>
            <w:r>
              <w:rPr>
                <w:rFonts w:eastAsia="Times" w:cstheme="minorHAnsi"/>
                <w:sz w:val="20"/>
                <w:szCs w:val="20"/>
              </w:rPr>
              <w:t>)</w:t>
            </w:r>
          </w:p>
        </w:tc>
      </w:tr>
      <w:tr w:rsidR="00D024B9" w:rsidRPr="008B766D" w14:paraId="6419FD23" w14:textId="77777777" w:rsidTr="00A64127">
        <w:trPr>
          <w:trHeight w:val="530"/>
        </w:trPr>
        <w:tc>
          <w:tcPr>
            <w:tcW w:w="10600" w:type="dxa"/>
            <w:gridSpan w:val="3"/>
            <w:shd w:val="clear" w:color="auto" w:fill="A6A6A6" w:themeFill="background1" w:themeFillShade="A6"/>
            <w:vAlign w:val="center"/>
          </w:tcPr>
          <w:p w14:paraId="529CCAB9" w14:textId="48279A52" w:rsidR="00D024B9" w:rsidRPr="008B766D" w:rsidRDefault="00D024B9" w:rsidP="00D024B9">
            <w:pPr>
              <w:rPr>
                <w:rFonts w:cstheme="minorHAnsi"/>
                <w:b/>
                <w:sz w:val="20"/>
                <w:szCs w:val="20"/>
              </w:rPr>
            </w:pPr>
            <w:r w:rsidRPr="008B766D">
              <w:rPr>
                <w:rFonts w:cstheme="minorHAnsi"/>
                <w:b/>
                <w:sz w:val="20"/>
                <w:szCs w:val="20"/>
              </w:rPr>
              <w:t>Thématique D : L’individu consommateur averti</w:t>
            </w:r>
          </w:p>
        </w:tc>
      </w:tr>
      <w:tr w:rsidR="00D024B9" w:rsidRPr="008B766D" w14:paraId="5575A6F8" w14:textId="77777777" w:rsidTr="00D44CA5">
        <w:trPr>
          <w:trHeight w:val="571"/>
        </w:trPr>
        <w:tc>
          <w:tcPr>
            <w:tcW w:w="1838" w:type="dxa"/>
            <w:vAlign w:val="center"/>
          </w:tcPr>
          <w:p w14:paraId="5E780D58" w14:textId="77777777" w:rsidR="00D024B9" w:rsidRPr="008B766D" w:rsidRDefault="00D024B9" w:rsidP="00D44CA5">
            <w:pPr>
              <w:rPr>
                <w:rFonts w:cstheme="minorHAnsi"/>
                <w:sz w:val="20"/>
                <w:szCs w:val="20"/>
              </w:rPr>
            </w:pPr>
            <w:r w:rsidRPr="008B766D">
              <w:rPr>
                <w:rFonts w:cstheme="minorHAnsi"/>
                <w:sz w:val="20"/>
                <w:szCs w:val="20"/>
              </w:rPr>
              <w:t>D2 : Le budget</w:t>
            </w:r>
          </w:p>
        </w:tc>
        <w:tc>
          <w:tcPr>
            <w:tcW w:w="851" w:type="dxa"/>
            <w:vAlign w:val="center"/>
          </w:tcPr>
          <w:p w14:paraId="5B342065" w14:textId="5C9E45BA" w:rsidR="00D024B9" w:rsidRPr="008B766D" w:rsidRDefault="00D024B9" w:rsidP="00D44CA5">
            <w:pPr>
              <w:rPr>
                <w:rFonts w:cstheme="minorHAnsi"/>
                <w:sz w:val="20"/>
                <w:szCs w:val="20"/>
              </w:rPr>
            </w:pPr>
            <w:r w:rsidRPr="008B766D">
              <w:rPr>
                <w:rFonts w:cstheme="minorHAnsi"/>
                <w:noProof/>
                <w:sz w:val="20"/>
                <w:szCs w:val="20"/>
                <w:lang w:eastAsia="fr-FR"/>
              </w:rPr>
              <w:drawing>
                <wp:inline distT="0" distB="0" distL="0" distR="0" wp14:anchorId="3EE5D340" wp14:editId="11E6208F">
                  <wp:extent cx="363940" cy="272955"/>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vAlign w:val="center"/>
          </w:tcPr>
          <w:p w14:paraId="5861732B" w14:textId="77777777" w:rsidR="00D024B9" w:rsidRPr="008B766D" w:rsidRDefault="00D024B9" w:rsidP="00D44CA5">
            <w:pPr>
              <w:pStyle w:val="Default"/>
              <w:rPr>
                <w:rFonts w:asciiTheme="minorHAnsi" w:hAnsiTheme="minorHAnsi" w:cstheme="minorHAnsi"/>
                <w:sz w:val="20"/>
                <w:szCs w:val="20"/>
              </w:rPr>
            </w:pPr>
            <w:r w:rsidRPr="008B766D">
              <w:rPr>
                <w:rFonts w:asciiTheme="minorHAnsi" w:hAnsiTheme="minorHAnsi" w:cstheme="minorHAnsi"/>
                <w:sz w:val="20"/>
                <w:szCs w:val="20"/>
              </w:rPr>
              <w:t xml:space="preserve">Association « Finances et pédagogie » </w:t>
            </w:r>
          </w:p>
          <w:p w14:paraId="3EA4DB16" w14:textId="64B33187" w:rsidR="00D024B9" w:rsidRPr="008B766D" w:rsidRDefault="00D024B9" w:rsidP="00D44CA5">
            <w:pPr>
              <w:pStyle w:val="Default"/>
              <w:rPr>
                <w:rFonts w:asciiTheme="minorHAnsi" w:hAnsiTheme="minorHAnsi" w:cstheme="minorHAnsi"/>
                <w:sz w:val="20"/>
                <w:szCs w:val="20"/>
              </w:rPr>
            </w:pPr>
            <w:r w:rsidRPr="008B766D">
              <w:rPr>
                <w:rFonts w:asciiTheme="minorHAnsi" w:hAnsiTheme="minorHAnsi" w:cstheme="minorHAnsi"/>
                <w:sz w:val="20"/>
                <w:szCs w:val="20"/>
              </w:rPr>
              <w:t xml:space="preserve">Association de consommateurs (UFC Que Choisir) </w:t>
            </w:r>
          </w:p>
        </w:tc>
      </w:tr>
      <w:tr w:rsidR="00D024B9" w:rsidRPr="008B766D" w14:paraId="27223A1B" w14:textId="77777777" w:rsidTr="00A64127">
        <w:trPr>
          <w:trHeight w:val="514"/>
        </w:trPr>
        <w:tc>
          <w:tcPr>
            <w:tcW w:w="10600" w:type="dxa"/>
            <w:gridSpan w:val="3"/>
            <w:shd w:val="clear" w:color="auto" w:fill="A6A6A6" w:themeFill="background1" w:themeFillShade="A6"/>
            <w:vAlign w:val="center"/>
          </w:tcPr>
          <w:p w14:paraId="42D60247" w14:textId="64859403" w:rsidR="00D024B9" w:rsidRPr="008B766D" w:rsidRDefault="00D024B9" w:rsidP="00D024B9">
            <w:pPr>
              <w:rPr>
                <w:rFonts w:cstheme="minorHAnsi"/>
                <w:sz w:val="20"/>
                <w:szCs w:val="20"/>
              </w:rPr>
            </w:pPr>
            <w:r w:rsidRPr="008B766D">
              <w:rPr>
                <w:rFonts w:cstheme="minorHAnsi"/>
                <w:b/>
                <w:sz w:val="20"/>
                <w:szCs w:val="20"/>
              </w:rPr>
              <w:t>Compléments des thématiques : 1</w:t>
            </w:r>
            <w:r w:rsidRPr="008B766D">
              <w:rPr>
                <w:rFonts w:cstheme="minorHAnsi"/>
                <w:b/>
                <w:sz w:val="20"/>
                <w:szCs w:val="20"/>
                <w:vertAlign w:val="superscript"/>
              </w:rPr>
              <w:t>ère</w:t>
            </w:r>
            <w:r w:rsidRPr="008B766D">
              <w:rPr>
                <w:rFonts w:cstheme="minorHAnsi"/>
                <w:b/>
                <w:sz w:val="20"/>
                <w:szCs w:val="20"/>
              </w:rPr>
              <w:t xml:space="preserve"> et T</w:t>
            </w:r>
            <w:r w:rsidRPr="008B766D">
              <w:rPr>
                <w:rFonts w:cstheme="minorHAnsi"/>
                <w:b/>
                <w:sz w:val="20"/>
                <w:szCs w:val="20"/>
                <w:vertAlign w:val="superscript"/>
              </w:rPr>
              <w:t>ale</w:t>
            </w:r>
            <w:r w:rsidRPr="008B766D">
              <w:rPr>
                <w:rFonts w:cstheme="minorHAnsi"/>
                <w:b/>
                <w:sz w:val="20"/>
                <w:szCs w:val="20"/>
              </w:rPr>
              <w:t xml:space="preserve"> Bac pro</w:t>
            </w:r>
          </w:p>
        </w:tc>
      </w:tr>
      <w:tr w:rsidR="00D024B9" w:rsidRPr="008B766D" w14:paraId="23CEBB9D" w14:textId="77777777" w:rsidTr="00D024B9">
        <w:tc>
          <w:tcPr>
            <w:tcW w:w="1838" w:type="dxa"/>
            <w:vMerge w:val="restart"/>
            <w:vAlign w:val="center"/>
          </w:tcPr>
          <w:p w14:paraId="7B406905" w14:textId="643F4CAA" w:rsidR="00D024B9" w:rsidRPr="00D024B9" w:rsidRDefault="00D024B9" w:rsidP="00D024B9">
            <w:pPr>
              <w:rPr>
                <w:rFonts w:cstheme="minorHAnsi"/>
                <w:bCs/>
                <w:sz w:val="20"/>
                <w:szCs w:val="20"/>
              </w:rPr>
            </w:pPr>
            <w:r w:rsidRPr="00D024B9">
              <w:rPr>
                <w:rFonts w:cstheme="minorHAnsi"/>
                <w:bCs/>
                <w:sz w:val="20"/>
                <w:szCs w:val="20"/>
              </w:rPr>
              <w:t>C 12 : L’égalité de traitement au travail</w:t>
            </w:r>
          </w:p>
        </w:tc>
        <w:tc>
          <w:tcPr>
            <w:tcW w:w="851" w:type="dxa"/>
            <w:vAlign w:val="center"/>
          </w:tcPr>
          <w:p w14:paraId="7109D13C" w14:textId="668C5204" w:rsidR="00D024B9" w:rsidRPr="008B766D" w:rsidRDefault="00D024B9" w:rsidP="00D024B9">
            <w:pPr>
              <w:jc w:val="center"/>
              <w:rPr>
                <w:rFonts w:cstheme="minorHAnsi"/>
                <w:sz w:val="20"/>
                <w:szCs w:val="20"/>
              </w:rPr>
            </w:pPr>
            <w:r w:rsidRPr="008B766D">
              <w:rPr>
                <w:rFonts w:cstheme="minorHAnsi"/>
                <w:noProof/>
                <w:sz w:val="20"/>
                <w:szCs w:val="20"/>
              </w:rPr>
              <w:drawing>
                <wp:inline distT="0" distB="0" distL="0" distR="0" wp14:anchorId="30334011" wp14:editId="392D9322">
                  <wp:extent cx="314325" cy="339471"/>
                  <wp:effectExtent l="0" t="0" r="0" b="381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54" cy="344579"/>
                          </a:xfrm>
                          <a:prstGeom prst="rect">
                            <a:avLst/>
                          </a:prstGeom>
                        </pic:spPr>
                      </pic:pic>
                    </a:graphicData>
                  </a:graphic>
                </wp:inline>
              </w:drawing>
            </w:r>
          </w:p>
        </w:tc>
        <w:tc>
          <w:tcPr>
            <w:tcW w:w="7911" w:type="dxa"/>
          </w:tcPr>
          <w:p w14:paraId="578C8D02" w14:textId="155AD3CE" w:rsidR="00D024B9" w:rsidRPr="008B766D" w:rsidRDefault="00D024B9" w:rsidP="00D024B9">
            <w:pPr>
              <w:tabs>
                <w:tab w:val="left" w:pos="5655"/>
              </w:tabs>
              <w:ind w:left="39"/>
              <w:rPr>
                <w:rFonts w:eastAsia="Calibri" w:cstheme="minorHAnsi"/>
                <w:sz w:val="20"/>
                <w:szCs w:val="20"/>
              </w:rPr>
            </w:pPr>
            <w:hyperlink r:id="rId112" w:history="1">
              <w:r w:rsidRPr="008B766D">
                <w:rPr>
                  <w:rStyle w:val="Lienhypertexte"/>
                  <w:rFonts w:eastAsia="Calibri" w:cstheme="minorHAnsi"/>
                  <w:sz w:val="20"/>
                  <w:szCs w:val="20"/>
                </w:rPr>
                <w:t>https://youtu.be/1T8GXJCEr2Y</w:t>
              </w:r>
            </w:hyperlink>
          </w:p>
          <w:p w14:paraId="20ACE4B5" w14:textId="47C482B4" w:rsidR="00D024B9" w:rsidRPr="008B766D" w:rsidRDefault="00D024B9" w:rsidP="00D024B9">
            <w:pPr>
              <w:tabs>
                <w:tab w:val="left" w:pos="5655"/>
              </w:tabs>
              <w:ind w:left="39"/>
              <w:rPr>
                <w:rFonts w:eastAsia="Calibri" w:cstheme="minorHAnsi"/>
                <w:sz w:val="20"/>
                <w:szCs w:val="20"/>
              </w:rPr>
            </w:pPr>
            <w:proofErr w:type="gramStart"/>
            <w:r w:rsidRPr="008B766D">
              <w:rPr>
                <w:rFonts w:eastAsia="Calibri" w:cstheme="minorHAnsi"/>
                <w:sz w:val="20"/>
                <w:szCs w:val="20"/>
              </w:rPr>
              <w:t>titre</w:t>
            </w:r>
            <w:proofErr w:type="gramEnd"/>
            <w:r w:rsidRPr="008B766D">
              <w:rPr>
                <w:rFonts w:eastAsia="Calibri" w:cstheme="minorHAnsi"/>
                <w:sz w:val="20"/>
                <w:szCs w:val="20"/>
              </w:rPr>
              <w:t xml:space="preserve"> : c’est quoi la discrimination ? </w:t>
            </w:r>
          </w:p>
        </w:tc>
      </w:tr>
      <w:tr w:rsidR="00D024B9" w:rsidRPr="008B766D" w14:paraId="377487EA" w14:textId="77777777" w:rsidTr="00D024B9">
        <w:tc>
          <w:tcPr>
            <w:tcW w:w="1838" w:type="dxa"/>
            <w:vMerge/>
            <w:vAlign w:val="center"/>
          </w:tcPr>
          <w:p w14:paraId="3268AC6B" w14:textId="77777777" w:rsidR="00D024B9" w:rsidRPr="00D024B9" w:rsidRDefault="00D024B9" w:rsidP="00D024B9">
            <w:pPr>
              <w:rPr>
                <w:rFonts w:cstheme="minorHAnsi"/>
                <w:bCs/>
                <w:sz w:val="20"/>
                <w:szCs w:val="20"/>
              </w:rPr>
            </w:pPr>
          </w:p>
        </w:tc>
        <w:tc>
          <w:tcPr>
            <w:tcW w:w="851" w:type="dxa"/>
            <w:vAlign w:val="center"/>
          </w:tcPr>
          <w:p w14:paraId="74AB4A1A" w14:textId="743E4B2B" w:rsidR="00D024B9" w:rsidRPr="008B766D" w:rsidRDefault="00D024B9" w:rsidP="00D024B9">
            <w:pPr>
              <w:jc w:val="center"/>
              <w:rPr>
                <w:rFonts w:cstheme="minorHAnsi"/>
                <w:sz w:val="20"/>
                <w:szCs w:val="20"/>
              </w:rPr>
            </w:pPr>
            <w:r w:rsidRPr="008B766D">
              <w:rPr>
                <w:rFonts w:cstheme="minorHAnsi"/>
                <w:noProof/>
                <w:sz w:val="20"/>
                <w:szCs w:val="20"/>
                <w:lang w:eastAsia="fr-FR"/>
              </w:rPr>
              <w:drawing>
                <wp:inline distT="0" distB="0" distL="0" distR="0" wp14:anchorId="14D6AEBA" wp14:editId="0AF9E406">
                  <wp:extent cx="363940" cy="272955"/>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tcPr>
          <w:p w14:paraId="3E644C48" w14:textId="5E92FB6E" w:rsidR="00D024B9" w:rsidRPr="008B766D" w:rsidRDefault="00D024B9" w:rsidP="00D024B9">
            <w:pPr>
              <w:tabs>
                <w:tab w:val="left" w:pos="5655"/>
              </w:tabs>
              <w:spacing w:before="240"/>
              <w:contextualSpacing/>
              <w:rPr>
                <w:rFonts w:eastAsia="Calibri" w:cstheme="minorHAnsi"/>
                <w:sz w:val="20"/>
                <w:szCs w:val="20"/>
              </w:rPr>
            </w:pPr>
            <w:hyperlink r:id="rId113" w:history="1">
              <w:r w:rsidRPr="008B766D">
                <w:rPr>
                  <w:rStyle w:val="Lienhypertexte"/>
                  <w:rFonts w:eastAsia="Calibri" w:cstheme="minorHAnsi"/>
                  <w:sz w:val="20"/>
                  <w:szCs w:val="20"/>
                </w:rPr>
                <w:t>www.travail-emploi.gouv.fr</w:t>
              </w:r>
            </w:hyperlink>
            <w:r w:rsidRPr="008B766D">
              <w:rPr>
                <w:rFonts w:eastAsia="Calibri" w:cstheme="minorHAnsi"/>
                <w:sz w:val="20"/>
                <w:szCs w:val="20"/>
              </w:rPr>
              <w:t> : article L.1132-1</w:t>
            </w:r>
          </w:p>
          <w:p w14:paraId="6A46C15A" w14:textId="0C5A984D" w:rsidR="00D024B9" w:rsidRPr="008B766D" w:rsidRDefault="00D024B9" w:rsidP="00D024B9">
            <w:pPr>
              <w:tabs>
                <w:tab w:val="left" w:pos="5655"/>
              </w:tabs>
              <w:suppressAutoHyphens/>
              <w:rPr>
                <w:rFonts w:eastAsia="Calibri" w:cstheme="minorHAnsi"/>
                <w:sz w:val="20"/>
                <w:szCs w:val="20"/>
                <w:lang w:eastAsia="zh-CN"/>
              </w:rPr>
            </w:pPr>
            <w:hyperlink r:id="rId114" w:history="1">
              <w:r w:rsidRPr="008B766D">
                <w:rPr>
                  <w:rStyle w:val="Lienhypertexte"/>
                  <w:rFonts w:cstheme="minorHAnsi"/>
                  <w:sz w:val="20"/>
                  <w:szCs w:val="20"/>
                </w:rPr>
                <w:t>https://www.service-public.fr/particuliers/actualites/A13770</w:t>
              </w:r>
            </w:hyperlink>
          </w:p>
        </w:tc>
      </w:tr>
      <w:tr w:rsidR="00D024B9" w:rsidRPr="008B766D" w14:paraId="22C1275C" w14:textId="77777777" w:rsidTr="00D024B9">
        <w:tc>
          <w:tcPr>
            <w:tcW w:w="1838" w:type="dxa"/>
            <w:vAlign w:val="center"/>
          </w:tcPr>
          <w:p w14:paraId="65F68A28" w14:textId="279EDCB4" w:rsidR="00D024B9" w:rsidRPr="00D024B9" w:rsidRDefault="00D024B9" w:rsidP="00D024B9">
            <w:pPr>
              <w:rPr>
                <w:rFonts w:cstheme="minorHAnsi"/>
                <w:bCs/>
                <w:sz w:val="20"/>
                <w:szCs w:val="20"/>
              </w:rPr>
            </w:pPr>
            <w:r w:rsidRPr="00D024B9">
              <w:rPr>
                <w:rFonts w:cstheme="minorHAnsi"/>
                <w:bCs/>
                <w:sz w:val="20"/>
                <w:szCs w:val="20"/>
              </w:rPr>
              <w:t>A7 : les pratiques alimentaires</w:t>
            </w:r>
          </w:p>
        </w:tc>
        <w:tc>
          <w:tcPr>
            <w:tcW w:w="851" w:type="dxa"/>
            <w:vAlign w:val="center"/>
          </w:tcPr>
          <w:p w14:paraId="3E1EFF3E" w14:textId="32965C10" w:rsidR="00D024B9" w:rsidRPr="008B766D" w:rsidRDefault="00D024B9" w:rsidP="00D024B9">
            <w:pPr>
              <w:jc w:val="center"/>
              <w:rPr>
                <w:rFonts w:cstheme="minorHAnsi"/>
                <w:noProof/>
                <w:sz w:val="20"/>
                <w:szCs w:val="20"/>
              </w:rPr>
            </w:pPr>
            <w:r w:rsidRPr="009B12E1">
              <w:rPr>
                <w:rFonts w:eastAsia="Times" w:cstheme="minorHAnsi"/>
                <w:noProof/>
                <w:sz w:val="20"/>
                <w:szCs w:val="20"/>
                <w:lang w:eastAsia="fr-FR"/>
              </w:rPr>
              <w:drawing>
                <wp:inline distT="0" distB="0" distL="0" distR="0" wp14:anchorId="4D569493" wp14:editId="0D8E9F2D">
                  <wp:extent cx="323737" cy="272955"/>
                  <wp:effectExtent l="0" t="0" r="635" b="0"/>
                  <wp:docPr id="86" name="Image 8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11" w:type="dxa"/>
          </w:tcPr>
          <w:p w14:paraId="6B6CF224" w14:textId="77777777" w:rsidR="00D024B9" w:rsidRPr="008B766D" w:rsidRDefault="00D024B9" w:rsidP="00D024B9">
            <w:pPr>
              <w:spacing w:line="276" w:lineRule="auto"/>
              <w:rPr>
                <w:rStyle w:val="Lienhypertexte"/>
                <w:rFonts w:cstheme="minorHAnsi"/>
                <w:color w:val="auto"/>
                <w:sz w:val="20"/>
                <w:szCs w:val="20"/>
                <w:u w:val="none"/>
              </w:rPr>
            </w:pPr>
            <w:r w:rsidRPr="008B766D">
              <w:rPr>
                <w:rStyle w:val="Lienhypertexte"/>
                <w:rFonts w:cstheme="minorHAnsi"/>
                <w:color w:val="auto"/>
                <w:sz w:val="20"/>
                <w:szCs w:val="20"/>
                <w:u w:val="none"/>
              </w:rPr>
              <w:t xml:space="preserve">Application </w:t>
            </w:r>
            <w:proofErr w:type="spellStart"/>
            <w:r w:rsidRPr="008B766D">
              <w:rPr>
                <w:rStyle w:val="Lienhypertexte"/>
                <w:rFonts w:cstheme="minorHAnsi"/>
                <w:color w:val="auto"/>
                <w:sz w:val="20"/>
                <w:szCs w:val="20"/>
                <w:u w:val="none"/>
              </w:rPr>
              <w:t>yuka</w:t>
            </w:r>
            <w:proofErr w:type="spellEnd"/>
            <w:r w:rsidRPr="008B766D">
              <w:rPr>
                <w:rStyle w:val="Lienhypertexte"/>
                <w:rFonts w:cstheme="minorHAnsi"/>
                <w:color w:val="auto"/>
                <w:sz w:val="20"/>
                <w:szCs w:val="20"/>
                <w:u w:val="none"/>
              </w:rPr>
              <w:t xml:space="preserve">, scan </w:t>
            </w:r>
            <w:proofErr w:type="spellStart"/>
            <w:r w:rsidRPr="008B766D">
              <w:rPr>
                <w:rStyle w:val="Lienhypertexte"/>
                <w:rFonts w:cstheme="minorHAnsi"/>
                <w:color w:val="auto"/>
                <w:sz w:val="20"/>
                <w:szCs w:val="20"/>
                <w:u w:val="none"/>
              </w:rPr>
              <w:t>eat</w:t>
            </w:r>
            <w:proofErr w:type="spellEnd"/>
            <w:r w:rsidRPr="008B766D">
              <w:rPr>
                <w:rStyle w:val="Lienhypertexte"/>
                <w:rFonts w:cstheme="minorHAnsi"/>
                <w:color w:val="auto"/>
                <w:sz w:val="20"/>
                <w:szCs w:val="20"/>
                <w:u w:val="none"/>
              </w:rPr>
              <w:t xml:space="preserve">, </w:t>
            </w:r>
            <w:proofErr w:type="spellStart"/>
            <w:r w:rsidRPr="008B766D">
              <w:rPr>
                <w:rStyle w:val="Lienhypertexte"/>
                <w:rFonts w:cstheme="minorHAnsi"/>
                <w:color w:val="auto"/>
                <w:sz w:val="20"/>
                <w:szCs w:val="20"/>
                <w:u w:val="none"/>
              </w:rPr>
              <w:t>too</w:t>
            </w:r>
            <w:proofErr w:type="spellEnd"/>
            <w:r w:rsidRPr="008B766D">
              <w:rPr>
                <w:rStyle w:val="Lienhypertexte"/>
                <w:rFonts w:cstheme="minorHAnsi"/>
                <w:color w:val="auto"/>
                <w:sz w:val="20"/>
                <w:szCs w:val="20"/>
                <w:u w:val="none"/>
              </w:rPr>
              <w:t xml:space="preserve"> good to go</w:t>
            </w:r>
          </w:p>
          <w:p w14:paraId="5FA6F7C2" w14:textId="2E504FC6" w:rsidR="00D024B9" w:rsidRPr="008B766D" w:rsidRDefault="00D024B9" w:rsidP="00D024B9">
            <w:pPr>
              <w:tabs>
                <w:tab w:val="left" w:pos="5655"/>
              </w:tabs>
              <w:spacing w:before="240"/>
              <w:contextualSpacing/>
              <w:rPr>
                <w:rFonts w:cstheme="minorHAnsi"/>
                <w:sz w:val="20"/>
                <w:szCs w:val="20"/>
              </w:rPr>
            </w:pPr>
            <w:hyperlink r:id="rId115" w:history="1">
              <w:r w:rsidRPr="008B766D">
                <w:rPr>
                  <w:rStyle w:val="Lienhypertexte"/>
                  <w:rFonts w:cstheme="minorHAnsi"/>
                  <w:sz w:val="20"/>
                  <w:szCs w:val="20"/>
                </w:rPr>
                <w:t>www.economie.gouv.fr/dgccrf</w:t>
              </w:r>
            </w:hyperlink>
          </w:p>
          <w:p w14:paraId="060F11CA" w14:textId="736F93C9" w:rsidR="00D024B9" w:rsidRPr="008B766D" w:rsidRDefault="00D024B9" w:rsidP="00D024B9">
            <w:pPr>
              <w:tabs>
                <w:tab w:val="left" w:pos="5655"/>
              </w:tabs>
              <w:spacing w:before="240"/>
              <w:contextualSpacing/>
              <w:rPr>
                <w:rFonts w:cstheme="minorHAnsi"/>
                <w:sz w:val="20"/>
                <w:szCs w:val="20"/>
              </w:rPr>
            </w:pPr>
            <w:hyperlink r:id="rId116" w:history="1">
              <w:r w:rsidRPr="008B766D">
                <w:rPr>
                  <w:rStyle w:val="Lienhypertexte"/>
                  <w:rFonts w:cstheme="minorHAnsi"/>
                  <w:sz w:val="20"/>
                  <w:szCs w:val="20"/>
                </w:rPr>
                <w:t>https://agriculture.gouv.fr/antigaspi</w:t>
              </w:r>
            </w:hyperlink>
            <w:r w:rsidRPr="008B766D">
              <w:rPr>
                <w:rFonts w:cstheme="minorHAnsi"/>
                <w:sz w:val="20"/>
                <w:szCs w:val="20"/>
              </w:rPr>
              <w:t>.</w:t>
            </w:r>
          </w:p>
          <w:p w14:paraId="206B51E1" w14:textId="77777777" w:rsidR="00D024B9" w:rsidRPr="008B766D" w:rsidRDefault="00D024B9" w:rsidP="00D024B9">
            <w:pPr>
              <w:tabs>
                <w:tab w:val="left" w:pos="5655"/>
              </w:tabs>
              <w:spacing w:before="240"/>
              <w:contextualSpacing/>
              <w:rPr>
                <w:rFonts w:cstheme="minorHAnsi"/>
                <w:sz w:val="20"/>
                <w:szCs w:val="20"/>
              </w:rPr>
            </w:pPr>
            <w:r w:rsidRPr="008B766D">
              <w:rPr>
                <w:rFonts w:cstheme="minorHAnsi"/>
                <w:noProof/>
                <w:sz w:val="20"/>
                <w:szCs w:val="20"/>
              </w:rPr>
              <w:t>La</w:t>
            </w:r>
            <w:r w:rsidRPr="008B766D">
              <w:rPr>
                <w:rFonts w:cstheme="minorHAnsi"/>
                <w:sz w:val="20"/>
                <w:szCs w:val="20"/>
              </w:rPr>
              <w:t xml:space="preserve"> </w:t>
            </w:r>
            <w:proofErr w:type="spellStart"/>
            <w:r w:rsidRPr="008B766D">
              <w:rPr>
                <w:rFonts w:cstheme="minorHAnsi"/>
                <w:sz w:val="20"/>
                <w:szCs w:val="20"/>
              </w:rPr>
              <w:t>malette</w:t>
            </w:r>
            <w:proofErr w:type="spellEnd"/>
            <w:r w:rsidRPr="008B766D">
              <w:rPr>
                <w:rFonts w:cstheme="minorHAnsi"/>
                <w:sz w:val="20"/>
                <w:szCs w:val="20"/>
              </w:rPr>
              <w:t xml:space="preserve"> « Prenons en main le gaspillage alimentaire » Association Le Pic Vert.</w:t>
            </w:r>
          </w:p>
          <w:p w14:paraId="4632B7C7" w14:textId="28008250" w:rsidR="00D024B9" w:rsidRPr="008B766D" w:rsidRDefault="00D024B9" w:rsidP="00D024B9">
            <w:pPr>
              <w:tabs>
                <w:tab w:val="left" w:pos="5655"/>
              </w:tabs>
              <w:spacing w:before="240"/>
              <w:contextualSpacing/>
              <w:rPr>
                <w:rFonts w:eastAsia="Calibri" w:cstheme="minorHAnsi"/>
                <w:sz w:val="20"/>
                <w:szCs w:val="20"/>
              </w:rPr>
            </w:pPr>
            <w:r w:rsidRPr="008B766D">
              <w:rPr>
                <w:rFonts w:cstheme="minorHAnsi"/>
                <w:sz w:val="20"/>
                <w:szCs w:val="20"/>
              </w:rPr>
              <w:t>L’ADEME : un enjeu planétaire, l’alimentation</w:t>
            </w:r>
          </w:p>
        </w:tc>
      </w:tr>
      <w:tr w:rsidR="00D024B9" w:rsidRPr="008B766D" w14:paraId="40E93015" w14:textId="77777777" w:rsidTr="00D024B9">
        <w:tc>
          <w:tcPr>
            <w:tcW w:w="1838" w:type="dxa"/>
            <w:vMerge w:val="restart"/>
            <w:vAlign w:val="center"/>
          </w:tcPr>
          <w:p w14:paraId="219C2500" w14:textId="467A22CB" w:rsidR="00D024B9" w:rsidRPr="00D024B9" w:rsidRDefault="00D024B9" w:rsidP="00D024B9">
            <w:pPr>
              <w:rPr>
                <w:rFonts w:cstheme="minorHAnsi"/>
                <w:bCs/>
                <w:sz w:val="20"/>
                <w:szCs w:val="20"/>
              </w:rPr>
            </w:pPr>
            <w:r w:rsidRPr="00D024B9">
              <w:rPr>
                <w:rFonts w:cstheme="minorHAnsi"/>
                <w:bCs/>
                <w:sz w:val="20"/>
                <w:szCs w:val="20"/>
              </w:rPr>
              <w:t>A8 : Le stress au quotidien</w:t>
            </w:r>
          </w:p>
        </w:tc>
        <w:tc>
          <w:tcPr>
            <w:tcW w:w="851" w:type="dxa"/>
            <w:vAlign w:val="center"/>
          </w:tcPr>
          <w:p w14:paraId="7E44473D" w14:textId="3C439BAF" w:rsidR="00D024B9" w:rsidRPr="008B766D" w:rsidRDefault="00D024B9" w:rsidP="00D024B9">
            <w:pPr>
              <w:jc w:val="center"/>
              <w:rPr>
                <w:rFonts w:cstheme="minorHAnsi"/>
                <w:noProof/>
                <w:sz w:val="20"/>
                <w:szCs w:val="20"/>
              </w:rPr>
            </w:pPr>
            <w:r w:rsidRPr="008B766D">
              <w:rPr>
                <w:rFonts w:cstheme="minorHAnsi"/>
                <w:noProof/>
                <w:sz w:val="20"/>
                <w:szCs w:val="20"/>
                <w:lang w:eastAsia="fr-FR"/>
              </w:rPr>
              <w:drawing>
                <wp:inline distT="0" distB="0" distL="0" distR="0" wp14:anchorId="08B85D66" wp14:editId="23E3B6D9">
                  <wp:extent cx="363940" cy="272955"/>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tcPr>
          <w:p w14:paraId="71EA5D6C" w14:textId="77777777" w:rsidR="00D024B9" w:rsidRPr="008B766D" w:rsidRDefault="00D024B9" w:rsidP="00D024B9">
            <w:pPr>
              <w:pStyle w:val="Sansinterligne"/>
              <w:rPr>
                <w:rFonts w:cstheme="minorHAnsi"/>
                <w:sz w:val="20"/>
                <w:szCs w:val="20"/>
              </w:rPr>
            </w:pPr>
            <w:hyperlink r:id="rId117" w:history="1">
              <w:r w:rsidRPr="008B766D">
                <w:rPr>
                  <w:rStyle w:val="Lienhypertexte"/>
                  <w:rFonts w:cstheme="minorHAnsi"/>
                  <w:sz w:val="20"/>
                  <w:szCs w:val="20"/>
                </w:rPr>
                <w:t>www.travail-emploi.gouv.fr</w:t>
              </w:r>
            </w:hyperlink>
          </w:p>
          <w:p w14:paraId="1C6DF1FD" w14:textId="470EFA16" w:rsidR="00D024B9" w:rsidRPr="00D024B9" w:rsidRDefault="00D024B9" w:rsidP="00D024B9">
            <w:pPr>
              <w:pStyle w:val="Sansinterligne"/>
              <w:rPr>
                <w:rStyle w:val="Lienhypertexte"/>
                <w:rFonts w:cstheme="minorHAnsi"/>
                <w:sz w:val="20"/>
                <w:szCs w:val="20"/>
                <w:lang w:eastAsia="fr-FR"/>
              </w:rPr>
            </w:pPr>
            <w:proofErr w:type="gramStart"/>
            <w:r w:rsidRPr="008B766D">
              <w:rPr>
                <w:rFonts w:cstheme="minorHAnsi"/>
                <w:sz w:val="20"/>
                <w:szCs w:val="20"/>
              </w:rPr>
              <w:t>harmonie</w:t>
            </w:r>
            <w:proofErr w:type="gramEnd"/>
            <w:r w:rsidRPr="008B766D">
              <w:rPr>
                <w:rFonts w:cstheme="minorHAnsi"/>
                <w:sz w:val="20"/>
                <w:szCs w:val="20"/>
              </w:rPr>
              <w:t xml:space="preserve"> mutuelle / fédécardio.org</w:t>
            </w:r>
          </w:p>
        </w:tc>
      </w:tr>
      <w:tr w:rsidR="00D024B9" w:rsidRPr="008B766D" w14:paraId="03B7A072" w14:textId="77777777" w:rsidTr="00D024B9">
        <w:tc>
          <w:tcPr>
            <w:tcW w:w="1838" w:type="dxa"/>
            <w:vMerge/>
            <w:vAlign w:val="center"/>
          </w:tcPr>
          <w:p w14:paraId="59C76CCE" w14:textId="77777777" w:rsidR="00D024B9" w:rsidRPr="00D024B9" w:rsidRDefault="00D024B9" w:rsidP="00D024B9">
            <w:pPr>
              <w:rPr>
                <w:rFonts w:cstheme="minorHAnsi"/>
                <w:bCs/>
                <w:sz w:val="20"/>
                <w:szCs w:val="20"/>
              </w:rPr>
            </w:pPr>
          </w:p>
        </w:tc>
        <w:tc>
          <w:tcPr>
            <w:tcW w:w="851" w:type="dxa"/>
            <w:vAlign w:val="center"/>
          </w:tcPr>
          <w:p w14:paraId="52A613B2" w14:textId="7D644C33" w:rsidR="00D024B9" w:rsidRPr="008B766D" w:rsidRDefault="00D024B9" w:rsidP="00D024B9">
            <w:pPr>
              <w:jc w:val="center"/>
              <w:rPr>
                <w:rFonts w:cstheme="minorHAnsi"/>
                <w:noProof/>
                <w:sz w:val="20"/>
                <w:szCs w:val="20"/>
              </w:rPr>
            </w:pPr>
            <w:r w:rsidRPr="008B766D">
              <w:rPr>
                <w:rFonts w:cstheme="minorHAnsi"/>
                <w:noProof/>
                <w:sz w:val="20"/>
                <w:szCs w:val="20"/>
              </w:rPr>
              <w:drawing>
                <wp:inline distT="0" distB="0" distL="0" distR="0" wp14:anchorId="0BCC4A2D" wp14:editId="37464763">
                  <wp:extent cx="314325" cy="339471"/>
                  <wp:effectExtent l="0" t="0" r="0" b="381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54" cy="344579"/>
                          </a:xfrm>
                          <a:prstGeom prst="rect">
                            <a:avLst/>
                          </a:prstGeom>
                        </pic:spPr>
                      </pic:pic>
                    </a:graphicData>
                  </a:graphic>
                </wp:inline>
              </w:drawing>
            </w:r>
          </w:p>
        </w:tc>
        <w:tc>
          <w:tcPr>
            <w:tcW w:w="7911" w:type="dxa"/>
          </w:tcPr>
          <w:p w14:paraId="1E2D6CCB" w14:textId="77777777" w:rsidR="00D024B9" w:rsidRPr="008B766D" w:rsidRDefault="00D024B9" w:rsidP="00D024B9">
            <w:pPr>
              <w:pStyle w:val="Sansinterligne"/>
              <w:rPr>
                <w:rFonts w:cstheme="minorHAnsi"/>
                <w:sz w:val="20"/>
                <w:szCs w:val="20"/>
              </w:rPr>
            </w:pPr>
            <w:hyperlink r:id="rId118" w:history="1">
              <w:r w:rsidRPr="008B766D">
                <w:rPr>
                  <w:rStyle w:val="Lienhypertexte"/>
                  <w:rFonts w:cstheme="minorHAnsi"/>
                  <w:sz w:val="20"/>
                  <w:szCs w:val="20"/>
                </w:rPr>
                <w:t>https://www.youtube.com/watch?v=B9P9k7o8Nxg</w:t>
              </w:r>
            </w:hyperlink>
          </w:p>
          <w:p w14:paraId="4FB37AB1" w14:textId="77777777" w:rsidR="00D024B9" w:rsidRPr="008B766D" w:rsidRDefault="00D024B9" w:rsidP="00D024B9">
            <w:pPr>
              <w:pStyle w:val="Sansinterligne"/>
              <w:rPr>
                <w:rFonts w:cstheme="minorHAnsi"/>
                <w:sz w:val="20"/>
                <w:szCs w:val="20"/>
              </w:rPr>
            </w:pPr>
            <w:r w:rsidRPr="008B766D">
              <w:rPr>
                <w:rFonts w:cstheme="minorHAnsi"/>
                <w:sz w:val="20"/>
                <w:szCs w:val="20"/>
              </w:rPr>
              <w:t>Le mécanisme physiologique du stress au travail de l’INRS</w:t>
            </w:r>
          </w:p>
          <w:p w14:paraId="3376B510" w14:textId="77777777" w:rsidR="00D024B9" w:rsidRPr="008B766D" w:rsidRDefault="00D024B9" w:rsidP="00D024B9">
            <w:pPr>
              <w:spacing w:line="276" w:lineRule="auto"/>
              <w:rPr>
                <w:rFonts w:cstheme="minorHAnsi"/>
                <w:sz w:val="20"/>
                <w:szCs w:val="20"/>
              </w:rPr>
            </w:pPr>
            <w:hyperlink r:id="rId119" w:history="1">
              <w:r w:rsidRPr="008B766D">
                <w:rPr>
                  <w:rFonts w:cstheme="minorHAnsi"/>
                  <w:color w:val="0000FF"/>
                  <w:sz w:val="20"/>
                  <w:szCs w:val="20"/>
                  <w:u w:val="single"/>
                </w:rPr>
                <w:t>https://www.youtube.com/watch?v=NDavLy6WteI</w:t>
              </w:r>
            </w:hyperlink>
          </w:p>
          <w:p w14:paraId="6C0CFBB4" w14:textId="77777777" w:rsidR="00D024B9" w:rsidRPr="00D44CA5" w:rsidRDefault="00D024B9" w:rsidP="00D024B9">
            <w:pPr>
              <w:spacing w:line="276" w:lineRule="auto"/>
              <w:rPr>
                <w:rFonts w:cstheme="minorHAnsi"/>
                <w:sz w:val="12"/>
                <w:szCs w:val="12"/>
              </w:rPr>
            </w:pPr>
            <w:r w:rsidRPr="008B766D">
              <w:rPr>
                <w:rFonts w:cstheme="minorHAnsi"/>
                <w:sz w:val="20"/>
                <w:szCs w:val="20"/>
              </w:rPr>
              <w:t xml:space="preserve">L’adaptation de l’organisme au stress aigu. Le monde de </w:t>
            </w:r>
            <w:proofErr w:type="spellStart"/>
            <w:r w:rsidRPr="008B766D">
              <w:rPr>
                <w:rFonts w:cstheme="minorHAnsi"/>
                <w:sz w:val="20"/>
                <w:szCs w:val="20"/>
              </w:rPr>
              <w:t>Jamy</w:t>
            </w:r>
            <w:proofErr w:type="spellEnd"/>
            <w:r w:rsidRPr="008B766D">
              <w:rPr>
                <w:rFonts w:cstheme="minorHAnsi"/>
                <w:sz w:val="20"/>
                <w:szCs w:val="20"/>
              </w:rPr>
              <w:t xml:space="preserve"> : </w:t>
            </w:r>
            <w:r w:rsidRPr="00D44CA5">
              <w:rPr>
                <w:rFonts w:cstheme="minorHAnsi"/>
                <w:sz w:val="12"/>
                <w:szCs w:val="12"/>
              </w:rPr>
              <w:t>Parc d’attraction et plaisir des sensations fortes</w:t>
            </w:r>
          </w:p>
          <w:p w14:paraId="484E6CFA" w14:textId="492120E0" w:rsidR="00D024B9" w:rsidRPr="008B766D" w:rsidRDefault="00D024B9" w:rsidP="00D024B9">
            <w:pPr>
              <w:pStyle w:val="Sansinterligne"/>
              <w:rPr>
                <w:rFonts w:cstheme="minorHAnsi"/>
                <w:sz w:val="20"/>
                <w:szCs w:val="20"/>
              </w:rPr>
            </w:pPr>
            <w:hyperlink r:id="rId120" w:history="1">
              <w:r w:rsidRPr="008B766D">
                <w:rPr>
                  <w:rStyle w:val="Lienhypertexte"/>
                  <w:rFonts w:cstheme="minorHAnsi"/>
                  <w:sz w:val="20"/>
                  <w:szCs w:val="20"/>
                  <w:lang w:eastAsia="fr-FR"/>
                </w:rPr>
                <w:t>www.psy-e</w:t>
              </w:r>
              <w:r w:rsidRPr="008B766D">
                <w:rPr>
                  <w:rStyle w:val="Lienhypertexte"/>
                  <w:rFonts w:cstheme="minorHAnsi"/>
                  <w:sz w:val="20"/>
                  <w:szCs w:val="20"/>
                  <w:lang w:eastAsia="fr-FR"/>
                </w:rPr>
                <w:t>n</w:t>
              </w:r>
              <w:r w:rsidRPr="008B766D">
                <w:rPr>
                  <w:rStyle w:val="Lienhypertexte"/>
                  <w:rFonts w:cstheme="minorHAnsi"/>
                  <w:sz w:val="20"/>
                  <w:szCs w:val="20"/>
                  <w:lang w:eastAsia="fr-FR"/>
                </w:rPr>
                <w:t>fant.fr/stress-explication-chiffres-psychologue-paris/</w:t>
              </w:r>
            </w:hyperlink>
          </w:p>
        </w:tc>
      </w:tr>
      <w:tr w:rsidR="001E7FE1" w:rsidRPr="008B766D" w14:paraId="09DF183D" w14:textId="77777777" w:rsidTr="001E7FE1">
        <w:tc>
          <w:tcPr>
            <w:tcW w:w="1838" w:type="dxa"/>
            <w:vMerge w:val="restart"/>
            <w:vAlign w:val="center"/>
          </w:tcPr>
          <w:p w14:paraId="0F6B5940" w14:textId="08980DD3" w:rsidR="001E7FE1" w:rsidRPr="00D024B9" w:rsidRDefault="001E7FE1" w:rsidP="001E7FE1">
            <w:pPr>
              <w:jc w:val="center"/>
              <w:rPr>
                <w:rFonts w:cstheme="minorHAnsi"/>
                <w:bCs/>
                <w:sz w:val="20"/>
                <w:szCs w:val="20"/>
              </w:rPr>
            </w:pPr>
            <w:r w:rsidRPr="00D024B9">
              <w:rPr>
                <w:rFonts w:cstheme="minorHAnsi"/>
                <w:bCs/>
                <w:sz w:val="20"/>
                <w:szCs w:val="20"/>
              </w:rPr>
              <w:t>C9 : les risques psychosociaux</w:t>
            </w:r>
          </w:p>
        </w:tc>
        <w:tc>
          <w:tcPr>
            <w:tcW w:w="851" w:type="dxa"/>
          </w:tcPr>
          <w:p w14:paraId="244B95EA" w14:textId="56D48668" w:rsidR="001E7FE1" w:rsidRDefault="001E7FE1" w:rsidP="001E7FE1">
            <w:pPr>
              <w:jc w:val="center"/>
              <w:rPr>
                <w:rFonts w:cstheme="minorHAnsi"/>
                <w:noProof/>
                <w:sz w:val="20"/>
                <w:szCs w:val="20"/>
              </w:rPr>
            </w:pPr>
            <w:r w:rsidRPr="008B766D">
              <w:rPr>
                <w:rFonts w:cstheme="minorHAnsi"/>
                <w:noProof/>
                <w:sz w:val="20"/>
                <w:szCs w:val="20"/>
                <w:lang w:eastAsia="fr-FR"/>
              </w:rPr>
              <w:drawing>
                <wp:inline distT="0" distB="0" distL="0" distR="0" wp14:anchorId="3235203E" wp14:editId="3B22C9E8">
                  <wp:extent cx="363940" cy="272955"/>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vAlign w:val="center"/>
          </w:tcPr>
          <w:p w14:paraId="40A8ABE3" w14:textId="40F0891D" w:rsidR="001E7FE1" w:rsidRPr="008B766D" w:rsidRDefault="001E7FE1" w:rsidP="001E7FE1">
            <w:pPr>
              <w:spacing w:line="276" w:lineRule="auto"/>
              <w:rPr>
                <w:rFonts w:eastAsia="Times New Roman" w:cstheme="minorHAnsi"/>
                <w:noProof/>
                <w:kern w:val="3"/>
                <w:sz w:val="20"/>
                <w:szCs w:val="20"/>
                <w:lang w:eastAsia="fr-FR"/>
              </w:rPr>
            </w:pPr>
            <w:hyperlink r:id="rId121" w:history="1">
              <w:r w:rsidRPr="008B766D">
                <w:rPr>
                  <w:rStyle w:val="Lienhypertexte"/>
                  <w:rFonts w:cstheme="minorHAnsi"/>
                  <w:sz w:val="20"/>
                  <w:szCs w:val="20"/>
                </w:rPr>
                <w:t>http://www.inrs.fr/risques/stress/ce-qu-il-faut-retenir.html</w:t>
              </w:r>
            </w:hyperlink>
            <w:r w:rsidR="00D44CA5">
              <w:rPr>
                <w:rStyle w:val="Lienhypertexte"/>
                <w:rFonts w:cstheme="minorHAnsi"/>
                <w:sz w:val="20"/>
                <w:szCs w:val="20"/>
              </w:rPr>
              <w:t xml:space="preserve"> (</w:t>
            </w:r>
          </w:p>
          <w:p w14:paraId="02C2E530" w14:textId="525D8F94" w:rsidR="001E7FE1" w:rsidRPr="008B766D" w:rsidRDefault="001E7FE1" w:rsidP="001E7FE1">
            <w:pPr>
              <w:pStyle w:val="Sansinterligne"/>
              <w:rPr>
                <w:rFonts w:cstheme="minorHAnsi"/>
                <w:sz w:val="20"/>
                <w:szCs w:val="20"/>
              </w:rPr>
            </w:pPr>
            <w:r w:rsidRPr="008B766D">
              <w:rPr>
                <w:rFonts w:eastAsia="Times New Roman" w:cstheme="minorHAnsi"/>
                <w:noProof/>
                <w:kern w:val="3"/>
                <w:sz w:val="20"/>
                <w:szCs w:val="20"/>
                <w:lang w:eastAsia="fr-FR"/>
              </w:rPr>
              <w:t xml:space="preserve">dossier INRS </w:t>
            </w:r>
            <w:r>
              <w:rPr>
                <w:rFonts w:eastAsia="Times New Roman" w:cstheme="minorHAnsi"/>
                <w:noProof/>
                <w:kern w:val="3"/>
                <w:sz w:val="20"/>
                <w:szCs w:val="20"/>
                <w:lang w:eastAsia="fr-FR"/>
              </w:rPr>
              <w:t xml:space="preserve">sur les </w:t>
            </w:r>
            <w:r w:rsidRPr="008B766D">
              <w:rPr>
                <w:rFonts w:eastAsia="Times New Roman" w:cstheme="minorHAnsi"/>
                <w:noProof/>
                <w:kern w:val="3"/>
                <w:sz w:val="20"/>
                <w:szCs w:val="20"/>
                <w:lang w:eastAsia="fr-FR"/>
              </w:rPr>
              <w:t>RPS avec les chiffres clés</w:t>
            </w:r>
          </w:p>
        </w:tc>
      </w:tr>
      <w:tr w:rsidR="001E7FE1" w:rsidRPr="008B766D" w14:paraId="5400F451" w14:textId="77777777" w:rsidTr="001E7FE1">
        <w:tc>
          <w:tcPr>
            <w:tcW w:w="1838" w:type="dxa"/>
            <w:vMerge/>
            <w:vAlign w:val="center"/>
          </w:tcPr>
          <w:p w14:paraId="2FED1CF6" w14:textId="62844D58" w:rsidR="001E7FE1" w:rsidRPr="00D024B9" w:rsidRDefault="001E7FE1" w:rsidP="001E7FE1">
            <w:pPr>
              <w:jc w:val="center"/>
              <w:rPr>
                <w:rFonts w:cstheme="minorHAnsi"/>
                <w:bCs/>
                <w:sz w:val="20"/>
                <w:szCs w:val="20"/>
              </w:rPr>
            </w:pPr>
          </w:p>
        </w:tc>
        <w:tc>
          <w:tcPr>
            <w:tcW w:w="851" w:type="dxa"/>
            <w:vAlign w:val="center"/>
          </w:tcPr>
          <w:p w14:paraId="367CC948" w14:textId="67B7E611" w:rsidR="001E7FE1" w:rsidRPr="008B766D" w:rsidRDefault="001E7FE1" w:rsidP="001E7FE1">
            <w:pPr>
              <w:jc w:val="center"/>
              <w:rPr>
                <w:rFonts w:cstheme="minorHAnsi"/>
                <w:noProof/>
                <w:sz w:val="20"/>
                <w:szCs w:val="20"/>
              </w:rPr>
            </w:pPr>
            <w:r w:rsidRPr="008B766D">
              <w:rPr>
                <w:rFonts w:cstheme="minorHAnsi"/>
                <w:noProof/>
                <w:sz w:val="20"/>
                <w:szCs w:val="20"/>
              </w:rPr>
              <w:drawing>
                <wp:inline distT="0" distB="0" distL="0" distR="0" wp14:anchorId="1502198F" wp14:editId="0C9B2E56">
                  <wp:extent cx="314325" cy="339471"/>
                  <wp:effectExtent l="0" t="0" r="0" b="381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054" cy="344579"/>
                          </a:xfrm>
                          <a:prstGeom prst="rect">
                            <a:avLst/>
                          </a:prstGeom>
                        </pic:spPr>
                      </pic:pic>
                    </a:graphicData>
                  </a:graphic>
                </wp:inline>
              </w:drawing>
            </w:r>
          </w:p>
        </w:tc>
        <w:tc>
          <w:tcPr>
            <w:tcW w:w="7911" w:type="dxa"/>
            <w:vAlign w:val="center"/>
          </w:tcPr>
          <w:p w14:paraId="4B4E421A" w14:textId="7983A166" w:rsidR="001E7FE1" w:rsidRPr="008B766D" w:rsidRDefault="001E7FE1" w:rsidP="001E7FE1">
            <w:pPr>
              <w:spacing w:line="276" w:lineRule="auto"/>
              <w:rPr>
                <w:rStyle w:val="Lienhypertexte"/>
                <w:rFonts w:cstheme="minorHAnsi"/>
                <w:color w:val="auto"/>
                <w:sz w:val="20"/>
                <w:szCs w:val="20"/>
                <w:u w:val="none"/>
              </w:rPr>
            </w:pPr>
            <w:hyperlink r:id="rId122" w:history="1">
              <w:proofErr w:type="gramStart"/>
              <w:r w:rsidRPr="008B766D">
                <w:rPr>
                  <w:rStyle w:val="Lienhypertexte"/>
                  <w:rFonts w:cstheme="minorHAnsi"/>
                  <w:sz w:val="20"/>
                  <w:szCs w:val="20"/>
                </w:rPr>
                <w:t>https</w:t>
              </w:r>
              <w:proofErr w:type="gramEnd"/>
              <w:r w:rsidRPr="008B766D">
                <w:rPr>
                  <w:rStyle w:val="Lienhypertexte"/>
                  <w:rFonts w:cstheme="minorHAnsi"/>
                  <w:sz w:val="20"/>
                  <w:szCs w:val="20"/>
                </w:rPr>
                <w:t> ://www.youtube.com/watch ?v=4NGpoVWzHNU</w:t>
              </w:r>
            </w:hyperlink>
          </w:p>
          <w:p w14:paraId="1B07B607" w14:textId="77777777" w:rsidR="001E7FE1" w:rsidRPr="008B766D" w:rsidRDefault="001E7FE1" w:rsidP="001E7FE1">
            <w:pPr>
              <w:spacing w:line="276" w:lineRule="auto"/>
              <w:rPr>
                <w:rStyle w:val="Lienhypertexte"/>
                <w:rFonts w:cstheme="minorHAnsi"/>
                <w:color w:val="auto"/>
                <w:sz w:val="20"/>
                <w:szCs w:val="20"/>
                <w:u w:val="none"/>
              </w:rPr>
            </w:pPr>
            <w:proofErr w:type="gramStart"/>
            <w:r w:rsidRPr="008B766D">
              <w:rPr>
                <w:rStyle w:val="Lienhypertexte"/>
                <w:rFonts w:cstheme="minorHAnsi"/>
                <w:color w:val="auto"/>
                <w:sz w:val="20"/>
                <w:szCs w:val="20"/>
                <w:u w:val="none"/>
              </w:rPr>
              <w:t>titre</w:t>
            </w:r>
            <w:proofErr w:type="gramEnd"/>
            <w:r w:rsidRPr="008B766D">
              <w:rPr>
                <w:rStyle w:val="Lienhypertexte"/>
                <w:rFonts w:cstheme="minorHAnsi"/>
                <w:color w:val="auto"/>
                <w:sz w:val="20"/>
                <w:szCs w:val="20"/>
                <w:u w:val="none"/>
              </w:rPr>
              <w:t> : le stress au travail, le démasquer pour le prévenir de l’INRS</w:t>
            </w:r>
          </w:p>
          <w:p w14:paraId="2CA74D91" w14:textId="363B73CB" w:rsidR="001E7FE1" w:rsidRPr="008B766D" w:rsidRDefault="001E7FE1" w:rsidP="001E7FE1">
            <w:pPr>
              <w:suppressAutoHyphens/>
              <w:autoSpaceDN w:val="0"/>
              <w:textAlignment w:val="baseline"/>
              <w:rPr>
                <w:rFonts w:eastAsia="Times New Roman" w:cstheme="minorHAnsi"/>
                <w:noProof/>
                <w:kern w:val="3"/>
                <w:sz w:val="20"/>
                <w:szCs w:val="20"/>
                <w:lang w:eastAsia="fr-FR"/>
              </w:rPr>
            </w:pPr>
            <w:hyperlink r:id="rId123" w:history="1">
              <w:r w:rsidRPr="008B766D">
                <w:rPr>
                  <w:rStyle w:val="Lienhypertexte"/>
                  <w:rFonts w:cstheme="minorHAnsi"/>
                  <w:sz w:val="20"/>
                  <w:szCs w:val="20"/>
                </w:rPr>
                <w:t>https://www.youtube.com/watch?v=KObPH_5bhg8</w:t>
              </w:r>
            </w:hyperlink>
          </w:p>
          <w:p w14:paraId="3567FC52" w14:textId="025070A5" w:rsidR="001E7FE1" w:rsidRPr="008B766D" w:rsidRDefault="001E7FE1" w:rsidP="001E7FE1">
            <w:pPr>
              <w:suppressAutoHyphens/>
              <w:autoSpaceDN w:val="0"/>
              <w:textAlignment w:val="baseline"/>
              <w:rPr>
                <w:rFonts w:eastAsia="Times New Roman" w:cstheme="minorHAnsi"/>
                <w:noProof/>
                <w:kern w:val="3"/>
                <w:sz w:val="20"/>
                <w:szCs w:val="20"/>
                <w:lang w:eastAsia="fr-FR"/>
              </w:rPr>
            </w:pPr>
            <w:r w:rsidRPr="008B766D">
              <w:rPr>
                <w:rFonts w:eastAsia="Times New Roman" w:cstheme="minorHAnsi"/>
                <w:noProof/>
                <w:kern w:val="3"/>
                <w:sz w:val="20"/>
                <w:szCs w:val="20"/>
                <w:lang w:eastAsia="fr-FR"/>
              </w:rPr>
              <w:t>Accroche vidéo: « up and down », exemple de management toxique </w:t>
            </w:r>
          </w:p>
          <w:p w14:paraId="24671A35" w14:textId="77777777" w:rsidR="001E7FE1" w:rsidRPr="008B766D" w:rsidRDefault="001E7FE1" w:rsidP="001E7FE1">
            <w:pPr>
              <w:rPr>
                <w:rFonts w:cstheme="minorHAnsi"/>
                <w:sz w:val="20"/>
                <w:szCs w:val="20"/>
              </w:rPr>
            </w:pPr>
            <w:hyperlink r:id="rId124" w:history="1">
              <w:r w:rsidRPr="008B766D">
                <w:rPr>
                  <w:rStyle w:val="Lienhypertexte"/>
                  <w:rFonts w:cstheme="minorHAnsi"/>
                  <w:sz w:val="20"/>
                  <w:szCs w:val="20"/>
                </w:rPr>
                <w:t>http://www.inrs.fr/media.html?refINRS=DV%200346</w:t>
              </w:r>
            </w:hyperlink>
            <w:r w:rsidRPr="008B766D">
              <w:rPr>
                <w:rFonts w:cstheme="minorHAnsi"/>
                <w:sz w:val="20"/>
                <w:szCs w:val="20"/>
              </w:rPr>
              <w:t xml:space="preserve"> </w:t>
            </w:r>
          </w:p>
          <w:p w14:paraId="3DB9EF50" w14:textId="1F59A601" w:rsidR="001E7FE1" w:rsidRPr="008B766D" w:rsidRDefault="001E7FE1" w:rsidP="001E7FE1">
            <w:pPr>
              <w:rPr>
                <w:rFonts w:cstheme="minorHAnsi"/>
                <w:sz w:val="20"/>
                <w:szCs w:val="20"/>
              </w:rPr>
            </w:pPr>
            <w:r w:rsidRPr="008B766D">
              <w:rPr>
                <w:rFonts w:cstheme="minorHAnsi"/>
                <w:sz w:val="20"/>
                <w:szCs w:val="20"/>
              </w:rPr>
              <w:t>Ces reportages aident à identifier les risques professionnels des aides à domicile, et leurs conséquences sur la santé</w:t>
            </w:r>
          </w:p>
          <w:p w14:paraId="0917294E" w14:textId="1421092B" w:rsidR="001E7FE1" w:rsidRPr="008B766D" w:rsidRDefault="001E7FE1" w:rsidP="001E7FE1">
            <w:pPr>
              <w:rPr>
                <w:rFonts w:cstheme="minorHAnsi"/>
                <w:sz w:val="20"/>
                <w:szCs w:val="20"/>
              </w:rPr>
            </w:pPr>
            <w:hyperlink r:id="rId125" w:history="1">
              <w:r w:rsidRPr="008B766D">
                <w:rPr>
                  <w:rFonts w:cstheme="minorHAnsi"/>
                  <w:color w:val="0000FF"/>
                  <w:sz w:val="20"/>
                  <w:szCs w:val="20"/>
                  <w:u w:val="single"/>
                </w:rPr>
                <w:t>https://www.youtube.com/watch?v=xopl7Q9oJJE</w:t>
              </w:r>
            </w:hyperlink>
          </w:p>
          <w:p w14:paraId="6C42A6AC" w14:textId="04A10476" w:rsidR="001E7FE1" w:rsidRPr="008B766D" w:rsidRDefault="001E7FE1" w:rsidP="001E7FE1">
            <w:pPr>
              <w:rPr>
                <w:rStyle w:val="Lienhypertexte"/>
                <w:rFonts w:cstheme="minorHAnsi"/>
                <w:color w:val="auto"/>
                <w:sz w:val="20"/>
                <w:szCs w:val="20"/>
                <w:u w:val="none"/>
              </w:rPr>
            </w:pPr>
            <w:r w:rsidRPr="008B766D">
              <w:rPr>
                <w:rFonts w:cstheme="minorHAnsi"/>
                <w:sz w:val="20"/>
                <w:szCs w:val="20"/>
              </w:rPr>
              <w:t>« Burn-out : quand le travail nous pousse à bout » (Source : I-Télé – Durée : 1 min 20),</w:t>
            </w:r>
          </w:p>
        </w:tc>
      </w:tr>
      <w:tr w:rsidR="001E7FE1" w:rsidRPr="008B766D" w14:paraId="002F0DE6" w14:textId="77777777" w:rsidTr="008D45BE">
        <w:tc>
          <w:tcPr>
            <w:tcW w:w="1838" w:type="dxa"/>
            <w:vMerge w:val="restart"/>
            <w:vAlign w:val="center"/>
          </w:tcPr>
          <w:p w14:paraId="34AB3875" w14:textId="6EC7CFCB" w:rsidR="001E7FE1" w:rsidRPr="008B766D" w:rsidRDefault="001E7FE1" w:rsidP="008D45BE">
            <w:pPr>
              <w:jc w:val="center"/>
              <w:rPr>
                <w:rFonts w:cstheme="minorHAnsi"/>
                <w:sz w:val="20"/>
                <w:szCs w:val="20"/>
              </w:rPr>
            </w:pPr>
            <w:r w:rsidRPr="008B766D">
              <w:rPr>
                <w:rFonts w:cstheme="minorHAnsi"/>
                <w:sz w:val="20"/>
                <w:szCs w:val="20"/>
              </w:rPr>
              <w:t>Le secourisme</w:t>
            </w:r>
          </w:p>
        </w:tc>
        <w:tc>
          <w:tcPr>
            <w:tcW w:w="851" w:type="dxa"/>
            <w:vAlign w:val="center"/>
          </w:tcPr>
          <w:p w14:paraId="72C300A3" w14:textId="01EF4A8C" w:rsidR="001E7FE1" w:rsidRPr="008B766D" w:rsidRDefault="001E7FE1" w:rsidP="001E7FE1">
            <w:pPr>
              <w:spacing w:line="276" w:lineRule="auto"/>
              <w:jc w:val="center"/>
              <w:rPr>
                <w:rFonts w:cstheme="minorHAnsi"/>
                <w:sz w:val="20"/>
                <w:szCs w:val="20"/>
              </w:rPr>
            </w:pPr>
            <w:r w:rsidRPr="008B766D">
              <w:rPr>
                <w:rFonts w:cstheme="minorHAnsi"/>
                <w:noProof/>
                <w:sz w:val="20"/>
                <w:szCs w:val="20"/>
                <w:lang w:eastAsia="fr-FR"/>
              </w:rPr>
              <w:drawing>
                <wp:inline distT="0" distB="0" distL="0" distR="0" wp14:anchorId="540B9B6C" wp14:editId="5C5671C6">
                  <wp:extent cx="363940" cy="272955"/>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vAlign w:val="center"/>
          </w:tcPr>
          <w:p w14:paraId="7D18C67E" w14:textId="77543250" w:rsidR="001E7FE1" w:rsidRPr="008B766D" w:rsidRDefault="001E7FE1" w:rsidP="001E7FE1">
            <w:pPr>
              <w:spacing w:line="276" w:lineRule="auto"/>
              <w:rPr>
                <w:rStyle w:val="Lienhypertexte"/>
                <w:rFonts w:cstheme="minorHAnsi"/>
                <w:color w:val="auto"/>
                <w:sz w:val="20"/>
                <w:szCs w:val="20"/>
                <w:u w:val="none"/>
              </w:rPr>
            </w:pPr>
            <w:hyperlink r:id="rId126" w:history="1">
              <w:r w:rsidRPr="008B766D">
                <w:rPr>
                  <w:rStyle w:val="Lienhypertexte"/>
                  <w:rFonts w:cstheme="minorHAnsi"/>
                  <w:color w:val="auto"/>
                  <w:sz w:val="20"/>
                  <w:szCs w:val="20"/>
                  <w:u w:val="none"/>
                </w:rPr>
                <w:t>https://www.prevention-maif.fr/</w:t>
              </w:r>
            </w:hyperlink>
          </w:p>
          <w:p w14:paraId="6AFFDBE5" w14:textId="10448EE4" w:rsidR="001E7FE1" w:rsidRPr="008B766D" w:rsidRDefault="001E7FE1" w:rsidP="001E7FE1">
            <w:pPr>
              <w:pStyle w:val="Paragraphedeliste"/>
              <w:spacing w:line="276" w:lineRule="auto"/>
              <w:ind w:left="0"/>
              <w:rPr>
                <w:rStyle w:val="Lienhypertexte"/>
                <w:rFonts w:asciiTheme="minorHAnsi" w:eastAsiaTheme="minorHAnsi" w:hAnsiTheme="minorHAnsi" w:cstheme="minorHAnsi"/>
                <w:color w:val="auto"/>
                <w:u w:val="none"/>
                <w:lang w:eastAsia="en-US"/>
              </w:rPr>
            </w:pPr>
            <w:hyperlink r:id="rId127" w:tgtFrame="_blank" w:history="1">
              <w:r w:rsidRPr="008B766D">
                <w:rPr>
                  <w:rStyle w:val="Lienhypertexte"/>
                  <w:rFonts w:asciiTheme="minorHAnsi" w:eastAsiaTheme="minorHAnsi" w:hAnsiTheme="minorHAnsi" w:cstheme="minorHAnsi"/>
                  <w:color w:val="auto"/>
                  <w:u w:val="none"/>
                  <w:lang w:eastAsia="en-US"/>
                </w:rPr>
                <w:t>https://play.google.com/store/apps/details ?id=com.goodbarber.sqysafety&amp;hl=fr</w:t>
              </w:r>
            </w:hyperlink>
          </w:p>
          <w:p w14:paraId="74A3E15D" w14:textId="312A7A4D" w:rsidR="001E7FE1" w:rsidRPr="008B766D" w:rsidRDefault="001E7FE1" w:rsidP="001E7FE1">
            <w:pPr>
              <w:spacing w:line="276" w:lineRule="auto"/>
              <w:rPr>
                <w:rStyle w:val="Lienhypertexte"/>
                <w:rFonts w:cstheme="minorHAnsi"/>
                <w:color w:val="auto"/>
                <w:sz w:val="20"/>
                <w:szCs w:val="20"/>
                <w:u w:val="none"/>
              </w:rPr>
            </w:pPr>
            <w:hyperlink r:id="rId128" w:tgtFrame="_blank" w:history="1">
              <w:r w:rsidRPr="008B766D">
                <w:rPr>
                  <w:rStyle w:val="Lienhypertexte"/>
                  <w:rFonts w:cstheme="minorHAnsi"/>
                  <w:color w:val="auto"/>
                  <w:sz w:val="20"/>
                  <w:szCs w:val="20"/>
                  <w:u w:val="none"/>
                </w:rPr>
                <w:t>http://eduscol.education.fr/cid48470/ressources-nationales-pour-les-formations-aux-premiers-secours.html</w:t>
              </w:r>
            </w:hyperlink>
          </w:p>
          <w:p w14:paraId="27A1AB22" w14:textId="6A59FD13" w:rsidR="001E7FE1" w:rsidRPr="008B766D" w:rsidRDefault="001E7FE1" w:rsidP="001E7FE1">
            <w:pPr>
              <w:rPr>
                <w:rStyle w:val="Lienhypertexte"/>
                <w:rFonts w:cstheme="minorHAnsi"/>
                <w:color w:val="auto"/>
                <w:sz w:val="20"/>
                <w:szCs w:val="20"/>
                <w:u w:val="none"/>
              </w:rPr>
            </w:pPr>
            <w:hyperlink r:id="rId129" w:history="1">
              <w:r w:rsidRPr="008B766D">
                <w:rPr>
                  <w:rStyle w:val="Lienhypertexte"/>
                  <w:rFonts w:cstheme="minorHAnsi"/>
                  <w:color w:val="auto"/>
                  <w:sz w:val="20"/>
                  <w:szCs w:val="20"/>
                  <w:u w:val="none"/>
                </w:rPr>
                <w:t>http://www.prevention-domicile.fr/sst/</w:t>
              </w:r>
            </w:hyperlink>
          </w:p>
        </w:tc>
      </w:tr>
      <w:tr w:rsidR="001E7FE1" w:rsidRPr="008B766D" w14:paraId="16BF95AE" w14:textId="77777777" w:rsidTr="00E04D20">
        <w:trPr>
          <w:trHeight w:val="777"/>
        </w:trPr>
        <w:tc>
          <w:tcPr>
            <w:tcW w:w="1838" w:type="dxa"/>
            <w:vMerge/>
            <w:vAlign w:val="center"/>
          </w:tcPr>
          <w:p w14:paraId="2B3A077F" w14:textId="77777777" w:rsidR="001E7FE1" w:rsidRPr="008B766D" w:rsidRDefault="001E7FE1" w:rsidP="008D45BE">
            <w:pPr>
              <w:jc w:val="center"/>
              <w:rPr>
                <w:rFonts w:cstheme="minorHAnsi"/>
                <w:sz w:val="20"/>
                <w:szCs w:val="20"/>
              </w:rPr>
            </w:pPr>
          </w:p>
        </w:tc>
        <w:tc>
          <w:tcPr>
            <w:tcW w:w="851" w:type="dxa"/>
            <w:vAlign w:val="center"/>
          </w:tcPr>
          <w:p w14:paraId="6C3E4A5B" w14:textId="7C9C070E" w:rsidR="001E7FE1" w:rsidRPr="008B766D" w:rsidRDefault="001E7FE1" w:rsidP="001E7FE1">
            <w:pPr>
              <w:spacing w:line="276" w:lineRule="auto"/>
              <w:jc w:val="center"/>
              <w:rPr>
                <w:rFonts w:cstheme="minorHAnsi"/>
                <w:noProof/>
                <w:sz w:val="20"/>
                <w:szCs w:val="20"/>
                <w:lang w:eastAsia="fr-FR"/>
              </w:rPr>
            </w:pPr>
            <w:r w:rsidRPr="009B12E1">
              <w:rPr>
                <w:rFonts w:eastAsia="Times" w:cstheme="minorHAnsi"/>
                <w:noProof/>
                <w:sz w:val="20"/>
                <w:szCs w:val="20"/>
                <w:lang w:eastAsia="fr-FR"/>
              </w:rPr>
              <w:drawing>
                <wp:inline distT="0" distB="0" distL="0" distR="0" wp14:anchorId="08C7AA49" wp14:editId="6EDC7248">
                  <wp:extent cx="323737" cy="272955"/>
                  <wp:effectExtent l="0" t="0" r="635" b="0"/>
                  <wp:docPr id="95" name="Image 95"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11" w:type="dxa"/>
            <w:vAlign w:val="center"/>
          </w:tcPr>
          <w:p w14:paraId="2CB7803E" w14:textId="72D58986" w:rsidR="001E7FE1" w:rsidRPr="008B766D" w:rsidRDefault="001E7FE1" w:rsidP="001E7FE1">
            <w:pPr>
              <w:spacing w:line="276" w:lineRule="auto"/>
              <w:rPr>
                <w:rFonts w:cstheme="minorHAnsi"/>
                <w:sz w:val="20"/>
                <w:szCs w:val="20"/>
              </w:rPr>
            </w:pPr>
            <w:hyperlink r:id="rId130" w:history="1">
              <w:r w:rsidRPr="008B766D">
                <w:rPr>
                  <w:rStyle w:val="Lienhypertexte"/>
                  <w:rFonts w:cstheme="minorHAnsi"/>
                  <w:color w:val="auto"/>
                  <w:sz w:val="20"/>
                  <w:szCs w:val="20"/>
                  <w:u w:val="none"/>
                </w:rPr>
                <w:t>http://sauveunevie.be/</w:t>
              </w:r>
            </w:hyperlink>
          </w:p>
        </w:tc>
      </w:tr>
      <w:tr w:rsidR="001E7FE1" w:rsidRPr="008B766D" w14:paraId="46B1F34C" w14:textId="77777777" w:rsidTr="008D45BE">
        <w:tc>
          <w:tcPr>
            <w:tcW w:w="1838" w:type="dxa"/>
            <w:vAlign w:val="center"/>
          </w:tcPr>
          <w:p w14:paraId="605E49D1" w14:textId="0B81D9E9" w:rsidR="001E7FE1" w:rsidRPr="008B766D" w:rsidRDefault="001E7FE1" w:rsidP="008D45BE">
            <w:pPr>
              <w:jc w:val="center"/>
              <w:rPr>
                <w:rFonts w:cstheme="minorHAnsi"/>
                <w:sz w:val="20"/>
                <w:szCs w:val="20"/>
              </w:rPr>
            </w:pPr>
            <w:r w:rsidRPr="008B766D">
              <w:rPr>
                <w:rFonts w:cstheme="minorHAnsi"/>
                <w:sz w:val="20"/>
                <w:szCs w:val="20"/>
              </w:rPr>
              <w:lastRenderedPageBreak/>
              <w:t>La biologie</w:t>
            </w:r>
          </w:p>
        </w:tc>
        <w:tc>
          <w:tcPr>
            <w:tcW w:w="851" w:type="dxa"/>
            <w:vAlign w:val="center"/>
          </w:tcPr>
          <w:p w14:paraId="16B1029F" w14:textId="6A2978F8" w:rsidR="001E7FE1" w:rsidRPr="008B766D" w:rsidRDefault="001E7FE1" w:rsidP="001E7FE1">
            <w:pPr>
              <w:spacing w:line="276" w:lineRule="auto"/>
              <w:jc w:val="center"/>
              <w:rPr>
                <w:rFonts w:cstheme="minorHAnsi"/>
                <w:sz w:val="20"/>
                <w:szCs w:val="20"/>
              </w:rPr>
            </w:pPr>
            <w:r w:rsidRPr="008B766D">
              <w:rPr>
                <w:rFonts w:cstheme="minorHAnsi"/>
                <w:noProof/>
                <w:sz w:val="20"/>
                <w:szCs w:val="20"/>
                <w:lang w:eastAsia="fr-FR"/>
              </w:rPr>
              <w:drawing>
                <wp:inline distT="0" distB="0" distL="0" distR="0" wp14:anchorId="5412A78C" wp14:editId="6AB27D73">
                  <wp:extent cx="363940" cy="272955"/>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vAlign w:val="center"/>
          </w:tcPr>
          <w:p w14:paraId="2946269F" w14:textId="03018159" w:rsidR="001E7FE1" w:rsidRPr="008B766D" w:rsidRDefault="001E7FE1" w:rsidP="00E04D20">
            <w:pPr>
              <w:rPr>
                <w:rStyle w:val="Lienhypertexte"/>
                <w:rFonts w:cstheme="minorHAnsi"/>
                <w:color w:val="auto"/>
                <w:sz w:val="20"/>
                <w:szCs w:val="20"/>
                <w:u w:val="none"/>
              </w:rPr>
            </w:pPr>
            <w:hyperlink r:id="rId131" w:history="1">
              <w:proofErr w:type="gramStart"/>
              <w:r w:rsidRPr="008B766D">
                <w:rPr>
                  <w:rStyle w:val="Lienhypertexte"/>
                  <w:rFonts w:cstheme="minorHAnsi"/>
                  <w:color w:val="auto"/>
                  <w:sz w:val="20"/>
                  <w:szCs w:val="20"/>
                  <w:u w:val="none"/>
                </w:rPr>
                <w:t>http</w:t>
              </w:r>
              <w:proofErr w:type="gramEnd"/>
              <w:r w:rsidRPr="008B766D">
                <w:rPr>
                  <w:rStyle w:val="Lienhypertexte"/>
                  <w:rFonts w:cstheme="minorHAnsi"/>
                  <w:color w:val="auto"/>
                  <w:sz w:val="20"/>
                  <w:szCs w:val="20"/>
                  <w:u w:val="none"/>
                </w:rPr>
                <w:t> ://tice.svt.free.fr/</w:t>
              </w:r>
              <w:proofErr w:type="spellStart"/>
              <w:r w:rsidRPr="008B766D">
                <w:rPr>
                  <w:rStyle w:val="Lienhypertexte"/>
                  <w:rFonts w:cstheme="minorHAnsi"/>
                  <w:color w:val="auto"/>
                  <w:sz w:val="20"/>
                  <w:szCs w:val="20"/>
                  <w:u w:val="none"/>
                </w:rPr>
                <w:t>spip.php</w:t>
              </w:r>
              <w:proofErr w:type="spellEnd"/>
              <w:r w:rsidRPr="008B766D">
                <w:rPr>
                  <w:rStyle w:val="Lienhypertexte"/>
                  <w:rFonts w:cstheme="minorHAnsi"/>
                  <w:color w:val="auto"/>
                  <w:sz w:val="20"/>
                  <w:szCs w:val="20"/>
                  <w:u w:val="none"/>
                </w:rPr>
                <w:t> ?article2541</w:t>
              </w:r>
            </w:hyperlink>
            <w:r w:rsidRPr="008B766D">
              <w:rPr>
                <w:rStyle w:val="Lienhypertexte"/>
                <w:rFonts w:cstheme="minorHAnsi"/>
                <w:color w:val="auto"/>
                <w:sz w:val="20"/>
                <w:szCs w:val="20"/>
                <w:u w:val="none"/>
              </w:rPr>
              <w:t xml:space="preserve"> (biologie en flash)</w:t>
            </w:r>
          </w:p>
          <w:p w14:paraId="4FE1C0DC" w14:textId="77777777" w:rsidR="001E7FE1" w:rsidRPr="008B766D" w:rsidRDefault="001E7FE1" w:rsidP="00E04D20">
            <w:pPr>
              <w:rPr>
                <w:rStyle w:val="Lienhypertexte"/>
                <w:rFonts w:cstheme="minorHAnsi"/>
                <w:sz w:val="20"/>
                <w:szCs w:val="20"/>
              </w:rPr>
            </w:pPr>
            <w:hyperlink r:id="rId132" w:history="1">
              <w:proofErr w:type="gramStart"/>
              <w:r w:rsidRPr="008B766D">
                <w:rPr>
                  <w:rStyle w:val="Lienhypertexte"/>
                  <w:rFonts w:cstheme="minorHAnsi"/>
                  <w:sz w:val="20"/>
                  <w:szCs w:val="20"/>
                </w:rPr>
                <w:t>https</w:t>
              </w:r>
              <w:proofErr w:type="gramEnd"/>
              <w:r w:rsidRPr="008B766D">
                <w:rPr>
                  <w:rStyle w:val="Lienhypertexte"/>
                  <w:rFonts w:cstheme="minorHAnsi"/>
                  <w:sz w:val="20"/>
                  <w:szCs w:val="20"/>
                </w:rPr>
                <w:t> ://www.santepubliquefrance.fr/</w:t>
              </w:r>
            </w:hyperlink>
          </w:p>
          <w:p w14:paraId="22B0A94A" w14:textId="77777777" w:rsidR="001E7FE1" w:rsidRPr="008B766D" w:rsidRDefault="001E7FE1" w:rsidP="00E04D20">
            <w:pPr>
              <w:pStyle w:val="TableContents"/>
              <w:spacing w:before="0" w:after="60"/>
              <w:rPr>
                <w:rFonts w:asciiTheme="minorHAnsi" w:hAnsiTheme="minorHAnsi" w:cstheme="minorHAnsi"/>
                <w:bCs/>
                <w:iCs/>
                <w:sz w:val="20"/>
                <w:szCs w:val="20"/>
              </w:rPr>
            </w:pPr>
            <w:hyperlink r:id="rId133" w:history="1">
              <w:r w:rsidRPr="008B766D">
                <w:rPr>
                  <w:rStyle w:val="Lienhypertexte"/>
                  <w:rFonts w:asciiTheme="minorHAnsi" w:hAnsiTheme="minorHAnsi" w:cstheme="minorHAnsi"/>
                  <w:bCs/>
                  <w:iCs/>
                  <w:sz w:val="20"/>
                  <w:szCs w:val="20"/>
                </w:rPr>
                <w:t>www.reseau-canope.fr/corpus/</w:t>
              </w:r>
            </w:hyperlink>
          </w:p>
          <w:p w14:paraId="1C42B8A3" w14:textId="6E5B4EE7" w:rsidR="001E7FE1" w:rsidRPr="008B766D" w:rsidRDefault="001E7FE1" w:rsidP="00E04D20">
            <w:pPr>
              <w:rPr>
                <w:rStyle w:val="Lienhypertexte"/>
                <w:rFonts w:cstheme="minorHAnsi"/>
                <w:color w:val="auto"/>
                <w:sz w:val="20"/>
                <w:szCs w:val="20"/>
                <w:u w:val="none"/>
              </w:rPr>
            </w:pPr>
            <w:hyperlink r:id="rId134" w:history="1">
              <w:r w:rsidRPr="008B766D">
                <w:rPr>
                  <w:rStyle w:val="Lienhypertexte"/>
                  <w:rFonts w:cstheme="minorHAnsi"/>
                  <w:bCs/>
                  <w:iCs/>
                  <w:sz w:val="20"/>
                  <w:szCs w:val="20"/>
                </w:rPr>
                <w:t>www.biologieenflash.net</w:t>
              </w:r>
            </w:hyperlink>
            <w:r w:rsidRPr="008B766D">
              <w:rPr>
                <w:rFonts w:cstheme="minorHAnsi"/>
                <w:bCs/>
                <w:iCs/>
                <w:sz w:val="20"/>
                <w:szCs w:val="20"/>
              </w:rPr>
              <w:t>).</w:t>
            </w:r>
          </w:p>
        </w:tc>
      </w:tr>
      <w:tr w:rsidR="001E7FE1" w:rsidRPr="008B766D" w14:paraId="6F2A4C5A" w14:textId="77777777" w:rsidTr="008D45BE">
        <w:tc>
          <w:tcPr>
            <w:tcW w:w="1838" w:type="dxa"/>
            <w:vAlign w:val="center"/>
          </w:tcPr>
          <w:p w14:paraId="4098F8C4" w14:textId="42A9DAC0" w:rsidR="001E7FE1" w:rsidRPr="008B766D" w:rsidRDefault="008D45BE" w:rsidP="008D45BE">
            <w:pPr>
              <w:spacing w:line="276" w:lineRule="auto"/>
              <w:jc w:val="center"/>
              <w:rPr>
                <w:rStyle w:val="Lienhypertexte"/>
                <w:rFonts w:cstheme="minorHAnsi"/>
                <w:color w:val="auto"/>
                <w:sz w:val="20"/>
                <w:szCs w:val="20"/>
                <w:u w:val="none"/>
              </w:rPr>
            </w:pPr>
            <w:r>
              <w:rPr>
                <w:rStyle w:val="Lienhypertexte"/>
                <w:rFonts w:cstheme="minorHAnsi"/>
                <w:color w:val="auto"/>
                <w:sz w:val="20"/>
                <w:szCs w:val="20"/>
                <w:u w:val="none"/>
              </w:rPr>
              <w:t>Idées d’animation</w:t>
            </w:r>
          </w:p>
        </w:tc>
        <w:tc>
          <w:tcPr>
            <w:tcW w:w="851" w:type="dxa"/>
            <w:vAlign w:val="center"/>
          </w:tcPr>
          <w:p w14:paraId="647A090F" w14:textId="597269BE" w:rsidR="001E7FE1" w:rsidRPr="008B766D" w:rsidRDefault="001E7FE1" w:rsidP="001E7FE1">
            <w:pPr>
              <w:spacing w:line="276" w:lineRule="auto"/>
              <w:jc w:val="center"/>
              <w:rPr>
                <w:rStyle w:val="Lienhypertexte"/>
                <w:rFonts w:cstheme="minorHAnsi"/>
                <w:color w:val="auto"/>
                <w:sz w:val="20"/>
                <w:szCs w:val="20"/>
                <w:u w:val="none"/>
              </w:rPr>
            </w:pPr>
            <w:r w:rsidRPr="009B12E1">
              <w:rPr>
                <w:rFonts w:eastAsia="Times" w:cstheme="minorHAnsi"/>
                <w:noProof/>
                <w:sz w:val="20"/>
                <w:szCs w:val="20"/>
                <w:lang w:eastAsia="fr-FR"/>
              </w:rPr>
              <w:drawing>
                <wp:inline distT="0" distB="0" distL="0" distR="0" wp14:anchorId="154F8F51" wp14:editId="2839E27B">
                  <wp:extent cx="323737" cy="272955"/>
                  <wp:effectExtent l="0" t="0" r="635" b="0"/>
                  <wp:docPr id="96" name="Image 9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11" w:type="dxa"/>
          </w:tcPr>
          <w:p w14:paraId="4DC5A6B2" w14:textId="7C9D53B2" w:rsidR="001E7FE1" w:rsidRPr="008B766D" w:rsidRDefault="001E7FE1" w:rsidP="001E7FE1">
            <w:pPr>
              <w:spacing w:line="276" w:lineRule="auto"/>
              <w:rPr>
                <w:rStyle w:val="Lienhypertexte"/>
                <w:rFonts w:cstheme="minorHAnsi"/>
                <w:color w:val="auto"/>
                <w:sz w:val="20"/>
                <w:szCs w:val="20"/>
                <w:u w:val="none"/>
              </w:rPr>
            </w:pPr>
            <w:r w:rsidRPr="008B766D">
              <w:rPr>
                <w:rStyle w:val="Lienhypertexte"/>
                <w:rFonts w:cstheme="minorHAnsi"/>
                <w:color w:val="auto"/>
                <w:sz w:val="20"/>
                <w:szCs w:val="20"/>
                <w:u w:val="none"/>
              </w:rPr>
              <w:t xml:space="preserve">Questionnaires en ligne sur téléphone portable avec résultats immédiats (exemple : </w:t>
            </w:r>
            <w:proofErr w:type="spellStart"/>
            <w:r w:rsidRPr="008B766D">
              <w:rPr>
                <w:rStyle w:val="Lienhypertexte"/>
                <w:rFonts w:cstheme="minorHAnsi"/>
                <w:color w:val="auto"/>
                <w:sz w:val="20"/>
                <w:szCs w:val="20"/>
                <w:u w:val="none"/>
              </w:rPr>
              <w:t>Kahoot</w:t>
            </w:r>
            <w:proofErr w:type="spellEnd"/>
            <w:r w:rsidRPr="008B766D">
              <w:rPr>
                <w:rStyle w:val="Lienhypertexte"/>
                <w:rFonts w:cstheme="minorHAnsi"/>
                <w:color w:val="auto"/>
                <w:sz w:val="20"/>
                <w:szCs w:val="20"/>
                <w:u w:val="none"/>
              </w:rPr>
              <w:t xml:space="preserve">) </w:t>
            </w:r>
          </w:p>
          <w:p w14:paraId="5E5A927F" w14:textId="5C75A114" w:rsidR="001E7FE1" w:rsidRPr="001E7FE1" w:rsidRDefault="001E7FE1" w:rsidP="001E7FE1">
            <w:pPr>
              <w:spacing w:line="276" w:lineRule="auto"/>
              <w:rPr>
                <w:rStyle w:val="Lienhypertexte"/>
                <w:rFonts w:cstheme="minorHAnsi"/>
                <w:color w:val="auto"/>
                <w:sz w:val="20"/>
                <w:szCs w:val="20"/>
                <w:u w:val="none"/>
              </w:rPr>
            </w:pPr>
            <w:r w:rsidRPr="001E7FE1">
              <w:rPr>
                <w:rStyle w:val="Lienhypertexte"/>
                <w:rFonts w:cstheme="minorHAnsi"/>
                <w:color w:val="auto"/>
                <w:sz w:val="20"/>
                <w:szCs w:val="20"/>
                <w:u w:val="none"/>
              </w:rPr>
              <w:t xml:space="preserve">Jeu du </w:t>
            </w:r>
            <w:proofErr w:type="spellStart"/>
            <w:r w:rsidRPr="001E7FE1">
              <w:rPr>
                <w:rStyle w:val="Lienhypertexte"/>
                <w:rFonts w:cstheme="minorHAnsi"/>
                <w:color w:val="auto"/>
                <w:sz w:val="20"/>
                <w:szCs w:val="20"/>
                <w:u w:val="none"/>
              </w:rPr>
              <w:t>taboo</w:t>
            </w:r>
            <w:proofErr w:type="spellEnd"/>
            <w:r>
              <w:rPr>
                <w:rStyle w:val="Lienhypertexte"/>
                <w:rFonts w:cstheme="minorHAnsi"/>
                <w:color w:val="auto"/>
                <w:sz w:val="20"/>
                <w:szCs w:val="20"/>
                <w:u w:val="none"/>
              </w:rPr>
              <w:t> : faire deviner un mot à partir d’une liste qui précise les mots qui sont interdits</w:t>
            </w:r>
          </w:p>
          <w:p w14:paraId="1A6A54C0" w14:textId="5C374DDD" w:rsidR="001E7FE1" w:rsidRPr="008B766D" w:rsidRDefault="001E7FE1" w:rsidP="001E7FE1">
            <w:pPr>
              <w:spacing w:line="276" w:lineRule="auto"/>
              <w:rPr>
                <w:rStyle w:val="Lienhypertexte"/>
                <w:rFonts w:cstheme="minorHAnsi"/>
                <w:color w:val="auto"/>
                <w:sz w:val="20"/>
                <w:szCs w:val="20"/>
                <w:u w:val="none"/>
              </w:rPr>
            </w:pPr>
            <w:r w:rsidRPr="008B766D">
              <w:rPr>
                <w:rStyle w:val="Lienhypertexte"/>
                <w:rFonts w:cstheme="minorHAnsi"/>
                <w:color w:val="auto"/>
                <w:sz w:val="20"/>
                <w:szCs w:val="20"/>
                <w:u w:val="none"/>
              </w:rPr>
              <w:t xml:space="preserve">Questionnaires mis à disposition des élèves sur l'ENT et/ou accessibles via un flash code (pour utilisation sur téléphone portable) ou un lien pour une utilisation sur ordinateur (exemple : Quiz via </w:t>
            </w:r>
            <w:proofErr w:type="spellStart"/>
            <w:r w:rsidRPr="008B766D">
              <w:rPr>
                <w:rStyle w:val="Lienhypertexte"/>
                <w:rFonts w:cstheme="minorHAnsi"/>
                <w:color w:val="auto"/>
                <w:sz w:val="20"/>
                <w:szCs w:val="20"/>
                <w:u w:val="none"/>
              </w:rPr>
              <w:t>HotPotatoes</w:t>
            </w:r>
            <w:proofErr w:type="spellEnd"/>
            <w:r w:rsidRPr="008B766D">
              <w:rPr>
                <w:rStyle w:val="Lienhypertexte"/>
                <w:rFonts w:cstheme="minorHAnsi"/>
                <w:color w:val="auto"/>
                <w:sz w:val="20"/>
                <w:szCs w:val="20"/>
                <w:u w:val="none"/>
              </w:rPr>
              <w:t>)</w:t>
            </w:r>
          </w:p>
          <w:p w14:paraId="478C5F21" w14:textId="4458837D" w:rsidR="001E7FE1" w:rsidRPr="008B766D" w:rsidRDefault="001E7FE1" w:rsidP="008D45BE">
            <w:pPr>
              <w:spacing w:line="276" w:lineRule="auto"/>
              <w:rPr>
                <w:rStyle w:val="Lienhypertexte"/>
                <w:rFonts w:cstheme="minorHAnsi"/>
                <w:color w:val="auto"/>
                <w:sz w:val="20"/>
                <w:szCs w:val="20"/>
                <w:u w:val="none"/>
              </w:rPr>
            </w:pPr>
            <w:hyperlink r:id="rId135" w:history="1">
              <w:r w:rsidRPr="008B766D">
                <w:rPr>
                  <w:rStyle w:val="Lienhypertexte"/>
                  <w:rFonts w:cstheme="minorHAnsi"/>
                  <w:sz w:val="20"/>
                  <w:szCs w:val="20"/>
                </w:rPr>
                <w:t>http://ww2.ac-poitiers.fr/biochimie/IMG/pdf/tutoriel_hopotatoes6.pdf</w:t>
              </w:r>
            </w:hyperlink>
            <w:r w:rsidR="008D45BE">
              <w:rPr>
                <w:rStyle w:val="Lienhypertexte"/>
                <w:rFonts w:cstheme="minorHAnsi"/>
                <w:sz w:val="20"/>
                <w:szCs w:val="20"/>
              </w:rPr>
              <w:t xml:space="preserve"> </w:t>
            </w:r>
            <w:r w:rsidR="008D45BE" w:rsidRPr="008D45BE">
              <w:rPr>
                <w:rStyle w:val="Lienhypertexte"/>
                <w:rFonts w:cstheme="minorHAnsi"/>
                <w:color w:val="auto"/>
                <w:sz w:val="14"/>
                <w:szCs w:val="14"/>
              </w:rPr>
              <w:t>(</w:t>
            </w:r>
            <w:r w:rsidR="008D45BE" w:rsidRPr="008D45BE">
              <w:rPr>
                <w:rStyle w:val="Lienhypertexte"/>
                <w:rFonts w:cstheme="minorHAnsi"/>
                <w:color w:val="auto"/>
                <w:sz w:val="14"/>
                <w:szCs w:val="14"/>
                <w:u w:val="none"/>
              </w:rPr>
              <w:t>Tutoriel</w:t>
            </w:r>
            <w:r w:rsidRPr="008D45BE">
              <w:rPr>
                <w:rStyle w:val="Lienhypertexte"/>
                <w:rFonts w:cstheme="minorHAnsi"/>
                <w:color w:val="auto"/>
                <w:sz w:val="14"/>
                <w:szCs w:val="14"/>
                <w:u w:val="none"/>
              </w:rPr>
              <w:t xml:space="preserve"> pour Hot </w:t>
            </w:r>
            <w:proofErr w:type="spellStart"/>
            <w:r w:rsidRPr="008D45BE">
              <w:rPr>
                <w:rStyle w:val="Lienhypertexte"/>
                <w:rFonts w:cstheme="minorHAnsi"/>
                <w:color w:val="auto"/>
                <w:sz w:val="14"/>
                <w:szCs w:val="14"/>
                <w:u w:val="none"/>
              </w:rPr>
              <w:t>Potatoes</w:t>
            </w:r>
            <w:proofErr w:type="spellEnd"/>
            <w:r w:rsidR="008D45BE" w:rsidRPr="008D45BE">
              <w:rPr>
                <w:rStyle w:val="Lienhypertexte"/>
                <w:rFonts w:cstheme="minorHAnsi"/>
                <w:color w:val="auto"/>
                <w:sz w:val="14"/>
                <w:szCs w:val="14"/>
                <w:u w:val="none"/>
              </w:rPr>
              <w:t>)</w:t>
            </w:r>
          </w:p>
        </w:tc>
      </w:tr>
      <w:tr w:rsidR="001E7FE1" w:rsidRPr="008B766D" w14:paraId="70591348" w14:textId="77777777" w:rsidTr="008D45BE">
        <w:tc>
          <w:tcPr>
            <w:tcW w:w="1838" w:type="dxa"/>
            <w:vAlign w:val="center"/>
          </w:tcPr>
          <w:p w14:paraId="5C445992" w14:textId="0A331109" w:rsidR="001E7FE1" w:rsidRPr="008B766D" w:rsidRDefault="008D45BE" w:rsidP="008D45BE">
            <w:pPr>
              <w:spacing w:line="276" w:lineRule="auto"/>
              <w:jc w:val="center"/>
              <w:rPr>
                <w:rStyle w:val="Lienhypertexte"/>
                <w:rFonts w:cstheme="minorHAnsi"/>
                <w:color w:val="auto"/>
                <w:sz w:val="20"/>
                <w:szCs w:val="20"/>
                <w:u w:val="none"/>
              </w:rPr>
            </w:pPr>
            <w:r>
              <w:rPr>
                <w:rStyle w:val="Lienhypertexte"/>
                <w:rFonts w:cstheme="minorHAnsi"/>
                <w:color w:val="auto"/>
                <w:sz w:val="20"/>
                <w:szCs w:val="20"/>
                <w:u w:val="none"/>
              </w:rPr>
              <w:t>Autres sources</w:t>
            </w:r>
          </w:p>
        </w:tc>
        <w:tc>
          <w:tcPr>
            <w:tcW w:w="851" w:type="dxa"/>
            <w:vAlign w:val="center"/>
          </w:tcPr>
          <w:p w14:paraId="626C5B49" w14:textId="5E7657C3" w:rsidR="001E7FE1" w:rsidRPr="008B766D" w:rsidRDefault="001E7FE1" w:rsidP="008D45BE">
            <w:pPr>
              <w:spacing w:line="276" w:lineRule="auto"/>
              <w:rPr>
                <w:rStyle w:val="Lienhypertexte"/>
                <w:rFonts w:cstheme="minorHAnsi"/>
                <w:color w:val="auto"/>
                <w:sz w:val="20"/>
                <w:szCs w:val="20"/>
                <w:u w:val="none"/>
              </w:rPr>
            </w:pPr>
            <w:r w:rsidRPr="008B766D">
              <w:rPr>
                <w:rFonts w:cstheme="minorHAnsi"/>
                <w:noProof/>
                <w:sz w:val="20"/>
                <w:szCs w:val="20"/>
                <w:lang w:eastAsia="fr-FR"/>
              </w:rPr>
              <w:drawing>
                <wp:inline distT="0" distB="0" distL="0" distR="0" wp14:anchorId="7D11CA86" wp14:editId="2E936C18">
                  <wp:extent cx="363940" cy="272955"/>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tcPr>
          <w:p w14:paraId="2D097093" w14:textId="77777777" w:rsidR="001E7FE1" w:rsidRPr="008B766D" w:rsidRDefault="001E7FE1" w:rsidP="001E7FE1">
            <w:pPr>
              <w:spacing w:line="276" w:lineRule="auto"/>
              <w:rPr>
                <w:rStyle w:val="Lienhypertexte"/>
                <w:rFonts w:cstheme="minorHAnsi"/>
                <w:sz w:val="20"/>
                <w:szCs w:val="20"/>
              </w:rPr>
            </w:pPr>
            <w:r w:rsidRPr="008B766D">
              <w:rPr>
                <w:rStyle w:val="Lienhypertexte"/>
                <w:rFonts w:cstheme="minorHAnsi"/>
                <w:sz w:val="20"/>
                <w:szCs w:val="20"/>
              </w:rPr>
              <w:t>ANPBSE : Association nationale des professeurs de biotechnologies santé environnement</w:t>
            </w:r>
          </w:p>
          <w:p w14:paraId="3270A241" w14:textId="68FE5204" w:rsidR="001E7FE1" w:rsidRPr="008B766D" w:rsidRDefault="001E7FE1" w:rsidP="001E7FE1">
            <w:pPr>
              <w:spacing w:line="276" w:lineRule="auto"/>
              <w:rPr>
                <w:rFonts w:cstheme="minorHAnsi"/>
                <w:sz w:val="20"/>
                <w:szCs w:val="20"/>
              </w:rPr>
            </w:pPr>
            <w:r w:rsidRPr="008B766D">
              <w:rPr>
                <w:rStyle w:val="Lienhypertexte"/>
                <w:rFonts w:cstheme="minorHAnsi"/>
                <w:color w:val="auto"/>
                <w:sz w:val="20"/>
                <w:szCs w:val="20"/>
                <w:u w:val="none"/>
              </w:rPr>
              <w:t>L’infographie permet de proposer au lecteur une information illustrée qui peut faire apparaître des graphiques, des chiffres, des images et du texte.</w:t>
            </w:r>
            <w:r w:rsidRPr="008B766D">
              <w:rPr>
                <w:rFonts w:cstheme="minorHAnsi"/>
                <w:sz w:val="20"/>
                <w:szCs w:val="20"/>
              </w:rPr>
              <w:t xml:space="preserve"> </w:t>
            </w:r>
          </w:p>
          <w:p w14:paraId="4F4B5D7A" w14:textId="77777777" w:rsidR="001E7FE1" w:rsidRPr="008B766D" w:rsidRDefault="001E7FE1" w:rsidP="001E7FE1">
            <w:pPr>
              <w:spacing w:line="276" w:lineRule="auto"/>
              <w:rPr>
                <w:rFonts w:cstheme="minorHAnsi"/>
                <w:sz w:val="20"/>
                <w:szCs w:val="20"/>
              </w:rPr>
            </w:pPr>
            <w:r w:rsidRPr="008B766D">
              <w:rPr>
                <w:rFonts w:cstheme="minorHAnsi"/>
                <w:sz w:val="20"/>
                <w:szCs w:val="20"/>
              </w:rPr>
              <w:t xml:space="preserve">http://www.profweb.ca/publications/articles/creer-et-utiliser-des-infographies-en-classe (site canadien) </w:t>
            </w:r>
          </w:p>
          <w:p w14:paraId="4903FFA1" w14:textId="77777777" w:rsidR="001E7FE1" w:rsidRDefault="001E7FE1" w:rsidP="008D45BE">
            <w:pPr>
              <w:spacing w:line="276" w:lineRule="auto"/>
              <w:rPr>
                <w:rStyle w:val="Lienhypertexte"/>
                <w:rFonts w:cstheme="minorHAnsi"/>
                <w:color w:val="auto"/>
                <w:sz w:val="20"/>
                <w:szCs w:val="20"/>
                <w:u w:val="none"/>
              </w:rPr>
            </w:pPr>
            <w:hyperlink r:id="rId136" w:history="1">
              <w:r w:rsidRPr="008B766D">
                <w:rPr>
                  <w:rStyle w:val="Lienhypertexte"/>
                  <w:rFonts w:cstheme="minorHAnsi"/>
                  <w:sz w:val="20"/>
                  <w:szCs w:val="20"/>
                </w:rPr>
                <w:t>https://www.profweb.ca/</w:t>
              </w:r>
            </w:hyperlink>
            <w:r w:rsidR="008D45BE">
              <w:rPr>
                <w:rStyle w:val="Lienhypertexte"/>
                <w:rFonts w:cstheme="minorHAnsi"/>
                <w:sz w:val="20"/>
                <w:szCs w:val="20"/>
              </w:rPr>
              <w:t xml:space="preserve"> </w:t>
            </w:r>
            <w:r w:rsidRPr="008B766D">
              <w:rPr>
                <w:rStyle w:val="Lienhypertexte"/>
                <w:rFonts w:cstheme="minorHAnsi"/>
                <w:color w:val="auto"/>
                <w:sz w:val="20"/>
                <w:szCs w:val="20"/>
                <w:u w:val="none"/>
              </w:rPr>
              <w:t>Ressources pédagogiques</w:t>
            </w:r>
          </w:p>
          <w:p w14:paraId="452D27B5" w14:textId="77EF7633" w:rsidR="008D45BE" w:rsidRPr="008D45BE" w:rsidRDefault="008D45BE" w:rsidP="008D45BE">
            <w:pPr>
              <w:pStyle w:val="Default"/>
              <w:rPr>
                <w:rStyle w:val="Lienhypertexte"/>
                <w:rFonts w:asciiTheme="minorHAnsi" w:hAnsiTheme="minorHAnsi" w:cstheme="minorHAnsi"/>
                <w:color w:val="000000"/>
                <w:sz w:val="20"/>
                <w:szCs w:val="20"/>
                <w:u w:val="none"/>
              </w:rPr>
            </w:pPr>
            <w:r w:rsidRPr="008B766D">
              <w:rPr>
                <w:rFonts w:asciiTheme="minorHAnsi" w:hAnsiTheme="minorHAnsi" w:cstheme="minorHAnsi"/>
                <w:sz w:val="20"/>
                <w:szCs w:val="20"/>
              </w:rPr>
              <w:t xml:space="preserve">CEMEA (Centre d’Entraînement aux Méthodes d’Éducation Active) </w:t>
            </w:r>
          </w:p>
        </w:tc>
      </w:tr>
      <w:tr w:rsidR="008D45BE" w:rsidRPr="008B766D" w14:paraId="1AC613DE" w14:textId="77777777" w:rsidTr="008D45BE">
        <w:tc>
          <w:tcPr>
            <w:tcW w:w="1838" w:type="dxa"/>
            <w:vMerge w:val="restart"/>
            <w:vAlign w:val="center"/>
          </w:tcPr>
          <w:p w14:paraId="388FBDF3" w14:textId="60A55011" w:rsidR="008D45BE" w:rsidRPr="008B766D" w:rsidRDefault="008D45BE" w:rsidP="008D45BE">
            <w:pPr>
              <w:spacing w:line="276" w:lineRule="auto"/>
              <w:jc w:val="center"/>
              <w:rPr>
                <w:rStyle w:val="Lienhypertexte"/>
                <w:rFonts w:cstheme="minorHAnsi"/>
                <w:color w:val="auto"/>
                <w:sz w:val="20"/>
                <w:szCs w:val="20"/>
                <w:u w:val="none"/>
              </w:rPr>
            </w:pPr>
            <w:r w:rsidRPr="008B766D">
              <w:rPr>
                <w:rStyle w:val="Lienhypertexte"/>
                <w:rFonts w:cstheme="minorHAnsi"/>
                <w:color w:val="auto"/>
                <w:sz w:val="20"/>
                <w:szCs w:val="20"/>
                <w:u w:val="none"/>
              </w:rPr>
              <w:t>Tous les thèmes sur la santé</w:t>
            </w:r>
          </w:p>
        </w:tc>
        <w:tc>
          <w:tcPr>
            <w:tcW w:w="851" w:type="dxa"/>
            <w:vAlign w:val="center"/>
          </w:tcPr>
          <w:p w14:paraId="7D76EE3D" w14:textId="41A07646" w:rsidR="008D45BE" w:rsidRPr="008B766D" w:rsidRDefault="008D45BE" w:rsidP="008D45BE">
            <w:pPr>
              <w:spacing w:line="276" w:lineRule="auto"/>
              <w:jc w:val="center"/>
              <w:rPr>
                <w:rStyle w:val="Lienhypertexte"/>
                <w:rFonts w:cstheme="minorHAnsi"/>
                <w:color w:val="auto"/>
                <w:sz w:val="20"/>
                <w:szCs w:val="20"/>
                <w:u w:val="none"/>
              </w:rPr>
            </w:pPr>
            <w:r w:rsidRPr="008B766D">
              <w:rPr>
                <w:rFonts w:cstheme="minorHAnsi"/>
                <w:noProof/>
                <w:sz w:val="20"/>
                <w:szCs w:val="20"/>
                <w:lang w:eastAsia="fr-FR"/>
              </w:rPr>
              <w:drawing>
                <wp:inline distT="0" distB="0" distL="0" distR="0" wp14:anchorId="43E63113" wp14:editId="70F570FA">
                  <wp:extent cx="363940" cy="272955"/>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tcPr>
          <w:p w14:paraId="334FA12D" w14:textId="77777777" w:rsidR="008D45BE" w:rsidRPr="008B766D" w:rsidRDefault="008D45BE" w:rsidP="001E7FE1">
            <w:pPr>
              <w:spacing w:line="276" w:lineRule="auto"/>
              <w:rPr>
                <w:rFonts w:cstheme="minorHAnsi"/>
                <w:sz w:val="20"/>
                <w:szCs w:val="20"/>
              </w:rPr>
            </w:pPr>
            <w:hyperlink r:id="rId137" w:history="1">
              <w:proofErr w:type="gramStart"/>
              <w:r w:rsidRPr="008B766D">
                <w:rPr>
                  <w:rStyle w:val="Lienhypertexte"/>
                  <w:rFonts w:cstheme="minorHAnsi"/>
                  <w:sz w:val="20"/>
                  <w:szCs w:val="20"/>
                </w:rPr>
                <w:t>https</w:t>
              </w:r>
              <w:proofErr w:type="gramEnd"/>
              <w:r w:rsidRPr="008B766D">
                <w:rPr>
                  <w:rStyle w:val="Lienhypertexte"/>
                  <w:rFonts w:cstheme="minorHAnsi"/>
                  <w:sz w:val="20"/>
                  <w:szCs w:val="20"/>
                </w:rPr>
                <w:t> ://www.ameli.fr/assure/themes-de-sante</w:t>
              </w:r>
            </w:hyperlink>
          </w:p>
          <w:p w14:paraId="10E71D6F" w14:textId="77777777" w:rsidR="008D45BE" w:rsidRPr="008B766D" w:rsidRDefault="008D45BE" w:rsidP="001E7FE1">
            <w:pPr>
              <w:spacing w:line="276" w:lineRule="auto"/>
              <w:rPr>
                <w:rFonts w:cstheme="minorHAnsi"/>
                <w:sz w:val="20"/>
                <w:szCs w:val="20"/>
              </w:rPr>
            </w:pPr>
            <w:hyperlink r:id="rId138" w:history="1">
              <w:r w:rsidRPr="008B766D">
                <w:rPr>
                  <w:rStyle w:val="Lienhypertexte"/>
                  <w:rFonts w:cstheme="minorHAnsi"/>
                  <w:sz w:val="20"/>
                  <w:szCs w:val="20"/>
                </w:rPr>
                <w:t>https://www.lasantegagnelentreprise.fr/conseils-prevention-sante/</w:t>
              </w:r>
            </w:hyperlink>
          </w:p>
          <w:p w14:paraId="620ECD4E" w14:textId="77777777" w:rsidR="008D45BE" w:rsidRPr="008B766D" w:rsidRDefault="008D45BE" w:rsidP="001E7FE1">
            <w:pPr>
              <w:spacing w:line="276" w:lineRule="auto"/>
              <w:rPr>
                <w:rFonts w:cstheme="minorHAnsi"/>
                <w:sz w:val="20"/>
                <w:szCs w:val="20"/>
              </w:rPr>
            </w:pPr>
            <w:proofErr w:type="gramStart"/>
            <w:r w:rsidRPr="008B766D">
              <w:rPr>
                <w:rFonts w:cstheme="minorHAnsi"/>
                <w:sz w:val="20"/>
                <w:szCs w:val="20"/>
              </w:rPr>
              <w:t>site</w:t>
            </w:r>
            <w:proofErr w:type="gramEnd"/>
            <w:r w:rsidRPr="008B766D">
              <w:rPr>
                <w:rFonts w:cstheme="minorHAnsi"/>
                <w:sz w:val="20"/>
                <w:szCs w:val="20"/>
              </w:rPr>
              <w:t xml:space="preserve"> de l’Harmonie Mutuelle</w:t>
            </w:r>
          </w:p>
          <w:p w14:paraId="6CE70EF0" w14:textId="77777777" w:rsidR="008D45BE" w:rsidRPr="008B766D" w:rsidRDefault="008D45BE" w:rsidP="001E7FE1">
            <w:pPr>
              <w:spacing w:line="276" w:lineRule="auto"/>
              <w:rPr>
                <w:rFonts w:cstheme="minorHAnsi"/>
                <w:sz w:val="20"/>
                <w:szCs w:val="20"/>
              </w:rPr>
            </w:pPr>
            <w:hyperlink r:id="rId139" w:history="1">
              <w:r w:rsidRPr="008B766D">
                <w:rPr>
                  <w:rStyle w:val="Lienhypertexte"/>
                  <w:rFonts w:cstheme="minorHAnsi"/>
                  <w:sz w:val="20"/>
                  <w:szCs w:val="20"/>
                </w:rPr>
                <w:t>http://www.cespharm.fr/fr/Prevention-sante/Espace-thematique</w:t>
              </w:r>
            </w:hyperlink>
          </w:p>
          <w:p w14:paraId="166E0276" w14:textId="77777777" w:rsidR="008D45BE" w:rsidRDefault="008D45BE" w:rsidP="001E7FE1">
            <w:pPr>
              <w:spacing w:line="276" w:lineRule="auto"/>
              <w:rPr>
                <w:rFonts w:cstheme="minorHAnsi"/>
                <w:sz w:val="20"/>
                <w:szCs w:val="20"/>
              </w:rPr>
            </w:pPr>
            <w:r w:rsidRPr="008B766D">
              <w:rPr>
                <w:rFonts w:cstheme="minorHAnsi"/>
                <w:sz w:val="20"/>
                <w:szCs w:val="20"/>
              </w:rPr>
              <w:t xml:space="preserve">Pour chaque grand thème de santé / prévention, cet espace offre un tableau de bord regroupant toutes les ressources proposées par le </w:t>
            </w:r>
            <w:proofErr w:type="spellStart"/>
            <w:r w:rsidRPr="008B766D">
              <w:rPr>
                <w:rFonts w:cstheme="minorHAnsi"/>
                <w:sz w:val="20"/>
                <w:szCs w:val="20"/>
              </w:rPr>
              <w:t>Cespharm</w:t>
            </w:r>
            <w:proofErr w:type="spellEnd"/>
            <w:r w:rsidRPr="008B766D">
              <w:rPr>
                <w:rFonts w:cstheme="minorHAnsi"/>
                <w:sz w:val="20"/>
                <w:szCs w:val="20"/>
              </w:rPr>
              <w:t> (actualités, documents, organismes de référence…) en lien avec la thématique choisie</w:t>
            </w:r>
          </w:p>
          <w:p w14:paraId="569E87A1" w14:textId="391CEF50" w:rsidR="008D45BE" w:rsidRPr="008D45BE" w:rsidRDefault="008D45BE" w:rsidP="001E7FE1">
            <w:pPr>
              <w:spacing w:line="276" w:lineRule="auto"/>
              <w:rPr>
                <w:rStyle w:val="Lienhypertexte"/>
                <w:rFonts w:cstheme="minorHAnsi"/>
                <w:color w:val="000000"/>
                <w:sz w:val="20"/>
                <w:szCs w:val="20"/>
                <w:u w:val="none"/>
              </w:rPr>
            </w:pPr>
            <w:r>
              <w:rPr>
                <w:rFonts w:cstheme="minorHAnsi"/>
                <w:color w:val="000000"/>
                <w:sz w:val="20"/>
                <w:szCs w:val="20"/>
              </w:rPr>
              <w:t xml:space="preserve">IREPS : </w:t>
            </w:r>
            <w:r w:rsidRPr="008B766D">
              <w:rPr>
                <w:rFonts w:cstheme="minorHAnsi"/>
                <w:color w:val="000000"/>
                <w:sz w:val="20"/>
                <w:szCs w:val="20"/>
              </w:rPr>
              <w:t xml:space="preserve">Instance Régionale et Départementale d’Education et de Promotion de la Santé </w:t>
            </w:r>
            <w:r>
              <w:rPr>
                <w:rFonts w:cstheme="minorHAnsi"/>
                <w:color w:val="000000"/>
                <w:sz w:val="20"/>
                <w:szCs w:val="20"/>
              </w:rPr>
              <w:t xml:space="preserve"> </w:t>
            </w:r>
          </w:p>
        </w:tc>
      </w:tr>
      <w:tr w:rsidR="008D45BE" w:rsidRPr="008B766D" w14:paraId="58F8A958" w14:textId="77777777" w:rsidTr="008D45BE">
        <w:tc>
          <w:tcPr>
            <w:tcW w:w="1838" w:type="dxa"/>
            <w:vMerge/>
            <w:vAlign w:val="center"/>
          </w:tcPr>
          <w:p w14:paraId="337B0C84" w14:textId="77777777" w:rsidR="008D45BE" w:rsidRPr="008B766D" w:rsidRDefault="008D45BE" w:rsidP="008D45BE">
            <w:pPr>
              <w:spacing w:line="276" w:lineRule="auto"/>
              <w:jc w:val="center"/>
              <w:rPr>
                <w:rStyle w:val="Lienhypertexte"/>
                <w:rFonts w:cstheme="minorHAnsi"/>
                <w:color w:val="auto"/>
                <w:sz w:val="20"/>
                <w:szCs w:val="20"/>
                <w:u w:val="none"/>
              </w:rPr>
            </w:pPr>
          </w:p>
        </w:tc>
        <w:tc>
          <w:tcPr>
            <w:tcW w:w="851" w:type="dxa"/>
            <w:vMerge w:val="restart"/>
            <w:vAlign w:val="center"/>
          </w:tcPr>
          <w:p w14:paraId="129BE9DD" w14:textId="1AE5FDB3" w:rsidR="008D45BE" w:rsidRPr="008B766D" w:rsidRDefault="008D45BE" w:rsidP="008D45BE">
            <w:pPr>
              <w:spacing w:line="276" w:lineRule="auto"/>
              <w:jc w:val="center"/>
              <w:rPr>
                <w:rFonts w:cstheme="minorHAnsi"/>
                <w:noProof/>
                <w:sz w:val="20"/>
                <w:szCs w:val="20"/>
                <w:lang w:eastAsia="fr-FR"/>
              </w:rPr>
            </w:pPr>
            <w:r w:rsidRPr="009B12E1">
              <w:rPr>
                <w:rFonts w:eastAsia="Times" w:cstheme="minorHAnsi"/>
                <w:noProof/>
                <w:sz w:val="20"/>
                <w:szCs w:val="20"/>
                <w:lang w:eastAsia="fr-FR"/>
              </w:rPr>
              <w:drawing>
                <wp:inline distT="0" distB="0" distL="0" distR="0" wp14:anchorId="04428B75" wp14:editId="07ECA94D">
                  <wp:extent cx="323737" cy="272955"/>
                  <wp:effectExtent l="0" t="0" r="635" b="0"/>
                  <wp:docPr id="97" name="Image 97"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descr="Capture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713" cy="276308"/>
                          </a:xfrm>
                          <a:prstGeom prst="rect">
                            <a:avLst/>
                          </a:prstGeom>
                          <a:noFill/>
                          <a:ln>
                            <a:noFill/>
                          </a:ln>
                        </pic:spPr>
                      </pic:pic>
                    </a:graphicData>
                  </a:graphic>
                </wp:inline>
              </w:drawing>
            </w:r>
          </w:p>
        </w:tc>
        <w:tc>
          <w:tcPr>
            <w:tcW w:w="7911" w:type="dxa"/>
          </w:tcPr>
          <w:p w14:paraId="1D279F61" w14:textId="77777777" w:rsidR="008D45BE" w:rsidRPr="00EF4629" w:rsidRDefault="008D45BE" w:rsidP="008D45BE">
            <w:pPr>
              <w:autoSpaceDE w:val="0"/>
              <w:autoSpaceDN w:val="0"/>
              <w:adjustRightInd w:val="0"/>
              <w:rPr>
                <w:rFonts w:cstheme="minorHAnsi"/>
                <w:color w:val="000000"/>
                <w:sz w:val="20"/>
                <w:szCs w:val="20"/>
              </w:rPr>
            </w:pPr>
            <w:r w:rsidRPr="00EF4629">
              <w:rPr>
                <w:rFonts w:cstheme="minorHAnsi"/>
                <w:b/>
                <w:bCs/>
                <w:color w:val="000000"/>
                <w:sz w:val="20"/>
                <w:szCs w:val="20"/>
              </w:rPr>
              <w:t xml:space="preserve">ET TOI, T’EN PENSES QUOI ? Débats Entre Ados </w:t>
            </w:r>
          </w:p>
          <w:p w14:paraId="141A0CC1" w14:textId="77777777" w:rsidR="008D45BE" w:rsidRPr="00EF4629" w:rsidRDefault="008D45BE" w:rsidP="008D45BE">
            <w:pPr>
              <w:autoSpaceDE w:val="0"/>
              <w:autoSpaceDN w:val="0"/>
              <w:adjustRightInd w:val="0"/>
              <w:rPr>
                <w:rFonts w:cstheme="minorHAnsi"/>
                <w:color w:val="000000"/>
                <w:sz w:val="20"/>
                <w:szCs w:val="20"/>
              </w:rPr>
            </w:pPr>
            <w:r w:rsidRPr="00EF4629">
              <w:rPr>
                <w:rFonts w:cstheme="minorHAnsi"/>
                <w:b/>
                <w:bCs/>
                <w:color w:val="000000"/>
                <w:sz w:val="20"/>
                <w:szCs w:val="20"/>
              </w:rPr>
              <w:t xml:space="preserve">Thématique : </w:t>
            </w:r>
            <w:r w:rsidRPr="00EF4629">
              <w:rPr>
                <w:rFonts w:cstheme="minorHAnsi"/>
                <w:color w:val="000000"/>
                <w:sz w:val="20"/>
                <w:szCs w:val="20"/>
              </w:rPr>
              <w:t xml:space="preserve">Boissons énergisantes - Alcool – Développement durable- Drogues &amp; addictions </w:t>
            </w:r>
          </w:p>
          <w:p w14:paraId="46680AA6" w14:textId="77777777" w:rsidR="008D45BE" w:rsidRPr="00EF4629" w:rsidRDefault="008D45BE" w:rsidP="008D45BE">
            <w:pPr>
              <w:autoSpaceDE w:val="0"/>
              <w:autoSpaceDN w:val="0"/>
              <w:adjustRightInd w:val="0"/>
              <w:rPr>
                <w:rFonts w:cstheme="minorHAnsi"/>
                <w:color w:val="000000"/>
                <w:sz w:val="20"/>
                <w:szCs w:val="20"/>
              </w:rPr>
            </w:pPr>
            <w:r w:rsidRPr="00EF4629">
              <w:rPr>
                <w:rFonts w:cstheme="minorHAnsi"/>
                <w:color w:val="000000"/>
                <w:sz w:val="20"/>
                <w:szCs w:val="20"/>
              </w:rPr>
              <w:t xml:space="preserve">Eau et sodas- Fastfood - Light - Régimes- Se bouger - Stress - Tabac </w:t>
            </w:r>
          </w:p>
          <w:p w14:paraId="206D6789" w14:textId="77777777" w:rsidR="008D45BE" w:rsidRPr="00EF4629" w:rsidRDefault="008D45BE" w:rsidP="008D45BE">
            <w:pPr>
              <w:autoSpaceDE w:val="0"/>
              <w:autoSpaceDN w:val="0"/>
              <w:adjustRightInd w:val="0"/>
              <w:rPr>
                <w:rFonts w:cstheme="minorHAnsi"/>
                <w:color w:val="000000"/>
                <w:sz w:val="20"/>
                <w:szCs w:val="20"/>
              </w:rPr>
            </w:pPr>
            <w:r w:rsidRPr="00EF4629">
              <w:rPr>
                <w:rFonts w:cstheme="minorHAnsi"/>
                <w:b/>
                <w:bCs/>
                <w:color w:val="000000"/>
                <w:sz w:val="20"/>
                <w:szCs w:val="20"/>
              </w:rPr>
              <w:t xml:space="preserve">Support </w:t>
            </w:r>
            <w:r w:rsidRPr="00EF4629">
              <w:rPr>
                <w:rFonts w:cstheme="minorHAnsi"/>
                <w:color w:val="000000"/>
                <w:sz w:val="20"/>
                <w:szCs w:val="20"/>
              </w:rPr>
              <w:t xml:space="preserve">: guide d’animation de débats </w:t>
            </w:r>
            <w:r>
              <w:rPr>
                <w:rFonts w:cstheme="minorHAnsi"/>
                <w:color w:val="000000"/>
                <w:sz w:val="20"/>
                <w:szCs w:val="20"/>
              </w:rPr>
              <w:t xml:space="preserve">/ </w:t>
            </w:r>
            <w:r w:rsidRPr="00EF4629">
              <w:rPr>
                <w:rFonts w:cstheme="minorHAnsi"/>
                <w:b/>
                <w:bCs/>
                <w:color w:val="000000"/>
                <w:sz w:val="20"/>
                <w:szCs w:val="20"/>
              </w:rPr>
              <w:t xml:space="preserve">Public : </w:t>
            </w:r>
            <w:r w:rsidRPr="00EF4629">
              <w:rPr>
                <w:rFonts w:cstheme="minorHAnsi"/>
                <w:color w:val="000000"/>
                <w:sz w:val="20"/>
                <w:szCs w:val="20"/>
              </w:rPr>
              <w:t xml:space="preserve">adolescents de 14 à 18 ans </w:t>
            </w:r>
          </w:p>
          <w:p w14:paraId="2029B575" w14:textId="77777777" w:rsidR="008D45BE" w:rsidRPr="008B766D" w:rsidRDefault="008D45BE" w:rsidP="008D45BE">
            <w:pPr>
              <w:pStyle w:val="Default"/>
              <w:rPr>
                <w:rFonts w:asciiTheme="minorHAnsi" w:hAnsiTheme="minorHAnsi" w:cstheme="minorHAnsi"/>
                <w:sz w:val="20"/>
                <w:szCs w:val="20"/>
              </w:rPr>
            </w:pPr>
            <w:r w:rsidRPr="008B766D">
              <w:rPr>
                <w:rFonts w:asciiTheme="minorHAnsi" w:hAnsiTheme="minorHAnsi" w:cstheme="minorHAnsi"/>
                <w:b/>
                <w:bCs/>
                <w:sz w:val="20"/>
                <w:szCs w:val="20"/>
              </w:rPr>
              <w:t xml:space="preserve">Acquisition : </w:t>
            </w:r>
            <w:r w:rsidRPr="008B766D">
              <w:rPr>
                <w:rFonts w:asciiTheme="minorHAnsi" w:hAnsiTheme="minorHAnsi" w:cstheme="minorHAnsi"/>
                <w:sz w:val="20"/>
                <w:szCs w:val="20"/>
              </w:rPr>
              <w:t>téléchargeable gratuitement</w:t>
            </w:r>
          </w:p>
          <w:p w14:paraId="0C1B8F26" w14:textId="05332B51" w:rsidR="008D45BE" w:rsidRDefault="008D45BE" w:rsidP="008D45BE">
            <w:pPr>
              <w:autoSpaceDE w:val="0"/>
              <w:autoSpaceDN w:val="0"/>
              <w:adjustRightInd w:val="0"/>
              <w:rPr>
                <w:rFonts w:cstheme="minorHAnsi"/>
                <w:color w:val="000000"/>
                <w:sz w:val="20"/>
                <w:szCs w:val="20"/>
              </w:rPr>
            </w:pPr>
            <w:r w:rsidRPr="00EF4629">
              <w:rPr>
                <w:rFonts w:cstheme="minorHAnsi"/>
                <w:color w:val="000000"/>
                <w:sz w:val="20"/>
                <w:szCs w:val="20"/>
              </w:rPr>
              <w:t xml:space="preserve">INFOR santé </w:t>
            </w:r>
            <w:r>
              <w:rPr>
                <w:rFonts w:cstheme="minorHAnsi"/>
                <w:color w:val="000000"/>
                <w:sz w:val="20"/>
                <w:szCs w:val="20"/>
              </w:rPr>
              <w:t xml:space="preserve">/ </w:t>
            </w:r>
            <w:r w:rsidRPr="00EF4629">
              <w:rPr>
                <w:rFonts w:cstheme="minorHAnsi"/>
                <w:color w:val="000000"/>
                <w:sz w:val="20"/>
                <w:szCs w:val="20"/>
              </w:rPr>
              <w:t>Service de promotion de la santé de la Mutualité Chrétienne</w:t>
            </w:r>
          </w:p>
          <w:p w14:paraId="026788D3" w14:textId="171169D7" w:rsidR="008D45BE" w:rsidRPr="008B766D" w:rsidRDefault="008D45BE" w:rsidP="008D45BE">
            <w:pPr>
              <w:spacing w:line="276" w:lineRule="auto"/>
              <w:rPr>
                <w:rFonts w:cstheme="minorHAnsi"/>
                <w:sz w:val="20"/>
                <w:szCs w:val="20"/>
              </w:rPr>
            </w:pPr>
            <w:r w:rsidRPr="00EF4629">
              <w:rPr>
                <w:rFonts w:cstheme="minorHAnsi"/>
                <w:color w:val="000000"/>
                <w:sz w:val="20"/>
                <w:szCs w:val="20"/>
              </w:rPr>
              <w:t xml:space="preserve">Courriel : infor.sante.bxl@mc.be </w:t>
            </w:r>
            <w:r>
              <w:rPr>
                <w:rFonts w:cstheme="minorHAnsi"/>
                <w:color w:val="000000"/>
                <w:sz w:val="20"/>
                <w:szCs w:val="20"/>
              </w:rPr>
              <w:t xml:space="preserve">/ </w:t>
            </w:r>
            <w:r w:rsidRPr="008B766D">
              <w:rPr>
                <w:rFonts w:cstheme="minorHAnsi"/>
                <w:sz w:val="20"/>
                <w:szCs w:val="20"/>
              </w:rPr>
              <w:t xml:space="preserve">Site internet : </w:t>
            </w:r>
            <w:hyperlink r:id="rId140" w:history="1">
              <w:r w:rsidRPr="004654FC">
                <w:rPr>
                  <w:rStyle w:val="Lienhypertexte"/>
                  <w:rFonts w:cstheme="minorHAnsi"/>
                  <w:sz w:val="20"/>
                  <w:szCs w:val="20"/>
                </w:rPr>
                <w:t>http://www.et-toi.be</w:t>
              </w:r>
            </w:hyperlink>
          </w:p>
        </w:tc>
      </w:tr>
      <w:tr w:rsidR="008D45BE" w:rsidRPr="008B766D" w14:paraId="7D4C2240" w14:textId="77777777" w:rsidTr="008D45BE">
        <w:tc>
          <w:tcPr>
            <w:tcW w:w="1838" w:type="dxa"/>
            <w:vMerge/>
            <w:vAlign w:val="center"/>
          </w:tcPr>
          <w:p w14:paraId="191EB44C" w14:textId="77777777" w:rsidR="008D45BE" w:rsidRPr="008B766D" w:rsidRDefault="008D45BE" w:rsidP="008D45BE">
            <w:pPr>
              <w:spacing w:line="276" w:lineRule="auto"/>
              <w:jc w:val="center"/>
              <w:rPr>
                <w:rStyle w:val="Lienhypertexte"/>
                <w:rFonts w:cstheme="minorHAnsi"/>
                <w:color w:val="auto"/>
                <w:sz w:val="20"/>
                <w:szCs w:val="20"/>
                <w:u w:val="none"/>
              </w:rPr>
            </w:pPr>
          </w:p>
        </w:tc>
        <w:tc>
          <w:tcPr>
            <w:tcW w:w="851" w:type="dxa"/>
            <w:vMerge/>
            <w:vAlign w:val="center"/>
          </w:tcPr>
          <w:p w14:paraId="49F7971C" w14:textId="77777777" w:rsidR="008D45BE" w:rsidRPr="009B12E1" w:rsidRDefault="008D45BE" w:rsidP="008D45BE">
            <w:pPr>
              <w:spacing w:line="276" w:lineRule="auto"/>
              <w:jc w:val="center"/>
              <w:rPr>
                <w:rFonts w:eastAsia="Times" w:cstheme="minorHAnsi"/>
                <w:noProof/>
                <w:sz w:val="20"/>
                <w:szCs w:val="20"/>
                <w:lang w:eastAsia="fr-FR"/>
              </w:rPr>
            </w:pPr>
          </w:p>
        </w:tc>
        <w:tc>
          <w:tcPr>
            <w:tcW w:w="7911" w:type="dxa"/>
          </w:tcPr>
          <w:p w14:paraId="5F757496" w14:textId="5C079077" w:rsidR="008D45BE" w:rsidRPr="00EF4629" w:rsidRDefault="008D45BE" w:rsidP="008D45BE">
            <w:pPr>
              <w:autoSpaceDE w:val="0"/>
              <w:autoSpaceDN w:val="0"/>
              <w:adjustRightInd w:val="0"/>
              <w:rPr>
                <w:rFonts w:cstheme="minorHAnsi"/>
                <w:color w:val="000000"/>
                <w:sz w:val="20"/>
                <w:szCs w:val="20"/>
              </w:rPr>
            </w:pPr>
            <w:r w:rsidRPr="00EF4629">
              <w:rPr>
                <w:rFonts w:cstheme="minorHAnsi"/>
                <w:b/>
                <w:bCs/>
                <w:color w:val="000000"/>
                <w:sz w:val="20"/>
                <w:szCs w:val="20"/>
              </w:rPr>
              <w:t xml:space="preserve">SANTE’TOUR </w:t>
            </w:r>
            <w:r>
              <w:rPr>
                <w:rFonts w:cstheme="minorHAnsi"/>
                <w:b/>
                <w:bCs/>
                <w:color w:val="000000"/>
                <w:sz w:val="20"/>
                <w:szCs w:val="20"/>
              </w:rPr>
              <w:t xml:space="preserve">- </w:t>
            </w:r>
            <w:r w:rsidRPr="00EF4629">
              <w:rPr>
                <w:rFonts w:cstheme="minorHAnsi"/>
                <w:b/>
                <w:bCs/>
                <w:color w:val="000000"/>
                <w:sz w:val="20"/>
                <w:szCs w:val="20"/>
              </w:rPr>
              <w:t xml:space="preserve">Les jeunes s’approprient des savoirs essentiels </w:t>
            </w:r>
          </w:p>
          <w:p w14:paraId="38069567" w14:textId="77777777" w:rsidR="008D45BE" w:rsidRPr="00EF4629" w:rsidRDefault="008D45BE" w:rsidP="008D45BE">
            <w:pPr>
              <w:autoSpaceDE w:val="0"/>
              <w:autoSpaceDN w:val="0"/>
              <w:adjustRightInd w:val="0"/>
              <w:rPr>
                <w:rFonts w:cstheme="minorHAnsi"/>
                <w:color w:val="000000"/>
                <w:sz w:val="20"/>
                <w:szCs w:val="20"/>
              </w:rPr>
            </w:pPr>
            <w:r w:rsidRPr="00EF4629">
              <w:rPr>
                <w:rFonts w:cstheme="minorHAnsi"/>
                <w:b/>
                <w:bCs/>
                <w:color w:val="000000"/>
                <w:sz w:val="20"/>
                <w:szCs w:val="20"/>
              </w:rPr>
              <w:t xml:space="preserve">Thématique : </w:t>
            </w:r>
            <w:r w:rsidRPr="00EF4629">
              <w:rPr>
                <w:rFonts w:cstheme="minorHAnsi"/>
                <w:color w:val="000000"/>
                <w:sz w:val="20"/>
                <w:szCs w:val="20"/>
              </w:rPr>
              <w:t xml:space="preserve">Santé, sexualité, équilibre alimentaire, prévention, médicaments </w:t>
            </w:r>
          </w:p>
          <w:p w14:paraId="352264AE" w14:textId="778FCCD3" w:rsidR="008D45BE" w:rsidRPr="008B766D" w:rsidRDefault="008D45BE" w:rsidP="008D45BE">
            <w:pPr>
              <w:autoSpaceDE w:val="0"/>
              <w:autoSpaceDN w:val="0"/>
              <w:adjustRightInd w:val="0"/>
              <w:rPr>
                <w:rFonts w:cstheme="minorHAnsi"/>
                <w:b/>
                <w:bCs/>
                <w:color w:val="000000"/>
                <w:sz w:val="20"/>
                <w:szCs w:val="20"/>
              </w:rPr>
            </w:pPr>
            <w:r w:rsidRPr="00EF4629">
              <w:rPr>
                <w:rFonts w:cstheme="minorHAnsi"/>
                <w:b/>
                <w:bCs/>
                <w:color w:val="000000"/>
                <w:sz w:val="20"/>
                <w:szCs w:val="20"/>
              </w:rPr>
              <w:t xml:space="preserve">Public : </w:t>
            </w:r>
            <w:r w:rsidRPr="00EF4629">
              <w:rPr>
                <w:rFonts w:cstheme="minorHAnsi"/>
                <w:color w:val="000000"/>
                <w:sz w:val="20"/>
                <w:szCs w:val="20"/>
              </w:rPr>
              <w:t xml:space="preserve">12 à 18 ans </w:t>
            </w:r>
            <w:r>
              <w:rPr>
                <w:rFonts w:cstheme="minorHAnsi"/>
                <w:color w:val="000000"/>
                <w:sz w:val="20"/>
                <w:szCs w:val="20"/>
              </w:rPr>
              <w:t xml:space="preserve">/ </w:t>
            </w:r>
            <w:r w:rsidRPr="008B766D">
              <w:rPr>
                <w:rFonts w:cstheme="minorHAnsi"/>
                <w:b/>
                <w:bCs/>
                <w:color w:val="000000"/>
                <w:sz w:val="20"/>
                <w:szCs w:val="20"/>
              </w:rPr>
              <w:t>Prix : 88€</w:t>
            </w:r>
          </w:p>
          <w:p w14:paraId="0D1D3B68" w14:textId="06684F25" w:rsidR="008D45BE" w:rsidRPr="00EF4629" w:rsidRDefault="008D45BE" w:rsidP="008D45BE">
            <w:pPr>
              <w:autoSpaceDE w:val="0"/>
              <w:autoSpaceDN w:val="0"/>
              <w:adjustRightInd w:val="0"/>
              <w:rPr>
                <w:rFonts w:cstheme="minorHAnsi"/>
                <w:color w:val="000000"/>
                <w:sz w:val="20"/>
                <w:szCs w:val="20"/>
              </w:rPr>
            </w:pPr>
            <w:r w:rsidRPr="00EF4629">
              <w:rPr>
                <w:rFonts w:cstheme="minorHAnsi"/>
                <w:b/>
                <w:bCs/>
                <w:color w:val="000000"/>
                <w:sz w:val="20"/>
                <w:szCs w:val="20"/>
              </w:rPr>
              <w:t xml:space="preserve">Editions </w:t>
            </w:r>
            <w:proofErr w:type="spellStart"/>
            <w:r w:rsidRPr="00EF4629">
              <w:rPr>
                <w:rFonts w:cstheme="minorHAnsi"/>
                <w:b/>
                <w:bCs/>
                <w:color w:val="000000"/>
                <w:sz w:val="20"/>
                <w:szCs w:val="20"/>
              </w:rPr>
              <w:t>Valorémis</w:t>
            </w:r>
            <w:proofErr w:type="spellEnd"/>
            <w:r w:rsidRPr="00EF4629">
              <w:rPr>
                <w:rFonts w:cstheme="minorHAnsi"/>
                <w:b/>
                <w:bCs/>
                <w:color w:val="000000"/>
                <w:sz w:val="20"/>
                <w:szCs w:val="20"/>
              </w:rPr>
              <w:t xml:space="preserve"> </w:t>
            </w:r>
            <w:r w:rsidRPr="00EF4629">
              <w:rPr>
                <w:rFonts w:cstheme="minorHAnsi"/>
                <w:color w:val="000000"/>
                <w:sz w:val="20"/>
                <w:szCs w:val="20"/>
              </w:rPr>
              <w:t xml:space="preserve">26 rue des Rigoles 75020 Paris </w:t>
            </w:r>
            <w:r>
              <w:rPr>
                <w:rFonts w:cstheme="minorHAnsi"/>
                <w:color w:val="000000"/>
                <w:sz w:val="20"/>
                <w:szCs w:val="20"/>
              </w:rPr>
              <w:t xml:space="preserve">/ </w:t>
            </w:r>
            <w:r w:rsidRPr="00EF4629">
              <w:rPr>
                <w:rFonts w:cstheme="minorHAnsi"/>
                <w:color w:val="000000"/>
                <w:sz w:val="20"/>
                <w:szCs w:val="20"/>
              </w:rPr>
              <w:t xml:space="preserve">09 75 97 69 63 </w:t>
            </w:r>
          </w:p>
          <w:p w14:paraId="3A6CDC4C" w14:textId="71BBCFF0" w:rsidR="008D45BE" w:rsidRPr="00EF4629" w:rsidRDefault="008D45BE" w:rsidP="008D45BE">
            <w:pPr>
              <w:autoSpaceDE w:val="0"/>
              <w:autoSpaceDN w:val="0"/>
              <w:adjustRightInd w:val="0"/>
              <w:rPr>
                <w:rFonts w:cstheme="minorHAnsi"/>
                <w:b/>
                <w:bCs/>
                <w:color w:val="000000"/>
                <w:sz w:val="20"/>
                <w:szCs w:val="20"/>
              </w:rPr>
            </w:pPr>
            <w:proofErr w:type="gramStart"/>
            <w:r w:rsidRPr="00EF4629">
              <w:rPr>
                <w:rFonts w:cstheme="minorHAnsi"/>
                <w:color w:val="000000"/>
                <w:sz w:val="20"/>
                <w:szCs w:val="20"/>
              </w:rPr>
              <w:t>e-mail</w:t>
            </w:r>
            <w:proofErr w:type="gramEnd"/>
            <w:r w:rsidRPr="00EF4629">
              <w:rPr>
                <w:rFonts w:cstheme="minorHAnsi"/>
                <w:color w:val="000000"/>
                <w:sz w:val="20"/>
                <w:szCs w:val="20"/>
              </w:rPr>
              <w:t xml:space="preserve"> : </w:t>
            </w:r>
            <w:r w:rsidRPr="00EF4629">
              <w:rPr>
                <w:rFonts w:cstheme="minorHAnsi"/>
                <w:b/>
                <w:bCs/>
                <w:color w:val="000000"/>
                <w:sz w:val="20"/>
                <w:szCs w:val="20"/>
              </w:rPr>
              <w:t xml:space="preserve">editions@valoremis.fr </w:t>
            </w:r>
            <w:r>
              <w:rPr>
                <w:rFonts w:cstheme="minorHAnsi"/>
                <w:b/>
                <w:bCs/>
                <w:color w:val="000000"/>
                <w:sz w:val="20"/>
                <w:szCs w:val="20"/>
              </w:rPr>
              <w:t xml:space="preserve">/ </w:t>
            </w:r>
            <w:r w:rsidRPr="008B766D">
              <w:rPr>
                <w:rFonts w:cstheme="minorHAnsi"/>
                <w:b/>
                <w:bCs/>
                <w:color w:val="000000"/>
                <w:sz w:val="20"/>
                <w:szCs w:val="20"/>
              </w:rPr>
              <w:t>Site internet : www.valoremis.fr</w:t>
            </w:r>
          </w:p>
        </w:tc>
      </w:tr>
      <w:tr w:rsidR="008D45BE" w:rsidRPr="008B766D" w14:paraId="5F7EF897" w14:textId="77777777" w:rsidTr="008D45BE">
        <w:tc>
          <w:tcPr>
            <w:tcW w:w="1838" w:type="dxa"/>
            <w:vAlign w:val="center"/>
          </w:tcPr>
          <w:p w14:paraId="06C59D15" w14:textId="64214BBA" w:rsidR="008D45BE" w:rsidRPr="008B766D" w:rsidRDefault="008D45BE" w:rsidP="008D45BE">
            <w:pPr>
              <w:spacing w:line="276" w:lineRule="auto"/>
              <w:jc w:val="center"/>
              <w:rPr>
                <w:rStyle w:val="Lienhypertexte"/>
                <w:rFonts w:cstheme="minorHAnsi"/>
                <w:color w:val="auto"/>
                <w:sz w:val="20"/>
                <w:szCs w:val="20"/>
                <w:u w:val="none"/>
              </w:rPr>
            </w:pPr>
            <w:r w:rsidRPr="008B766D">
              <w:rPr>
                <w:rStyle w:val="Lienhypertexte"/>
                <w:rFonts w:cstheme="minorHAnsi"/>
                <w:color w:val="auto"/>
                <w:sz w:val="20"/>
                <w:szCs w:val="20"/>
                <w:u w:val="none"/>
              </w:rPr>
              <w:t>Les thèmes de la prévention des risques professionnels</w:t>
            </w:r>
          </w:p>
        </w:tc>
        <w:tc>
          <w:tcPr>
            <w:tcW w:w="851" w:type="dxa"/>
            <w:vAlign w:val="center"/>
          </w:tcPr>
          <w:p w14:paraId="6627E52D" w14:textId="7EA8523C" w:rsidR="008D45BE" w:rsidRPr="008B766D" w:rsidRDefault="008D45BE" w:rsidP="008D45BE">
            <w:pPr>
              <w:spacing w:line="276" w:lineRule="auto"/>
              <w:jc w:val="center"/>
              <w:rPr>
                <w:rFonts w:cstheme="minorHAnsi"/>
                <w:noProof/>
                <w:sz w:val="20"/>
                <w:szCs w:val="20"/>
              </w:rPr>
            </w:pPr>
            <w:r w:rsidRPr="008B766D">
              <w:rPr>
                <w:rFonts w:cstheme="minorHAnsi"/>
                <w:noProof/>
                <w:sz w:val="20"/>
                <w:szCs w:val="20"/>
                <w:lang w:eastAsia="fr-FR"/>
              </w:rPr>
              <w:drawing>
                <wp:inline distT="0" distB="0" distL="0" distR="0" wp14:anchorId="1A67B904" wp14:editId="1831939D">
                  <wp:extent cx="363940" cy="272955"/>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cstate="print">
                            <a:extLst>
                              <a:ext uri="{28A0092B-C50C-407E-A947-70E740481C1C}">
                                <a14:useLocalDpi xmlns:a14="http://schemas.microsoft.com/office/drawing/2010/main" val="0"/>
                              </a:ext>
                            </a:extLst>
                          </a:blip>
                          <a:srcRect l="23457" t="12354" r="23148" b="12354"/>
                          <a:stretch>
                            <a:fillRect/>
                          </a:stretch>
                        </pic:blipFill>
                        <pic:spPr bwMode="auto">
                          <a:xfrm>
                            <a:off x="0" y="0"/>
                            <a:ext cx="370928" cy="278196"/>
                          </a:xfrm>
                          <a:prstGeom prst="rect">
                            <a:avLst/>
                          </a:prstGeom>
                          <a:solidFill>
                            <a:srgbClr val="FFFFFF"/>
                          </a:solidFill>
                          <a:ln>
                            <a:noFill/>
                          </a:ln>
                        </pic:spPr>
                      </pic:pic>
                    </a:graphicData>
                  </a:graphic>
                </wp:inline>
              </w:drawing>
            </w:r>
          </w:p>
        </w:tc>
        <w:tc>
          <w:tcPr>
            <w:tcW w:w="7911" w:type="dxa"/>
          </w:tcPr>
          <w:p w14:paraId="57336BA4" w14:textId="77777777" w:rsidR="008D45BE" w:rsidRPr="008B766D" w:rsidRDefault="008D45BE" w:rsidP="008D45BE">
            <w:pPr>
              <w:spacing w:line="276" w:lineRule="auto"/>
              <w:rPr>
                <w:rFonts w:cstheme="minorHAnsi"/>
                <w:sz w:val="20"/>
                <w:szCs w:val="20"/>
              </w:rPr>
            </w:pPr>
            <w:hyperlink r:id="rId141" w:history="1">
              <w:r w:rsidRPr="008B766D">
                <w:rPr>
                  <w:rStyle w:val="Lienhypertexte"/>
                  <w:rFonts w:cstheme="minorHAnsi"/>
                  <w:sz w:val="20"/>
                  <w:szCs w:val="20"/>
                </w:rPr>
                <w:t>http://www.inrs.fr/header/recherche.html?queryStr=prevention+des+risquesprofessionnels&amp;rechercher=OK</w:t>
              </w:r>
            </w:hyperlink>
          </w:p>
          <w:p w14:paraId="51B5CC64" w14:textId="3C2F4612" w:rsidR="008D45BE" w:rsidRPr="008B766D" w:rsidRDefault="008D45BE" w:rsidP="008D45BE">
            <w:pPr>
              <w:spacing w:line="276" w:lineRule="auto"/>
              <w:rPr>
                <w:rFonts w:cstheme="minorHAnsi"/>
                <w:sz w:val="20"/>
                <w:szCs w:val="20"/>
              </w:rPr>
            </w:pPr>
            <w:hyperlink r:id="rId142" w:history="1">
              <w:r w:rsidRPr="008B766D">
                <w:rPr>
                  <w:rStyle w:val="Lienhypertexte"/>
                  <w:rFonts w:cstheme="minorHAnsi"/>
                  <w:sz w:val="20"/>
                  <w:szCs w:val="20"/>
                </w:rPr>
                <w:t>http://www.inrs.fr/</w:t>
              </w:r>
            </w:hyperlink>
            <w:r w:rsidRPr="008B766D">
              <w:rPr>
                <w:rFonts w:cstheme="minorHAnsi"/>
                <w:sz w:val="20"/>
                <w:szCs w:val="20"/>
              </w:rPr>
              <w:t xml:space="preserve"> </w:t>
            </w:r>
          </w:p>
          <w:p w14:paraId="17A2EC28" w14:textId="31D459D3" w:rsidR="008D45BE" w:rsidRPr="008D45BE" w:rsidRDefault="008D45BE" w:rsidP="008D45BE">
            <w:pPr>
              <w:spacing w:line="276" w:lineRule="auto"/>
              <w:rPr>
                <w:rFonts w:cstheme="minorHAnsi"/>
                <w:sz w:val="16"/>
                <w:szCs w:val="16"/>
              </w:rPr>
            </w:pPr>
            <w:hyperlink r:id="rId143" w:history="1">
              <w:r w:rsidRPr="008B766D">
                <w:rPr>
                  <w:rStyle w:val="Lienhypertexte"/>
                  <w:rFonts w:cstheme="minorHAnsi"/>
                  <w:sz w:val="20"/>
                  <w:szCs w:val="20"/>
                </w:rPr>
                <w:t>https://www.lasantegagnelentreprise.fr/conseils-prevention-sante/</w:t>
              </w:r>
            </w:hyperlink>
            <w:r w:rsidRPr="008D45BE">
              <w:rPr>
                <w:rStyle w:val="Lienhypertexte"/>
                <w:rFonts w:cstheme="minorHAnsi"/>
                <w:color w:val="auto"/>
                <w:sz w:val="16"/>
                <w:szCs w:val="16"/>
                <w:u w:val="none"/>
              </w:rPr>
              <w:t xml:space="preserve"> (</w:t>
            </w:r>
            <w:r w:rsidRPr="008D45BE">
              <w:rPr>
                <w:rFonts w:cstheme="minorHAnsi"/>
                <w:sz w:val="16"/>
                <w:szCs w:val="16"/>
              </w:rPr>
              <w:t>site de l’Harmonie Mutuelle</w:t>
            </w:r>
            <w:r>
              <w:rPr>
                <w:rFonts w:cstheme="minorHAnsi"/>
                <w:sz w:val="16"/>
                <w:szCs w:val="16"/>
              </w:rPr>
              <w:t>)</w:t>
            </w:r>
          </w:p>
          <w:p w14:paraId="5BD64F08" w14:textId="4AB05889" w:rsidR="008D45BE" w:rsidRPr="008B766D" w:rsidRDefault="008D45BE" w:rsidP="008D45BE">
            <w:pPr>
              <w:spacing w:line="276" w:lineRule="auto"/>
              <w:rPr>
                <w:rFonts w:cstheme="minorHAnsi"/>
                <w:sz w:val="20"/>
                <w:szCs w:val="20"/>
              </w:rPr>
            </w:pPr>
            <w:hyperlink r:id="rId144" w:history="1">
              <w:r w:rsidRPr="008B766D">
                <w:rPr>
                  <w:rStyle w:val="Lienhypertexte"/>
                  <w:rFonts w:cstheme="minorHAnsi"/>
                  <w:sz w:val="20"/>
                  <w:szCs w:val="20"/>
                </w:rPr>
                <w:t>http://www.travailler-mieux.gouv.fr</w:t>
              </w:r>
            </w:hyperlink>
          </w:p>
          <w:p w14:paraId="69153B3B" w14:textId="77AD0170" w:rsidR="008D45BE" w:rsidRPr="008B766D" w:rsidRDefault="008D45BE" w:rsidP="008D45BE">
            <w:pPr>
              <w:spacing w:line="276" w:lineRule="auto"/>
              <w:rPr>
                <w:rFonts w:cstheme="minorHAnsi"/>
                <w:sz w:val="20"/>
                <w:szCs w:val="20"/>
              </w:rPr>
            </w:pPr>
            <w:hyperlink r:id="rId145" w:history="1">
              <w:r w:rsidRPr="008B766D">
                <w:rPr>
                  <w:rStyle w:val="Lienhypertexte"/>
                  <w:rFonts w:cstheme="minorHAnsi"/>
                  <w:sz w:val="20"/>
                  <w:szCs w:val="20"/>
                </w:rPr>
                <w:t>http://www.csst.qc.ca/</w:t>
              </w:r>
            </w:hyperlink>
            <w:r w:rsidRPr="008B766D">
              <w:rPr>
                <w:rFonts w:cstheme="minorHAnsi"/>
                <w:sz w:val="20"/>
                <w:szCs w:val="20"/>
              </w:rPr>
              <w:t xml:space="preserve"> </w:t>
            </w:r>
          </w:p>
          <w:p w14:paraId="04B46301" w14:textId="77777777" w:rsidR="008D45BE" w:rsidRPr="008B766D" w:rsidRDefault="008D45BE" w:rsidP="008D45BE">
            <w:pPr>
              <w:spacing w:line="276" w:lineRule="auto"/>
              <w:rPr>
                <w:rFonts w:cstheme="minorHAnsi"/>
                <w:sz w:val="20"/>
                <w:szCs w:val="20"/>
              </w:rPr>
            </w:pPr>
            <w:hyperlink r:id="rId146" w:history="1">
              <w:r w:rsidRPr="008B766D">
                <w:rPr>
                  <w:rStyle w:val="Lienhypertexte"/>
                  <w:rFonts w:cstheme="minorHAnsi"/>
                  <w:sz w:val="20"/>
                  <w:szCs w:val="20"/>
                </w:rPr>
                <w:t>https://www.napofilm.net/fr/napos-films/films?page=1&amp;view_mode=page_grid</w:t>
              </w:r>
            </w:hyperlink>
          </w:p>
          <w:p w14:paraId="22F7F1E1" w14:textId="77777777" w:rsidR="008D45BE" w:rsidRPr="008B766D" w:rsidRDefault="008D45BE" w:rsidP="008D45BE">
            <w:pPr>
              <w:spacing w:line="276" w:lineRule="auto"/>
              <w:rPr>
                <w:rFonts w:cstheme="minorHAnsi"/>
                <w:sz w:val="20"/>
                <w:szCs w:val="20"/>
              </w:rPr>
            </w:pPr>
            <w:proofErr w:type="gramStart"/>
            <w:r w:rsidRPr="008B766D">
              <w:rPr>
                <w:rFonts w:cstheme="minorHAnsi"/>
                <w:sz w:val="20"/>
                <w:szCs w:val="20"/>
              </w:rPr>
              <w:t>la</w:t>
            </w:r>
            <w:proofErr w:type="gramEnd"/>
            <w:r w:rsidRPr="008B766D">
              <w:rPr>
                <w:rFonts w:cstheme="minorHAnsi"/>
                <w:sz w:val="20"/>
                <w:szCs w:val="20"/>
              </w:rPr>
              <w:t xml:space="preserve"> série de Napo</w:t>
            </w:r>
          </w:p>
          <w:p w14:paraId="7C76C8CD" w14:textId="77777777" w:rsidR="008D45BE" w:rsidRPr="008B766D" w:rsidRDefault="008D45BE" w:rsidP="008D45BE">
            <w:pPr>
              <w:spacing w:line="276" w:lineRule="auto"/>
              <w:rPr>
                <w:rFonts w:cstheme="minorHAnsi"/>
                <w:sz w:val="20"/>
                <w:szCs w:val="20"/>
              </w:rPr>
            </w:pPr>
            <w:hyperlink r:id="rId147" w:history="1">
              <w:r w:rsidRPr="008B766D">
                <w:rPr>
                  <w:rStyle w:val="Lienhypertexte"/>
                  <w:rFonts w:cstheme="minorHAnsi"/>
                  <w:sz w:val="20"/>
                  <w:szCs w:val="20"/>
                </w:rPr>
                <w:t>http://www.mortel-ton-taf.fr/</w:t>
              </w:r>
            </w:hyperlink>
            <w:r w:rsidRPr="008B766D">
              <w:rPr>
                <w:rFonts w:cstheme="minorHAnsi"/>
                <w:sz w:val="20"/>
                <w:szCs w:val="20"/>
              </w:rPr>
              <w:t xml:space="preserve"> de l’INRS</w:t>
            </w:r>
          </w:p>
          <w:p w14:paraId="192A2BE1" w14:textId="77777777" w:rsidR="008D45BE" w:rsidRPr="008B766D" w:rsidRDefault="008D45BE" w:rsidP="008D45BE">
            <w:pPr>
              <w:spacing w:line="276" w:lineRule="auto"/>
              <w:rPr>
                <w:rFonts w:cstheme="minorHAnsi"/>
                <w:sz w:val="20"/>
                <w:szCs w:val="20"/>
              </w:rPr>
            </w:pPr>
            <w:r w:rsidRPr="008B766D">
              <w:rPr>
                <w:rFonts w:cstheme="minorHAnsi"/>
                <w:sz w:val="20"/>
                <w:szCs w:val="20"/>
              </w:rPr>
              <w:t>Articles de la revue périodique : Travail et Sécurité publiés par l’INRS.</w:t>
            </w:r>
          </w:p>
          <w:p w14:paraId="238FD22E" w14:textId="293EAAC1" w:rsidR="008D45BE" w:rsidRPr="008B766D" w:rsidRDefault="008D45BE" w:rsidP="008D45BE">
            <w:pPr>
              <w:spacing w:line="276" w:lineRule="auto"/>
              <w:rPr>
                <w:rFonts w:cstheme="minorHAnsi"/>
                <w:sz w:val="20"/>
                <w:szCs w:val="20"/>
              </w:rPr>
            </w:pPr>
            <w:r w:rsidRPr="008B766D">
              <w:rPr>
                <w:rFonts w:cstheme="minorHAnsi"/>
                <w:sz w:val="20"/>
                <w:szCs w:val="20"/>
              </w:rPr>
              <w:t>B</w:t>
            </w:r>
            <w:r w:rsidRPr="008B766D">
              <w:rPr>
                <w:rFonts w:eastAsia="Times" w:cstheme="minorHAnsi"/>
                <w:sz w:val="20"/>
                <w:szCs w:val="20"/>
              </w:rPr>
              <w:t>rochures « </w:t>
            </w:r>
            <w:proofErr w:type="spellStart"/>
            <w:r w:rsidRPr="008B766D">
              <w:rPr>
                <w:rFonts w:eastAsia="Times" w:cstheme="minorHAnsi"/>
                <w:sz w:val="20"/>
                <w:szCs w:val="20"/>
              </w:rPr>
              <w:t>TutoPrev</w:t>
            </w:r>
            <w:proofErr w:type="spellEnd"/>
            <w:r w:rsidRPr="008B766D">
              <w:rPr>
                <w:rFonts w:eastAsia="Times" w:cstheme="minorHAnsi"/>
                <w:sz w:val="20"/>
                <w:szCs w:val="20"/>
              </w:rPr>
              <w:t>’ Accueil » relatives au secteur d’activité.</w:t>
            </w:r>
          </w:p>
        </w:tc>
      </w:tr>
    </w:tbl>
    <w:p w14:paraId="69461F6B" w14:textId="77777777" w:rsidR="00D44CA5" w:rsidRDefault="00D44CA5" w:rsidP="00C64CA3">
      <w:pPr>
        <w:spacing w:after="0" w:line="276" w:lineRule="auto"/>
        <w:rPr>
          <w:rStyle w:val="Lienhypertexte"/>
          <w:rFonts w:cstheme="minorHAnsi"/>
          <w:color w:val="auto"/>
          <w:sz w:val="20"/>
          <w:szCs w:val="20"/>
          <w:u w:val="none"/>
        </w:rPr>
      </w:pPr>
    </w:p>
    <w:p w14:paraId="510E9025" w14:textId="77777777" w:rsidR="00D44CA5" w:rsidRDefault="00D44CA5" w:rsidP="00C64CA3">
      <w:pPr>
        <w:spacing w:after="0" w:line="276" w:lineRule="auto"/>
        <w:rPr>
          <w:rStyle w:val="Lienhypertexte"/>
          <w:rFonts w:cstheme="minorHAnsi"/>
          <w:color w:val="auto"/>
          <w:sz w:val="20"/>
          <w:szCs w:val="20"/>
          <w:u w:val="none"/>
        </w:rPr>
      </w:pPr>
    </w:p>
    <w:p w14:paraId="002760F9" w14:textId="77777777" w:rsidR="00D44CA5" w:rsidRDefault="00D44CA5" w:rsidP="00C64CA3">
      <w:pPr>
        <w:spacing w:after="0" w:line="276" w:lineRule="auto"/>
        <w:rPr>
          <w:rStyle w:val="Lienhypertexte"/>
          <w:rFonts w:cstheme="minorHAnsi"/>
          <w:color w:val="auto"/>
          <w:sz w:val="20"/>
          <w:szCs w:val="20"/>
          <w:u w:val="none"/>
        </w:rPr>
      </w:pPr>
    </w:p>
    <w:p w14:paraId="364AFF85" w14:textId="77777777" w:rsidR="00D44CA5" w:rsidRDefault="00D44CA5" w:rsidP="00C64CA3">
      <w:pPr>
        <w:spacing w:after="0" w:line="276" w:lineRule="auto"/>
        <w:rPr>
          <w:rStyle w:val="Lienhypertexte"/>
          <w:rFonts w:cstheme="minorHAnsi"/>
          <w:color w:val="auto"/>
          <w:sz w:val="20"/>
          <w:szCs w:val="20"/>
          <w:u w:val="none"/>
        </w:rPr>
      </w:pPr>
    </w:p>
    <w:p w14:paraId="137FBFD0" w14:textId="77777777" w:rsidR="00D44CA5" w:rsidRDefault="00D44CA5" w:rsidP="00C64CA3">
      <w:pPr>
        <w:spacing w:after="0" w:line="276" w:lineRule="auto"/>
        <w:rPr>
          <w:rStyle w:val="Lienhypertexte"/>
          <w:rFonts w:cstheme="minorHAnsi"/>
          <w:color w:val="auto"/>
          <w:sz w:val="20"/>
          <w:szCs w:val="20"/>
          <w:u w:val="none"/>
        </w:rPr>
      </w:pPr>
    </w:p>
    <w:p w14:paraId="71B9FAD3" w14:textId="77777777" w:rsidR="002C606D" w:rsidRDefault="002C606D" w:rsidP="00C64CA3">
      <w:pPr>
        <w:spacing w:after="0" w:line="276" w:lineRule="auto"/>
        <w:rPr>
          <w:rStyle w:val="Lienhypertexte"/>
          <w:rFonts w:cstheme="minorHAnsi"/>
          <w:color w:val="auto"/>
          <w:sz w:val="20"/>
          <w:szCs w:val="20"/>
          <w:u w:val="none"/>
        </w:rPr>
        <w:sectPr w:rsidR="002C606D" w:rsidSect="00084ED0">
          <w:footerReference w:type="default" r:id="rId148"/>
          <w:pgSz w:w="11906" w:h="16838"/>
          <w:pgMar w:top="720" w:right="720" w:bottom="720" w:left="720" w:header="708" w:footer="708" w:gutter="0"/>
          <w:cols w:space="708"/>
          <w:docGrid w:linePitch="360"/>
        </w:sectPr>
      </w:pPr>
    </w:p>
    <w:p w14:paraId="74130053" w14:textId="26EE48EF" w:rsidR="00DF3857" w:rsidRPr="008B766D" w:rsidRDefault="00886D9B" w:rsidP="00C64CA3">
      <w:pPr>
        <w:spacing w:after="0" w:line="276" w:lineRule="auto"/>
        <w:rPr>
          <w:rStyle w:val="Lienhypertexte"/>
          <w:rFonts w:cstheme="minorHAnsi"/>
          <w:color w:val="auto"/>
          <w:sz w:val="20"/>
          <w:szCs w:val="20"/>
          <w:u w:val="none"/>
        </w:rPr>
      </w:pPr>
      <w:r w:rsidRPr="008B766D">
        <w:rPr>
          <w:rStyle w:val="Lienhypertexte"/>
          <w:rFonts w:cstheme="minorHAnsi"/>
          <w:color w:val="auto"/>
          <w:sz w:val="20"/>
          <w:szCs w:val="20"/>
          <w:u w:val="none"/>
        </w:rPr>
        <w:lastRenderedPageBreak/>
        <w:t xml:space="preserve">Liste des jeux sérieux en PSE : </w:t>
      </w:r>
    </w:p>
    <w:p w14:paraId="2EE9E713" w14:textId="7EF0E52C" w:rsidR="00886D9B" w:rsidRDefault="00886D9B" w:rsidP="00C64CA3">
      <w:pPr>
        <w:spacing w:after="0" w:line="276" w:lineRule="auto"/>
        <w:rPr>
          <w:rFonts w:cstheme="minorHAnsi"/>
          <w:noProof/>
          <w:sz w:val="20"/>
          <w:szCs w:val="20"/>
          <w:lang w:eastAsia="fr-FR"/>
        </w:rPr>
      </w:pPr>
      <w:r w:rsidRPr="008B766D">
        <w:rPr>
          <w:rFonts w:cstheme="minorHAnsi"/>
          <w:noProof/>
          <w:sz w:val="20"/>
          <w:szCs w:val="20"/>
          <w:lang w:eastAsia="fr-FR"/>
        </w:rPr>
        <w:drawing>
          <wp:inline distT="0" distB="0" distL="0" distR="0" wp14:anchorId="22A291E3" wp14:editId="788A9C08">
            <wp:extent cx="7184148" cy="8393373"/>
            <wp:effectExtent l="0" t="0" r="0" b="8255"/>
            <wp:docPr id="58" name="Image 1" descr="img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5.jpg"/>
                    <pic:cNvPicPr/>
                  </pic:nvPicPr>
                  <pic:blipFill>
                    <a:blip r:embed="rId149" cstate="print"/>
                    <a:srcRect t="12281" b="3626"/>
                    <a:stretch>
                      <a:fillRect/>
                    </a:stretch>
                  </pic:blipFill>
                  <pic:spPr>
                    <a:xfrm>
                      <a:off x="0" y="0"/>
                      <a:ext cx="7241469" cy="8460342"/>
                    </a:xfrm>
                    <a:prstGeom prst="rect">
                      <a:avLst/>
                    </a:prstGeom>
                  </pic:spPr>
                </pic:pic>
              </a:graphicData>
            </a:graphic>
          </wp:inline>
        </w:drawing>
      </w:r>
    </w:p>
    <w:p w14:paraId="7A94C5F6" w14:textId="387B6DAC" w:rsidR="002C606D" w:rsidRPr="002C606D" w:rsidRDefault="002C606D" w:rsidP="002C606D">
      <w:pPr>
        <w:rPr>
          <w:rFonts w:cstheme="minorHAnsi"/>
          <w:sz w:val="20"/>
          <w:szCs w:val="20"/>
        </w:rPr>
      </w:pPr>
    </w:p>
    <w:p w14:paraId="722B2A56" w14:textId="7D0410B0" w:rsidR="002C606D" w:rsidRPr="002C606D" w:rsidRDefault="002C606D" w:rsidP="002C606D">
      <w:pPr>
        <w:rPr>
          <w:rFonts w:cstheme="minorHAnsi"/>
          <w:sz w:val="20"/>
          <w:szCs w:val="20"/>
        </w:rPr>
      </w:pPr>
    </w:p>
    <w:p w14:paraId="4515F166" w14:textId="75DAC2C6" w:rsidR="002C606D" w:rsidRPr="002C606D" w:rsidRDefault="002C606D" w:rsidP="002C606D">
      <w:pPr>
        <w:rPr>
          <w:rFonts w:cstheme="minorHAnsi"/>
          <w:sz w:val="20"/>
          <w:szCs w:val="20"/>
        </w:rPr>
      </w:pPr>
    </w:p>
    <w:p w14:paraId="646F1545" w14:textId="148FF546" w:rsidR="002C606D" w:rsidRPr="002C606D" w:rsidRDefault="002C606D" w:rsidP="002C606D">
      <w:pPr>
        <w:tabs>
          <w:tab w:val="left" w:pos="7727"/>
        </w:tabs>
        <w:rPr>
          <w:rFonts w:cstheme="minorHAnsi"/>
          <w:sz w:val="20"/>
          <w:szCs w:val="20"/>
        </w:rPr>
      </w:pPr>
      <w:r>
        <w:rPr>
          <w:rFonts w:cstheme="minorHAnsi"/>
          <w:sz w:val="20"/>
          <w:szCs w:val="20"/>
        </w:rPr>
        <w:tab/>
      </w:r>
    </w:p>
    <w:sectPr w:rsidR="002C606D" w:rsidRPr="002C606D" w:rsidSect="00084E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50C0" w14:textId="77777777" w:rsidR="008A2BBE" w:rsidRDefault="008A2BBE" w:rsidP="00AB4079">
      <w:pPr>
        <w:spacing w:after="0" w:line="240" w:lineRule="auto"/>
      </w:pPr>
      <w:r>
        <w:separator/>
      </w:r>
    </w:p>
  </w:endnote>
  <w:endnote w:type="continuationSeparator" w:id="0">
    <w:p w14:paraId="73848619" w14:textId="77777777" w:rsidR="008A2BBE" w:rsidRDefault="008A2BBE" w:rsidP="00AB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85CA" w14:textId="44FADEFC" w:rsidR="002A0832" w:rsidRDefault="005708C8" w:rsidP="005708C8">
    <w:pPr>
      <w:pStyle w:val="Pieddepage"/>
      <w:jc w:val="right"/>
    </w:pPr>
    <w:r w:rsidRPr="005708C8">
      <w:rPr>
        <w:sz w:val="20"/>
        <w:szCs w:val="20"/>
      </w:rPr>
      <w:t>Formation continue « les nouveau programmes » / des ressources pédagogiques par thème/</w:t>
    </w:r>
    <w:r w:rsidR="002C606D">
      <w:rPr>
        <w:sz w:val="20"/>
        <w:szCs w:val="20"/>
      </w:rPr>
      <w:t>juin 2020</w:t>
    </w:r>
    <w:r w:rsidRPr="005708C8">
      <w:rPr>
        <w:sz w:val="20"/>
        <w:szCs w:val="20"/>
      </w:rPr>
      <w:tab/>
    </w:r>
    <w:r w:rsidRPr="005708C8">
      <w:rPr>
        <w:sz w:val="20"/>
        <w:szCs w:val="20"/>
      </w:rPr>
      <w:tab/>
    </w:r>
    <w:r>
      <w:tab/>
    </w:r>
    <w:sdt>
      <w:sdtPr>
        <w:id w:val="1867328918"/>
        <w:docPartObj>
          <w:docPartGallery w:val="Page Numbers (Bottom of Page)"/>
          <w:docPartUnique/>
        </w:docPartObj>
      </w:sdtPr>
      <w:sdtContent>
        <w:r>
          <w:fldChar w:fldCharType="begin"/>
        </w:r>
        <w:r>
          <w:instrText>PAGE   \* MERGEFORMAT</w:instrText>
        </w:r>
        <w:r>
          <w:fldChar w:fldCharType="separate"/>
        </w:r>
        <w:r>
          <w:t>7</w:t>
        </w:r>
        <w:r>
          <w:fldChar w:fldCharType="end"/>
        </w:r>
        <w: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9475C" w14:textId="77777777" w:rsidR="008A2BBE" w:rsidRDefault="008A2BBE" w:rsidP="00AB4079">
      <w:pPr>
        <w:spacing w:after="0" w:line="240" w:lineRule="auto"/>
      </w:pPr>
      <w:r>
        <w:separator/>
      </w:r>
    </w:p>
  </w:footnote>
  <w:footnote w:type="continuationSeparator" w:id="0">
    <w:p w14:paraId="223702B2" w14:textId="77777777" w:rsidR="008A2BBE" w:rsidRDefault="008A2BBE" w:rsidP="00AB4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A3580"/>
    <w:multiLevelType w:val="hybridMultilevel"/>
    <w:tmpl w:val="8FF63288"/>
    <w:lvl w:ilvl="0" w:tplc="536CE1D0">
      <w:numFmt w:val="bullet"/>
      <w:lvlText w:val="-"/>
      <w:lvlJc w:val="left"/>
      <w:pPr>
        <w:ind w:left="399" w:hanging="360"/>
      </w:pPr>
      <w:rPr>
        <w:rFonts w:ascii="Calibri" w:eastAsia="Calibri" w:hAnsi="Calibri" w:cs="Calibri" w:hint="default"/>
      </w:rPr>
    </w:lvl>
    <w:lvl w:ilvl="1" w:tplc="040C0003" w:tentative="1">
      <w:start w:val="1"/>
      <w:numFmt w:val="bullet"/>
      <w:lvlText w:val="o"/>
      <w:lvlJc w:val="left"/>
      <w:pPr>
        <w:ind w:left="1119" w:hanging="360"/>
      </w:pPr>
      <w:rPr>
        <w:rFonts w:ascii="Courier New" w:hAnsi="Courier New" w:cs="Courier New" w:hint="default"/>
      </w:rPr>
    </w:lvl>
    <w:lvl w:ilvl="2" w:tplc="040C0005" w:tentative="1">
      <w:start w:val="1"/>
      <w:numFmt w:val="bullet"/>
      <w:lvlText w:val=""/>
      <w:lvlJc w:val="left"/>
      <w:pPr>
        <w:ind w:left="1839" w:hanging="360"/>
      </w:pPr>
      <w:rPr>
        <w:rFonts w:ascii="Wingdings" w:hAnsi="Wingdings" w:hint="default"/>
      </w:rPr>
    </w:lvl>
    <w:lvl w:ilvl="3" w:tplc="040C0001" w:tentative="1">
      <w:start w:val="1"/>
      <w:numFmt w:val="bullet"/>
      <w:lvlText w:val=""/>
      <w:lvlJc w:val="left"/>
      <w:pPr>
        <w:ind w:left="2559" w:hanging="360"/>
      </w:pPr>
      <w:rPr>
        <w:rFonts w:ascii="Symbol" w:hAnsi="Symbol" w:hint="default"/>
      </w:rPr>
    </w:lvl>
    <w:lvl w:ilvl="4" w:tplc="040C0003" w:tentative="1">
      <w:start w:val="1"/>
      <w:numFmt w:val="bullet"/>
      <w:lvlText w:val="o"/>
      <w:lvlJc w:val="left"/>
      <w:pPr>
        <w:ind w:left="3279" w:hanging="360"/>
      </w:pPr>
      <w:rPr>
        <w:rFonts w:ascii="Courier New" w:hAnsi="Courier New" w:cs="Courier New" w:hint="default"/>
      </w:rPr>
    </w:lvl>
    <w:lvl w:ilvl="5" w:tplc="040C0005" w:tentative="1">
      <w:start w:val="1"/>
      <w:numFmt w:val="bullet"/>
      <w:lvlText w:val=""/>
      <w:lvlJc w:val="left"/>
      <w:pPr>
        <w:ind w:left="3999" w:hanging="360"/>
      </w:pPr>
      <w:rPr>
        <w:rFonts w:ascii="Wingdings" w:hAnsi="Wingdings" w:hint="default"/>
      </w:rPr>
    </w:lvl>
    <w:lvl w:ilvl="6" w:tplc="040C0001" w:tentative="1">
      <w:start w:val="1"/>
      <w:numFmt w:val="bullet"/>
      <w:lvlText w:val=""/>
      <w:lvlJc w:val="left"/>
      <w:pPr>
        <w:ind w:left="4719" w:hanging="360"/>
      </w:pPr>
      <w:rPr>
        <w:rFonts w:ascii="Symbol" w:hAnsi="Symbol" w:hint="default"/>
      </w:rPr>
    </w:lvl>
    <w:lvl w:ilvl="7" w:tplc="040C0003" w:tentative="1">
      <w:start w:val="1"/>
      <w:numFmt w:val="bullet"/>
      <w:lvlText w:val="o"/>
      <w:lvlJc w:val="left"/>
      <w:pPr>
        <w:ind w:left="5439" w:hanging="360"/>
      </w:pPr>
      <w:rPr>
        <w:rFonts w:ascii="Courier New" w:hAnsi="Courier New" w:cs="Courier New" w:hint="default"/>
      </w:rPr>
    </w:lvl>
    <w:lvl w:ilvl="8" w:tplc="040C0005" w:tentative="1">
      <w:start w:val="1"/>
      <w:numFmt w:val="bullet"/>
      <w:lvlText w:val=""/>
      <w:lvlJc w:val="left"/>
      <w:pPr>
        <w:ind w:left="6159" w:hanging="360"/>
      </w:pPr>
      <w:rPr>
        <w:rFonts w:ascii="Wingdings" w:hAnsi="Wingdings" w:hint="default"/>
      </w:rPr>
    </w:lvl>
  </w:abstractNum>
  <w:abstractNum w:abstractNumId="1" w15:restartNumberingAfterBreak="0">
    <w:nsid w:val="6FEA3CBD"/>
    <w:multiLevelType w:val="hybridMultilevel"/>
    <w:tmpl w:val="D1EA9F36"/>
    <w:lvl w:ilvl="0" w:tplc="992EF62C">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8C6614"/>
    <w:multiLevelType w:val="hybridMultilevel"/>
    <w:tmpl w:val="F132A2C2"/>
    <w:lvl w:ilvl="0" w:tplc="EA1CF5D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79"/>
    <w:rsid w:val="00007A02"/>
    <w:rsid w:val="00041989"/>
    <w:rsid w:val="00084ED0"/>
    <w:rsid w:val="000A04B8"/>
    <w:rsid w:val="000B765A"/>
    <w:rsid w:val="000C7D6B"/>
    <w:rsid w:val="000D5463"/>
    <w:rsid w:val="000E3E25"/>
    <w:rsid w:val="00121D6E"/>
    <w:rsid w:val="00131974"/>
    <w:rsid w:val="00147537"/>
    <w:rsid w:val="001C5005"/>
    <w:rsid w:val="001D49D8"/>
    <w:rsid w:val="001E7FE1"/>
    <w:rsid w:val="00200D9E"/>
    <w:rsid w:val="0020129F"/>
    <w:rsid w:val="0021620B"/>
    <w:rsid w:val="002503EE"/>
    <w:rsid w:val="00255FE1"/>
    <w:rsid w:val="002701EF"/>
    <w:rsid w:val="002A0832"/>
    <w:rsid w:val="002B403A"/>
    <w:rsid w:val="002C606D"/>
    <w:rsid w:val="002D00EC"/>
    <w:rsid w:val="002E7AE6"/>
    <w:rsid w:val="00383C35"/>
    <w:rsid w:val="00383C62"/>
    <w:rsid w:val="0038416E"/>
    <w:rsid w:val="003A75C9"/>
    <w:rsid w:val="003E21D6"/>
    <w:rsid w:val="0042381F"/>
    <w:rsid w:val="004525B8"/>
    <w:rsid w:val="00455A8D"/>
    <w:rsid w:val="00477E78"/>
    <w:rsid w:val="004F7EB9"/>
    <w:rsid w:val="00513D96"/>
    <w:rsid w:val="00514C78"/>
    <w:rsid w:val="005154A6"/>
    <w:rsid w:val="005309A5"/>
    <w:rsid w:val="005505F3"/>
    <w:rsid w:val="00566D1F"/>
    <w:rsid w:val="005708C8"/>
    <w:rsid w:val="005A1026"/>
    <w:rsid w:val="005F321B"/>
    <w:rsid w:val="00641AE5"/>
    <w:rsid w:val="00652F9E"/>
    <w:rsid w:val="007225A6"/>
    <w:rsid w:val="00732E49"/>
    <w:rsid w:val="00777666"/>
    <w:rsid w:val="00796054"/>
    <w:rsid w:val="007F5E15"/>
    <w:rsid w:val="008069C4"/>
    <w:rsid w:val="008271E8"/>
    <w:rsid w:val="00876123"/>
    <w:rsid w:val="00883B13"/>
    <w:rsid w:val="00886D9B"/>
    <w:rsid w:val="0089331C"/>
    <w:rsid w:val="008A2BBE"/>
    <w:rsid w:val="008B766D"/>
    <w:rsid w:val="008C11DB"/>
    <w:rsid w:val="008D45BE"/>
    <w:rsid w:val="008D54EB"/>
    <w:rsid w:val="00900471"/>
    <w:rsid w:val="00931C8B"/>
    <w:rsid w:val="009359C7"/>
    <w:rsid w:val="00944674"/>
    <w:rsid w:val="00974478"/>
    <w:rsid w:val="009841F4"/>
    <w:rsid w:val="0099066B"/>
    <w:rsid w:val="009D1810"/>
    <w:rsid w:val="009D49D5"/>
    <w:rsid w:val="00A27F70"/>
    <w:rsid w:val="00A478CE"/>
    <w:rsid w:val="00A64127"/>
    <w:rsid w:val="00AB4079"/>
    <w:rsid w:val="00B06031"/>
    <w:rsid w:val="00B67EE4"/>
    <w:rsid w:val="00BC6C1F"/>
    <w:rsid w:val="00C43B23"/>
    <w:rsid w:val="00C64CA3"/>
    <w:rsid w:val="00CB061D"/>
    <w:rsid w:val="00D024B9"/>
    <w:rsid w:val="00D0253E"/>
    <w:rsid w:val="00D44CA5"/>
    <w:rsid w:val="00D56A88"/>
    <w:rsid w:val="00D57677"/>
    <w:rsid w:val="00D767DB"/>
    <w:rsid w:val="00DB1497"/>
    <w:rsid w:val="00DC2C9E"/>
    <w:rsid w:val="00DC56EF"/>
    <w:rsid w:val="00DF3857"/>
    <w:rsid w:val="00DF4BB3"/>
    <w:rsid w:val="00E04D20"/>
    <w:rsid w:val="00E21502"/>
    <w:rsid w:val="00E26DC8"/>
    <w:rsid w:val="00E30402"/>
    <w:rsid w:val="00E42338"/>
    <w:rsid w:val="00E90044"/>
    <w:rsid w:val="00E90047"/>
    <w:rsid w:val="00E94673"/>
    <w:rsid w:val="00EE76A4"/>
    <w:rsid w:val="00EF4629"/>
    <w:rsid w:val="00F442A8"/>
    <w:rsid w:val="00F575A5"/>
    <w:rsid w:val="00F8057D"/>
    <w:rsid w:val="00F91FE4"/>
    <w:rsid w:val="00FA2AEE"/>
    <w:rsid w:val="00FA42B8"/>
    <w:rsid w:val="00FB2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55D1"/>
  <w15:chartTrackingRefBased/>
  <w15:docId w15:val="{FE4E55C8-9B44-43ED-8FB6-11CF19DC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2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DC56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4079"/>
    <w:pPr>
      <w:tabs>
        <w:tab w:val="center" w:pos="4536"/>
        <w:tab w:val="right" w:pos="9072"/>
      </w:tabs>
      <w:spacing w:after="0" w:line="240" w:lineRule="auto"/>
    </w:pPr>
  </w:style>
  <w:style w:type="character" w:customStyle="1" w:styleId="En-tteCar">
    <w:name w:val="En-tête Car"/>
    <w:basedOn w:val="Policepardfaut"/>
    <w:link w:val="En-tte"/>
    <w:uiPriority w:val="99"/>
    <w:rsid w:val="00AB4079"/>
  </w:style>
  <w:style w:type="paragraph" w:styleId="Pieddepage">
    <w:name w:val="footer"/>
    <w:basedOn w:val="Normal"/>
    <w:link w:val="PieddepageCar"/>
    <w:uiPriority w:val="99"/>
    <w:unhideWhenUsed/>
    <w:rsid w:val="00AB40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079"/>
  </w:style>
  <w:style w:type="paragraph" w:styleId="Paragraphedeliste">
    <w:name w:val="List Paragraph"/>
    <w:basedOn w:val="Normal"/>
    <w:uiPriority w:val="34"/>
    <w:qFormat/>
    <w:rsid w:val="00D56A88"/>
    <w:pPr>
      <w:spacing w:after="0" w:line="240" w:lineRule="auto"/>
      <w:ind w:left="708"/>
    </w:pPr>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56A88"/>
    <w:rPr>
      <w:color w:val="0563C1" w:themeColor="hyperlink"/>
      <w:u w:val="single"/>
    </w:rPr>
  </w:style>
  <w:style w:type="character" w:styleId="Mentionnonrsolue">
    <w:name w:val="Unresolved Mention"/>
    <w:basedOn w:val="Policepardfaut"/>
    <w:uiPriority w:val="99"/>
    <w:semiHidden/>
    <w:unhideWhenUsed/>
    <w:rsid w:val="00084ED0"/>
    <w:rPr>
      <w:color w:val="605E5C"/>
      <w:shd w:val="clear" w:color="auto" w:fill="E1DFDD"/>
    </w:rPr>
  </w:style>
  <w:style w:type="paragraph" w:styleId="Sansinterligne">
    <w:name w:val="No Spacing"/>
    <w:uiPriority w:val="1"/>
    <w:qFormat/>
    <w:rsid w:val="00084ED0"/>
    <w:pPr>
      <w:spacing w:after="0" w:line="240" w:lineRule="auto"/>
    </w:pPr>
  </w:style>
  <w:style w:type="paragraph" w:customStyle="1" w:styleId="Default">
    <w:name w:val="Default"/>
    <w:rsid w:val="000A04B8"/>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27F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7F70"/>
    <w:rPr>
      <w:rFonts w:ascii="Segoe UI" w:hAnsi="Segoe UI" w:cs="Segoe UI"/>
      <w:sz w:val="18"/>
      <w:szCs w:val="18"/>
    </w:rPr>
  </w:style>
  <w:style w:type="character" w:customStyle="1" w:styleId="Titre2Car">
    <w:name w:val="Titre 2 Car"/>
    <w:basedOn w:val="Policepardfaut"/>
    <w:link w:val="Titre2"/>
    <w:uiPriority w:val="9"/>
    <w:rsid w:val="00DC56EF"/>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D0253E"/>
    <w:rPr>
      <w:rFonts w:asciiTheme="majorHAnsi" w:eastAsiaTheme="majorEastAsia" w:hAnsiTheme="majorHAnsi" w:cstheme="majorBidi"/>
      <w:color w:val="2E74B5" w:themeColor="accent1" w:themeShade="BF"/>
      <w:sz w:val="32"/>
      <w:szCs w:val="32"/>
    </w:rPr>
  </w:style>
  <w:style w:type="paragraph" w:customStyle="1" w:styleId="Standard">
    <w:name w:val="Standard"/>
    <w:rsid w:val="00131974"/>
    <w:pPr>
      <w:suppressAutoHyphens/>
      <w:autoSpaceDN w:val="0"/>
      <w:spacing w:after="200" w:line="276" w:lineRule="auto"/>
      <w:textAlignment w:val="baseline"/>
    </w:pPr>
    <w:rPr>
      <w:rFonts w:ascii="Calibri" w:eastAsia="Calibri" w:hAnsi="Calibri" w:cs="Times New Roman"/>
      <w:kern w:val="3"/>
    </w:rPr>
  </w:style>
  <w:style w:type="paragraph" w:customStyle="1" w:styleId="TableContents">
    <w:name w:val="Table Contents"/>
    <w:basedOn w:val="Standard"/>
    <w:rsid w:val="00131974"/>
    <w:pPr>
      <w:suppressLineNumbers/>
      <w:spacing w:before="60" w:after="0" w:line="240" w:lineRule="auto"/>
    </w:pPr>
    <w:rPr>
      <w:rFonts w:ascii="Liberation Serif" w:eastAsia="SimSun, 宋体" w:hAnsi="Liberation Serif" w:cs="Mangal"/>
      <w:sz w:val="24"/>
      <w:szCs w:val="24"/>
      <w:lang w:eastAsia="zh-CN" w:bidi="hi-IN"/>
    </w:rPr>
  </w:style>
  <w:style w:type="character" w:customStyle="1" w:styleId="Policepardfaut1">
    <w:name w:val="Police par défaut1"/>
    <w:rsid w:val="0014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582412">
      <w:bodyDiv w:val="1"/>
      <w:marLeft w:val="0"/>
      <w:marRight w:val="0"/>
      <w:marTop w:val="0"/>
      <w:marBottom w:val="0"/>
      <w:divBdr>
        <w:top w:val="none" w:sz="0" w:space="0" w:color="auto"/>
        <w:left w:val="none" w:sz="0" w:space="0" w:color="auto"/>
        <w:bottom w:val="none" w:sz="0" w:space="0" w:color="auto"/>
        <w:right w:val="none" w:sz="0" w:space="0" w:color="auto"/>
      </w:divBdr>
    </w:div>
    <w:div w:id="1435173157">
      <w:bodyDiv w:val="1"/>
      <w:marLeft w:val="0"/>
      <w:marRight w:val="0"/>
      <w:marTop w:val="0"/>
      <w:marBottom w:val="0"/>
      <w:divBdr>
        <w:top w:val="none" w:sz="0" w:space="0" w:color="auto"/>
        <w:left w:val="none" w:sz="0" w:space="0" w:color="auto"/>
        <w:bottom w:val="none" w:sz="0" w:space="0" w:color="auto"/>
        <w:right w:val="none" w:sz="0" w:space="0" w:color="auto"/>
      </w:divBdr>
    </w:div>
    <w:div w:id="1542941792">
      <w:bodyDiv w:val="1"/>
      <w:marLeft w:val="0"/>
      <w:marRight w:val="0"/>
      <w:marTop w:val="0"/>
      <w:marBottom w:val="0"/>
      <w:divBdr>
        <w:top w:val="none" w:sz="0" w:space="0" w:color="auto"/>
        <w:left w:val="none" w:sz="0" w:space="0" w:color="auto"/>
        <w:bottom w:val="none" w:sz="0" w:space="0" w:color="auto"/>
        <w:right w:val="none" w:sz="0" w:space="0" w:color="auto"/>
      </w:divBdr>
    </w:div>
    <w:div w:id="21390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lodocteurs.fr/maladies/anatomie-du-corps-humain/les-cycles-du-sommeil_1037.html" TargetMode="External"/><Relationship Id="rId117" Type="http://schemas.openxmlformats.org/officeDocument/2006/relationships/hyperlink" Target="http://www.travail-emploi.gouv.fr" TargetMode="External"/><Relationship Id="rId21" Type="http://schemas.openxmlformats.org/officeDocument/2006/relationships/hyperlink" Target="https://learningapps.org/display?v=prxmponjn19" TargetMode="External"/><Relationship Id="rId42" Type="http://schemas.openxmlformats.org/officeDocument/2006/relationships/hyperlink" Target="http://www.alcool-info-service.fr" TargetMode="External"/><Relationship Id="rId47" Type="http://schemas.openxmlformats.org/officeDocument/2006/relationships/hyperlink" Target="https://youtu.be/kvfBurusF2k" TargetMode="External"/><Relationship Id="rId63" Type="http://schemas.openxmlformats.org/officeDocument/2006/relationships/hyperlink" Target="https://youtu.be/CAJ-38GCwUs?t=13" TargetMode="External"/><Relationship Id="rId68" Type="http://schemas.openxmlformats.org/officeDocument/2006/relationships/hyperlink" Target="https://youtu.be/VoE_IA1JFqQ" TargetMode="External"/><Relationship Id="rId84" Type="http://schemas.openxmlformats.org/officeDocument/2006/relationships/hyperlink" Target="http://www.bossons-fute.fr/" TargetMode="External"/><Relationship Id="rId89" Type="http://schemas.openxmlformats.org/officeDocument/2006/relationships/hyperlink" Target="http://www.lecrips.net" TargetMode="External"/><Relationship Id="rId112" Type="http://schemas.openxmlformats.org/officeDocument/2006/relationships/hyperlink" Target="https://youtu.be/1T8GXJCEr2Y" TargetMode="External"/><Relationship Id="rId133" Type="http://schemas.openxmlformats.org/officeDocument/2006/relationships/hyperlink" Target="http://www.reseau-canope.fr/corpus/" TargetMode="External"/><Relationship Id="rId138" Type="http://schemas.openxmlformats.org/officeDocument/2006/relationships/hyperlink" Target="https://www.lasantegagnelentreprise.fr/conseils-prevention-sante/" TargetMode="External"/><Relationship Id="rId16" Type="http://schemas.openxmlformats.org/officeDocument/2006/relationships/hyperlink" Target="https://www.youtube.com/watch?v=CcoVokM7wE0" TargetMode="External"/><Relationship Id="rId107" Type="http://schemas.openxmlformats.org/officeDocument/2006/relationships/hyperlink" Target="https://youtu.be/1T8GXJCEr2Y" TargetMode="External"/><Relationship Id="rId11" Type="http://schemas.openxmlformats.org/officeDocument/2006/relationships/image" Target="media/image5.png"/><Relationship Id="rId32" Type="http://schemas.openxmlformats.org/officeDocument/2006/relationships/hyperlink" Target="https://www.anses.fr/fr/system/files/INCA3-ActivitesPhysiques.pdf" TargetMode="External"/><Relationship Id="rId37" Type="http://schemas.openxmlformats.org/officeDocument/2006/relationships/hyperlink" Target="https://learningapps.org/display?v=pz624apv517" TargetMode="External"/><Relationship Id="rId53" Type="http://schemas.openxmlformats.org/officeDocument/2006/relationships/hyperlink" Target="https://www.youtube.com/watch?v=2rODjovuX58" TargetMode="External"/><Relationship Id="rId58" Type="http://schemas.openxmlformats.org/officeDocument/2006/relationships/hyperlink" Target="http://ireps-ors-paysdelaloire.centredoc.fr/index.php?lvl=notice_display&amp;id=24582#.WoR1Ap3OW70" TargetMode="External"/><Relationship Id="rId74" Type="http://schemas.openxmlformats.org/officeDocument/2006/relationships/hyperlink" Target="https://learningapps.org/display?v=psnsevtf520" TargetMode="External"/><Relationship Id="rId79" Type="http://schemas.openxmlformats.org/officeDocument/2006/relationships/hyperlink" Target="http://www.inrs.fr/media.html?refINRS=DV%200290" TargetMode="External"/><Relationship Id="rId102" Type="http://schemas.openxmlformats.org/officeDocument/2006/relationships/hyperlink" Target="http://www.eau.paris/" TargetMode="External"/><Relationship Id="rId123" Type="http://schemas.openxmlformats.org/officeDocument/2006/relationships/hyperlink" Target="https://www.youtube.com/watch?v=KObPH_5bhg8" TargetMode="External"/><Relationship Id="rId128" Type="http://schemas.openxmlformats.org/officeDocument/2006/relationships/hyperlink" Target="http://eduscol.education.fr/cid48470/ressources-nationales-pour-les-formations-aux-premiers-secours.html" TargetMode="External"/><Relationship Id="rId144" Type="http://schemas.openxmlformats.org/officeDocument/2006/relationships/hyperlink" Target="http://www.travailler-mieux.gouv.fr" TargetMode="External"/><Relationship Id="rId149" Type="http://schemas.openxmlformats.org/officeDocument/2006/relationships/image" Target="media/image7.jpeg"/><Relationship Id="rId5" Type="http://schemas.openxmlformats.org/officeDocument/2006/relationships/footnotes" Target="footnotes.xml"/><Relationship Id="rId90" Type="http://schemas.openxmlformats.org/officeDocument/2006/relationships/hyperlink" Target="https://www.filsantejeunes.com/rencontres-avec-les-ist-20077" TargetMode="External"/><Relationship Id="rId95" Type="http://schemas.openxmlformats.org/officeDocument/2006/relationships/hyperlink" Target="https://www.futura-sciences.com/planete/questions-reponses/eau-y-t-il-eau-douce-monde-805/" TargetMode="External"/><Relationship Id="rId22" Type="http://schemas.openxmlformats.org/officeDocument/2006/relationships/hyperlink" Target="https://www.nutergia.com/fr/nutergia-votre-expert-conseil/dossiers-bien-etre/sommeil.php" TargetMode="External"/><Relationship Id="rId27" Type="http://schemas.openxmlformats.org/officeDocument/2006/relationships/hyperlink" Target="https://learningapps.org/display?v=pv5p73qkk16" TargetMode="External"/><Relationship Id="rId43" Type="http://schemas.openxmlformats.org/officeDocument/2006/relationships/hyperlink" Target="https://www.pays-de-la-loire.ars.sante.fr/system/files/2019-03/Infographie%20Addictions%20PdL%202019.pdf" TargetMode="External"/><Relationship Id="rId48" Type="http://schemas.openxmlformats.org/officeDocument/2006/relationships/hyperlink" Target="http://www.je-parle-d-alcool.ch" TargetMode="External"/><Relationship Id="rId64" Type="http://schemas.openxmlformats.org/officeDocument/2006/relationships/hyperlink" Target="https://www.dailymotion.com/video/x69bsq1" TargetMode="External"/><Relationship Id="rId69" Type="http://schemas.openxmlformats.org/officeDocument/2006/relationships/hyperlink" Target="https://www.dailymotion.com/video/xoewwa" TargetMode="External"/><Relationship Id="rId113" Type="http://schemas.openxmlformats.org/officeDocument/2006/relationships/hyperlink" Target="http://www.travail-emploi.gouv.fr" TargetMode="External"/><Relationship Id="rId118" Type="http://schemas.openxmlformats.org/officeDocument/2006/relationships/hyperlink" Target="https://www.youtube.com/watch?v=B9P9k7o8Nxg" TargetMode="External"/><Relationship Id="rId134" Type="http://schemas.openxmlformats.org/officeDocument/2006/relationships/hyperlink" Target="http://www.biologieenflash.net" TargetMode="External"/><Relationship Id="rId139" Type="http://schemas.openxmlformats.org/officeDocument/2006/relationships/hyperlink" Target="http://www.cespharm.fr/fr/Prevention-sante/Espace-thematique" TargetMode="External"/><Relationship Id="rId80" Type="http://schemas.openxmlformats.org/officeDocument/2006/relationships/image" Target="media/image6.png"/><Relationship Id="rId85" Type="http://schemas.openxmlformats.org/officeDocument/2006/relationships/hyperlink" Target="https://www.carsat-pl.fr/home/nous-connaitre/nos-missions.html" TargetMode="External"/><Relationship Id="rId150" Type="http://schemas.openxmlformats.org/officeDocument/2006/relationships/fontTable" Target="fontTable.xml"/><Relationship Id="rId12" Type="http://schemas.openxmlformats.org/officeDocument/2006/relationships/hyperlink" Target="http://kremlinbicetre.fr/content/la-cpam-vous-invite&#224;-cr&#233;er-votre-dossier-m&#233;dical-partag&#233;" TargetMode="External"/><Relationship Id="rId17" Type="http://schemas.openxmlformats.org/officeDocument/2006/relationships/hyperlink" Target="https://blog.caf-bourgogne.fr/rubriques/bon-a-savoir/dossier-medical-partage-dmp" TargetMode="External"/><Relationship Id="rId25" Type="http://schemas.openxmlformats.org/officeDocument/2006/relationships/hyperlink" Target="https://www.youtube.com/watch?v=lO3ml-wl1wM" TargetMode="External"/><Relationship Id="rId33" Type="http://schemas.openxmlformats.org/officeDocument/2006/relationships/hyperlink" Target="http://tinyurl.com/SedentariteTue" TargetMode="External"/><Relationship Id="rId38" Type="http://schemas.openxmlformats.org/officeDocument/2006/relationships/hyperlink" Target="https://learningapps.org/display?v=pdn9jg2nv17" TargetMode="External"/><Relationship Id="rId46" Type="http://schemas.openxmlformats.org/officeDocument/2006/relationships/hyperlink" Target="https://www.youtube.com/watch?v=mEuokfY0EH0" TargetMode="External"/><Relationship Id="rId59" Type="http://schemas.openxmlformats.org/officeDocument/2006/relationships/hyperlink" Target="https://www.filsantejeunes.com/quiz" TargetMode="External"/><Relationship Id="rId67" Type="http://schemas.openxmlformats.org/officeDocument/2006/relationships/hyperlink" Target="http://www.developpement-durable.gouv.fr/" TargetMode="External"/><Relationship Id="rId103" Type="http://schemas.openxmlformats.org/officeDocument/2006/relationships/hyperlink" Target="http://www.agi-son.org" TargetMode="External"/><Relationship Id="rId108" Type="http://schemas.openxmlformats.org/officeDocument/2006/relationships/hyperlink" Target="http://www.travail-emploi.gouv.fr" TargetMode="External"/><Relationship Id="rId116" Type="http://schemas.openxmlformats.org/officeDocument/2006/relationships/hyperlink" Target="https://agriculture.gouv.fr/antigaspi" TargetMode="External"/><Relationship Id="rId124" Type="http://schemas.openxmlformats.org/officeDocument/2006/relationships/hyperlink" Target="http://www.inrs.fr/media.html?refINRS=DV%200346" TargetMode="External"/><Relationship Id="rId129" Type="http://schemas.openxmlformats.org/officeDocument/2006/relationships/hyperlink" Target="http://www.prevention-domicile.fr/sst/" TargetMode="External"/><Relationship Id="rId137" Type="http://schemas.openxmlformats.org/officeDocument/2006/relationships/hyperlink" Target="https://www.ameli.fr/assure/themes-de-sante" TargetMode="External"/><Relationship Id="rId20" Type="http://schemas.openxmlformats.org/officeDocument/2006/relationships/hyperlink" Target="https://learningapps.org/display?v=psvysg7d219" TargetMode="External"/><Relationship Id="rId41" Type="http://schemas.openxmlformats.org/officeDocument/2006/relationships/hyperlink" Target="http://www.inrs.fr" TargetMode="External"/><Relationship Id="rId54" Type="http://schemas.openxmlformats.org/officeDocument/2006/relationships/hyperlink" Target="https://www.reseau-canope.fr/corpus/video/et-la-contraception-29.html" TargetMode="External"/><Relationship Id="rId62" Type="http://schemas.openxmlformats.org/officeDocument/2006/relationships/hyperlink" Target="http://preventiondechets.fne.asso.fr/fr/je-minforme/reduisons-vite-nos-dechets-ca-deborde.html" TargetMode="External"/><Relationship Id="rId70" Type="http://schemas.openxmlformats.org/officeDocument/2006/relationships/hyperlink" Target="https://www.youtube.com/watch?v=bg7b0piCWyo" TargetMode="External"/><Relationship Id="rId75" Type="http://schemas.openxmlformats.org/officeDocument/2006/relationships/hyperlink" Target="https://www.iffo-rme.fr/support/les-gaffforisk" TargetMode="External"/><Relationship Id="rId83" Type="http://schemas.openxmlformats.org/officeDocument/2006/relationships/hyperlink" Target="https://www.preventica.com/" TargetMode="External"/><Relationship Id="rId88" Type="http://schemas.openxmlformats.org/officeDocument/2006/relationships/hyperlink" Target="http://www.service-public.fr" TargetMode="External"/><Relationship Id="rId91" Type="http://schemas.openxmlformats.org/officeDocument/2006/relationships/hyperlink" Target="http://www.info-ist.fr/videos/" TargetMode="External"/><Relationship Id="rId96" Type="http://schemas.openxmlformats.org/officeDocument/2006/relationships/hyperlink" Target="https://www.cieau.com/leau-et-votre-sante/qualite-de-leau/quelles-normes-de-qualite-pour-leau-potable/" TargetMode="External"/><Relationship Id="rId111" Type="http://schemas.openxmlformats.org/officeDocument/2006/relationships/hyperlink" Target="https://www.lasantegagnelentreprise.fr/conseils-prevention-sante/risques-professionnels/prevention-des-risques-professionnels-quelles-obligations-et-responsabilites-de-lemployeur/" TargetMode="External"/><Relationship Id="rId132" Type="http://schemas.openxmlformats.org/officeDocument/2006/relationships/hyperlink" Target="https://www.santepubliquefrance.fr/" TargetMode="External"/><Relationship Id="rId140" Type="http://schemas.openxmlformats.org/officeDocument/2006/relationships/hyperlink" Target="http://www.et-toi.be" TargetMode="External"/><Relationship Id="rId145" Type="http://schemas.openxmlformats.org/officeDocument/2006/relationships/hyperlink" Target="http://www.csst.qc.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fKfo2D6Iop4" TargetMode="External"/><Relationship Id="rId23" Type="http://schemas.openxmlformats.org/officeDocument/2006/relationships/hyperlink" Target="https://reseau-morphee.fr/" TargetMode="External"/><Relationship Id="rId28" Type="http://schemas.openxmlformats.org/officeDocument/2006/relationships/hyperlink" Target="https://learningapps.org/display?v=p4xwj8te518" TargetMode="External"/><Relationship Id="rId36" Type="http://schemas.openxmlformats.org/officeDocument/2006/relationships/hyperlink" Target="http://www.biologieenflash.net" TargetMode="External"/><Relationship Id="rId49" Type="http://schemas.openxmlformats.org/officeDocument/2006/relationships/hyperlink" Target="https://www.addictaide.fr/video/jad-un-jeu-video-sur-les-addictions/" TargetMode="External"/><Relationship Id="rId57" Type="http://schemas.openxmlformats.org/officeDocument/2006/relationships/hyperlink" Target="https://www.youtube.com/watch?v=6wfL5NENK4o" TargetMode="External"/><Relationship Id="rId106" Type="http://schemas.openxmlformats.org/officeDocument/2006/relationships/hyperlink" Target="https://www.ameli.fr/assure/sante/themes/perte-acuite-auditive/definition-causes" TargetMode="External"/><Relationship Id="rId114" Type="http://schemas.openxmlformats.org/officeDocument/2006/relationships/hyperlink" Target="https://www.service-public.fr/particuliers/actualites/A13770" TargetMode="External"/><Relationship Id="rId119" Type="http://schemas.openxmlformats.org/officeDocument/2006/relationships/hyperlink" Target="https://www.youtube.com/watch?v=NDavLy6WteI" TargetMode="External"/><Relationship Id="rId127" Type="http://schemas.openxmlformats.org/officeDocument/2006/relationships/hyperlink" Target="https://play.google.com/store/apps/details?id=com.goodbarber.sqysafety&amp;hl=fr" TargetMode="External"/><Relationship Id="rId10" Type="http://schemas.openxmlformats.org/officeDocument/2006/relationships/image" Target="media/image4.png"/><Relationship Id="rId31" Type="http://schemas.openxmlformats.org/officeDocument/2006/relationships/hyperlink" Target="https://www.doctissimo.fr/psychologie/tests-psycho/tests-sommeil/testez-votre-somnolence" TargetMode="External"/><Relationship Id="rId44" Type="http://schemas.openxmlformats.org/officeDocument/2006/relationships/hyperlink" Target="https://www.youtube.com/watch?v=UyBd4Su1q_w" TargetMode="External"/><Relationship Id="rId52" Type="http://schemas.openxmlformats.org/officeDocument/2006/relationships/hyperlink" Target="https://www.planning-familial.org/fr/le-planning-familial-de-la-sarthe-72" TargetMode="External"/><Relationship Id="rId60" Type="http://schemas.openxmlformats.org/officeDocument/2006/relationships/hyperlink" Target="https://www.economie.gouv.fr/particuliers/gestes-consommer-responsable#" TargetMode="External"/><Relationship Id="rId65" Type="http://schemas.openxmlformats.org/officeDocument/2006/relationships/hyperlink" Target="http://www.sarthe.gouv.fr" TargetMode="External"/><Relationship Id="rId73" Type="http://schemas.openxmlformats.org/officeDocument/2006/relationships/hyperlink" Target="https://learningapps.org/8836336" TargetMode="External"/><Relationship Id="rId78" Type="http://schemas.openxmlformats.org/officeDocument/2006/relationships/hyperlink" Target="http://www.mortel-ton-taf.fr/" TargetMode="External"/><Relationship Id="rId81" Type="http://schemas.openxmlformats.org/officeDocument/2006/relationships/hyperlink" Target="https://travail-emploi.gouv.fr/" TargetMode="External"/><Relationship Id="rId86" Type="http://schemas.openxmlformats.org/officeDocument/2006/relationships/hyperlink" Target="http://www.info-ist.fr/" TargetMode="External"/><Relationship Id="rId94" Type="http://schemas.openxmlformats.org/officeDocument/2006/relationships/hyperlink" Target="http://www.empreinteh2o.com" TargetMode="External"/><Relationship Id="rId99" Type="http://schemas.openxmlformats.org/officeDocument/2006/relationships/hyperlink" Target="http://www.cieau.com" TargetMode="External"/><Relationship Id="rId101" Type="http://schemas.openxmlformats.org/officeDocument/2006/relationships/hyperlink" Target="http://www.ecodeaumayenne.org" TargetMode="External"/><Relationship Id="rId122" Type="http://schemas.openxmlformats.org/officeDocument/2006/relationships/hyperlink" Target="https://www.youtube.com/watch?v=4NGpoVWzHNU" TargetMode="External"/><Relationship Id="rId130" Type="http://schemas.openxmlformats.org/officeDocument/2006/relationships/hyperlink" Target="http://sauveunevie.be/" TargetMode="External"/><Relationship Id="rId135" Type="http://schemas.openxmlformats.org/officeDocument/2006/relationships/hyperlink" Target="http://ww2.ac-poitiers.fr/biochimie/IMG/pdf/tutoriel_hopotatoes6.pdf" TargetMode="External"/><Relationship Id="rId143" Type="http://schemas.openxmlformats.org/officeDocument/2006/relationships/hyperlink" Target="https://www.lasantegagnelentreprise.fr/conseils-prevention-sante/" TargetMode="External"/><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www.santepubliquefrance.fr/a-propos/services/sites-grand-public" TargetMode="External"/><Relationship Id="rId18" Type="http://schemas.openxmlformats.org/officeDocument/2006/relationships/hyperlink" Target="https://learningapps.org/display?v=pwygf4dbk19" TargetMode="External"/><Relationship Id="rId39" Type="http://schemas.openxmlformats.org/officeDocument/2006/relationships/hyperlink" Target="http://www.mildeca.fr" TargetMode="External"/><Relationship Id="rId109" Type="http://schemas.openxmlformats.org/officeDocument/2006/relationships/hyperlink" Target="http://www.servicepublic.fr" TargetMode="External"/><Relationship Id="rId34" Type="http://schemas.openxmlformats.org/officeDocument/2006/relationships/hyperlink" Target="https://www.reseau-canope.fr/corpus/video/le-muscle-moteur-du-mouvement-119.html" TargetMode="External"/><Relationship Id="rId50" Type="http://schemas.openxmlformats.org/officeDocument/2006/relationships/hyperlink" Target="https://jeudebat.com/jeux/addictions/" TargetMode="External"/><Relationship Id="rId55" Type="http://schemas.openxmlformats.org/officeDocument/2006/relationships/hyperlink" Target="https://www.choisirsacontraception.fr/videos.htm" TargetMode="External"/><Relationship Id="rId76" Type="http://schemas.openxmlformats.org/officeDocument/2006/relationships/hyperlink" Target="http://www.risques-majeurs.info.fr" TargetMode="External"/><Relationship Id="rId97" Type="http://schemas.openxmlformats.org/officeDocument/2006/relationships/hyperlink" Target="http://www.crepan.org/" TargetMode="External"/><Relationship Id="rId104" Type="http://schemas.openxmlformats.org/officeDocument/2006/relationships/hyperlink" Target="http://www.bruitparif.fr" TargetMode="External"/><Relationship Id="rId120" Type="http://schemas.openxmlformats.org/officeDocument/2006/relationships/hyperlink" Target="http://www.psy-enfant.fr/stress-explication-chiffres-psychologue-paris/" TargetMode="External"/><Relationship Id="rId125" Type="http://schemas.openxmlformats.org/officeDocument/2006/relationships/hyperlink" Target="https://www.youtube.com/watch?v=xopl7Q9oJJE" TargetMode="External"/><Relationship Id="rId141" Type="http://schemas.openxmlformats.org/officeDocument/2006/relationships/hyperlink" Target="http://www.inrs.fr/header/recherche.html?queryStr=prevention+des+risquesprofessionnels&amp;rechercher=OK" TargetMode="External"/><Relationship Id="rId146" Type="http://schemas.openxmlformats.org/officeDocument/2006/relationships/hyperlink" Target="https://www.napofilm.net/fr/napos-films/films?page=1&amp;view_mode=page_grid" TargetMode="External"/><Relationship Id="rId7" Type="http://schemas.openxmlformats.org/officeDocument/2006/relationships/image" Target="media/image1.png"/><Relationship Id="rId71" Type="http://schemas.openxmlformats.org/officeDocument/2006/relationships/hyperlink" Target="https://www.iffo-rme.fr/support/les-gaffforisk" TargetMode="External"/><Relationship Id="rId92" Type="http://schemas.openxmlformats.org/officeDocument/2006/relationships/hyperlink" Target="https://www.filsantejeunes.com/quiz" TargetMode="External"/><Relationship Id="rId2" Type="http://schemas.openxmlformats.org/officeDocument/2006/relationships/styles" Target="styles.xml"/><Relationship Id="rId29" Type="http://schemas.openxmlformats.org/officeDocument/2006/relationships/hyperlink" Target="https://learningapps.org/display?v=pwsrgd1u516" TargetMode="External"/><Relationship Id="rId24" Type="http://schemas.openxmlformats.org/officeDocument/2006/relationships/hyperlink" Target="https://8heures847259319.wordpress.com/" TargetMode="External"/><Relationship Id="rId40" Type="http://schemas.openxmlformats.org/officeDocument/2006/relationships/hyperlink" Target="http://www.securite-routiere.gouv.fr" TargetMode="External"/><Relationship Id="rId45" Type="http://schemas.openxmlformats.org/officeDocument/2006/relationships/hyperlink" Target="https://www.facebook.com/francetveducation/videos/grand-format-quand-les-&#233;crans-sont-une-drogue-20h-france-2/1662146143843182/" TargetMode="External"/><Relationship Id="rId66" Type="http://schemas.openxmlformats.org/officeDocument/2006/relationships/hyperlink" Target="http://irma-grenoble.com/" TargetMode="External"/><Relationship Id="rId87" Type="http://schemas.openxmlformats.org/officeDocument/2006/relationships/hyperlink" Target="https://depistage.be/" TargetMode="External"/><Relationship Id="rId110" Type="http://schemas.openxmlformats.org/officeDocument/2006/relationships/hyperlink" Target="https://www.lasantegagnelentreprise.fr/conseils-prevention-sante/pilotage-prevention/la-reglementation/" TargetMode="External"/><Relationship Id="rId115" Type="http://schemas.openxmlformats.org/officeDocument/2006/relationships/hyperlink" Target="http://www.economie.gouv.fr/dgccrf" TargetMode="External"/><Relationship Id="rId131" Type="http://schemas.openxmlformats.org/officeDocument/2006/relationships/hyperlink" Target="http://tice.svt.free.fr/spip.php?article2541" TargetMode="External"/><Relationship Id="rId136" Type="http://schemas.openxmlformats.org/officeDocument/2006/relationships/hyperlink" Target="https://www.profweb.ca/" TargetMode="External"/><Relationship Id="rId61" Type="http://schemas.openxmlformats.org/officeDocument/2006/relationships/hyperlink" Target="https://www.ademe.fr/ca-suffit-le-gachis" TargetMode="External"/><Relationship Id="rId82" Type="http://schemas.openxmlformats.org/officeDocument/2006/relationships/hyperlink" Target="http://www.inrs.fr" TargetMode="External"/><Relationship Id="rId19" Type="http://schemas.openxmlformats.org/officeDocument/2006/relationships/hyperlink" Target="https://learningapps.org/display?v=prxmponjn19" TargetMode="External"/><Relationship Id="rId14" Type="http://schemas.openxmlformats.org/officeDocument/2006/relationships/hyperlink" Target="https://www.youtube.com/watch?v=EMQ3fNyMxBE" TargetMode="External"/><Relationship Id="rId30" Type="http://schemas.openxmlformats.org/officeDocument/2006/relationships/hyperlink" Target="https://learningapps.org/display?v=p4nu0wk8t16" TargetMode="External"/><Relationship Id="rId35" Type="http://schemas.openxmlformats.org/officeDocument/2006/relationships/hyperlink" Target="http://www.reseau-canope.fr/corpus/" TargetMode="External"/><Relationship Id="rId56" Type="http://schemas.openxmlformats.org/officeDocument/2006/relationships/hyperlink" Target="http://www.nilstavernier.com/l-odyssee-de-la-vie,281,fr.html" TargetMode="External"/><Relationship Id="rId77" Type="http://schemas.openxmlformats.org/officeDocument/2006/relationships/hyperlink" Target="http://www.inrs.fr/media.html?refINRS=Anim-004" TargetMode="External"/><Relationship Id="rId100" Type="http://schemas.openxmlformats.org/officeDocument/2006/relationships/hyperlink" Target="http://www.eaufrance.fr" TargetMode="External"/><Relationship Id="rId105" Type="http://schemas.openxmlformats.org/officeDocument/2006/relationships/hyperlink" Target="http://www.bruit.fr" TargetMode="External"/><Relationship Id="rId126" Type="http://schemas.openxmlformats.org/officeDocument/2006/relationships/hyperlink" Target="https://www.prevention-maif.fr/" TargetMode="External"/><Relationship Id="rId147" Type="http://schemas.openxmlformats.org/officeDocument/2006/relationships/hyperlink" Target="http://www.mortel-ton-taf.fr/" TargetMode="External"/><Relationship Id="rId8" Type="http://schemas.openxmlformats.org/officeDocument/2006/relationships/image" Target="media/image2.png"/><Relationship Id="rId51" Type="http://schemas.openxmlformats.org/officeDocument/2006/relationships/hyperlink" Target="https://www.santepubliquefrance.fr/determinants-de-sante/sante-sexuelle/documents/brochure/choisir-sa-contraception" TargetMode="External"/><Relationship Id="rId72" Type="http://schemas.openxmlformats.org/officeDocument/2006/relationships/hyperlink" Target="https://learningapps.org/8812268" TargetMode="External"/><Relationship Id="rId93" Type="http://schemas.openxmlformats.org/officeDocument/2006/relationships/hyperlink" Target="https://www.filsantejeunes.com/quiz" TargetMode="External"/><Relationship Id="rId98" Type="http://schemas.openxmlformats.org/officeDocument/2006/relationships/hyperlink" Target="https://www.ademe.fr/" TargetMode="External"/><Relationship Id="rId121" Type="http://schemas.openxmlformats.org/officeDocument/2006/relationships/hyperlink" Target="http://www.inrs.fr/risques/stress/ce-qu-il-faut-retenir.html" TargetMode="External"/><Relationship Id="rId142" Type="http://schemas.openxmlformats.org/officeDocument/2006/relationships/hyperlink" Target="http://www.inrs.fr/"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2844</Words>
  <Characters>24410</Characters>
  <Application>Microsoft Office Word</Application>
  <DocSecurity>0</DocSecurity>
  <Lines>938</Lines>
  <Paragraphs>514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HP</cp:lastModifiedBy>
  <cp:revision>6</cp:revision>
  <dcterms:created xsi:type="dcterms:W3CDTF">2020-06-25T09:49:00Z</dcterms:created>
  <dcterms:modified xsi:type="dcterms:W3CDTF">2020-06-25T10:03:00Z</dcterms:modified>
</cp:coreProperties>
</file>