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FE4" w:rsidRDefault="000F0E24">
      <w:pPr>
        <w:spacing w:before="68"/>
        <w:ind w:left="3261"/>
        <w:rPr>
          <w:b/>
          <w:sz w:val="36"/>
        </w:rPr>
      </w:pPr>
      <w:r>
        <w:rPr>
          <w:b/>
          <w:sz w:val="36"/>
        </w:rPr>
        <w:t>DÉFINITION DES ÉPREUVES</w:t>
      </w:r>
    </w:p>
    <w:p w:rsidR="001F4FE4" w:rsidRDefault="001F4FE4">
      <w:pPr>
        <w:pStyle w:val="Corpsdetexte"/>
        <w:rPr>
          <w:b/>
          <w:sz w:val="20"/>
        </w:rPr>
      </w:pPr>
    </w:p>
    <w:p w:rsidR="001F4FE4" w:rsidRDefault="001F4FE4">
      <w:pPr>
        <w:pStyle w:val="Corpsdetexte"/>
        <w:rPr>
          <w:b/>
          <w:sz w:val="20"/>
        </w:rPr>
      </w:pPr>
    </w:p>
    <w:p w:rsidR="001F4FE4" w:rsidRDefault="000F0E24">
      <w:pPr>
        <w:pStyle w:val="Corpsdetexte"/>
        <w:rPr>
          <w:b/>
        </w:rPr>
      </w:pPr>
      <w:r>
        <w:pict>
          <v:shapetype id="_x0000_t202" coordsize="21600,21600" o:spt="202" path="m,l,21600r21600,l21600,xe">
            <v:stroke joinstyle="miter"/>
            <v:path gradientshapeok="t" o:connecttype="rect"/>
          </v:shapetype>
          <v:shape id="_x0000_s1054" type="#_x0000_t202" style="position:absolute;margin-left:17.05pt;margin-top:14.85pt;width:561.4pt;height:41.55pt;z-index:-251664896;mso-wrap-distance-left:0;mso-wrap-distance-right:0;mso-position-horizontal-relative:page" fillcolor="#f1f1f1" strokeweight=".48pt">
            <v:textbox inset="0,0,0,0">
              <w:txbxContent>
                <w:p w:rsidR="001F4FE4" w:rsidRDefault="000F0E24">
                  <w:pPr>
                    <w:spacing w:before="16"/>
                    <w:ind w:left="1165" w:right="1170"/>
                    <w:jc w:val="center"/>
                    <w:rPr>
                      <w:b/>
                      <w:sz w:val="28"/>
                    </w:rPr>
                  </w:pPr>
                  <w:r>
                    <w:rPr>
                      <w:b/>
                      <w:sz w:val="28"/>
                    </w:rPr>
                    <w:t>ÉPREUVE EP1 : Techniques de nettoiement et de propreté urbaine</w:t>
                  </w:r>
                </w:p>
                <w:p w:rsidR="001F4FE4" w:rsidRDefault="000F0E24">
                  <w:pPr>
                    <w:spacing w:before="123"/>
                    <w:ind w:left="1165" w:right="1169"/>
                    <w:jc w:val="center"/>
                    <w:rPr>
                      <w:b/>
                      <w:sz w:val="20"/>
                    </w:rPr>
                  </w:pPr>
                  <w:r>
                    <w:rPr>
                      <w:b/>
                      <w:sz w:val="24"/>
                    </w:rPr>
                    <w:t xml:space="preserve">UP1 / Coefficient : 5 </w:t>
                  </w:r>
                  <w:r>
                    <w:rPr>
                      <w:b/>
                      <w:sz w:val="20"/>
                    </w:rPr>
                    <w:t>(4 +1)</w:t>
                  </w:r>
                </w:p>
              </w:txbxContent>
            </v:textbox>
            <w10:wrap type="topAndBottom" anchorx="page"/>
          </v:shape>
        </w:pict>
      </w:r>
    </w:p>
    <w:p w:rsidR="001F4FE4" w:rsidRDefault="001F4FE4">
      <w:pPr>
        <w:pStyle w:val="Corpsdetexte"/>
        <w:spacing w:before="10"/>
        <w:rPr>
          <w:b/>
          <w:sz w:val="28"/>
        </w:rPr>
      </w:pPr>
    </w:p>
    <w:p w:rsidR="001F4FE4" w:rsidRDefault="000F0E24">
      <w:pPr>
        <w:pStyle w:val="Titre1"/>
        <w:spacing w:before="93"/>
        <w:rPr>
          <w:u w:val="none"/>
        </w:rPr>
      </w:pPr>
      <w:r>
        <w:rPr>
          <w:rFonts w:ascii="Times New Roman" w:hAnsi="Times New Roman"/>
          <w:b w:val="0"/>
          <w:spacing w:val="-60"/>
          <w:u w:val="thick"/>
        </w:rPr>
        <w:t xml:space="preserve"> </w:t>
      </w:r>
      <w:r>
        <w:rPr>
          <w:u w:val="thick"/>
        </w:rPr>
        <w:t>OBJECTIFS ET CONTENUS DE L’ÉPREUVE</w:t>
      </w:r>
    </w:p>
    <w:p w:rsidR="001F4FE4" w:rsidRDefault="000F0E24">
      <w:pPr>
        <w:pStyle w:val="Corpsdetexte"/>
        <w:spacing w:before="122"/>
        <w:ind w:left="233"/>
      </w:pPr>
      <w:r>
        <w:t>L'épreuve permet de vérifier que le candidat est capable :</w:t>
      </w:r>
    </w:p>
    <w:p w:rsidR="001F4FE4" w:rsidRDefault="000F0E24">
      <w:pPr>
        <w:pStyle w:val="Paragraphedeliste"/>
        <w:numPr>
          <w:ilvl w:val="0"/>
          <w:numId w:val="11"/>
        </w:numPr>
        <w:tabs>
          <w:tab w:val="left" w:pos="941"/>
          <w:tab w:val="left" w:pos="943"/>
        </w:tabs>
        <w:spacing w:before="1"/>
        <w:ind w:hanging="361"/>
      </w:pPr>
      <w:r>
        <w:rPr>
          <w:spacing w:val="-3"/>
        </w:rPr>
        <w:t xml:space="preserve">de </w:t>
      </w:r>
      <w:r>
        <w:rPr>
          <w:spacing w:val="-5"/>
        </w:rPr>
        <w:t xml:space="preserve">réaliser l'état </w:t>
      </w:r>
      <w:r>
        <w:rPr>
          <w:spacing w:val="-3"/>
        </w:rPr>
        <w:t xml:space="preserve">des </w:t>
      </w:r>
      <w:r>
        <w:rPr>
          <w:spacing w:val="-4"/>
        </w:rPr>
        <w:t>lieux d'</w:t>
      </w:r>
      <w:r>
        <w:rPr>
          <w:spacing w:val="-4"/>
        </w:rPr>
        <w:t>un site</w:t>
      </w:r>
      <w:r>
        <w:rPr>
          <w:spacing w:val="-37"/>
        </w:rPr>
        <w:t xml:space="preserve"> </w:t>
      </w:r>
      <w:r>
        <w:t>;</w:t>
      </w:r>
    </w:p>
    <w:p w:rsidR="001F4FE4" w:rsidRDefault="000F0E24">
      <w:pPr>
        <w:pStyle w:val="Paragraphedeliste"/>
        <w:numPr>
          <w:ilvl w:val="0"/>
          <w:numId w:val="11"/>
        </w:numPr>
        <w:tabs>
          <w:tab w:val="left" w:pos="941"/>
          <w:tab w:val="left" w:pos="943"/>
        </w:tabs>
        <w:ind w:hanging="361"/>
      </w:pPr>
      <w:r>
        <w:rPr>
          <w:spacing w:val="-5"/>
        </w:rPr>
        <w:t xml:space="preserve">d’organiser </w:t>
      </w:r>
      <w:r>
        <w:rPr>
          <w:spacing w:val="-3"/>
        </w:rPr>
        <w:t xml:space="preserve">son </w:t>
      </w:r>
      <w:r>
        <w:rPr>
          <w:spacing w:val="-5"/>
        </w:rPr>
        <w:t xml:space="preserve">activité </w:t>
      </w:r>
      <w:r>
        <w:rPr>
          <w:spacing w:val="-3"/>
        </w:rPr>
        <w:t xml:space="preserve">en </w:t>
      </w:r>
      <w:r>
        <w:rPr>
          <w:spacing w:val="-5"/>
        </w:rPr>
        <w:t xml:space="preserve">tenant compte </w:t>
      </w:r>
      <w:r>
        <w:rPr>
          <w:spacing w:val="-3"/>
        </w:rPr>
        <w:t xml:space="preserve">des </w:t>
      </w:r>
      <w:r>
        <w:rPr>
          <w:spacing w:val="-5"/>
        </w:rPr>
        <w:t xml:space="preserve">contraintes </w:t>
      </w:r>
      <w:r>
        <w:rPr>
          <w:spacing w:val="-3"/>
        </w:rPr>
        <w:t xml:space="preserve">et </w:t>
      </w:r>
      <w:r>
        <w:rPr>
          <w:spacing w:val="-4"/>
        </w:rPr>
        <w:t>aléas</w:t>
      </w:r>
      <w:r>
        <w:rPr>
          <w:spacing w:val="-43"/>
        </w:rPr>
        <w:t xml:space="preserve"> </w:t>
      </w:r>
      <w:r>
        <w:t>;</w:t>
      </w:r>
    </w:p>
    <w:p w:rsidR="001F4FE4" w:rsidRDefault="000F0E24">
      <w:pPr>
        <w:pStyle w:val="Paragraphedeliste"/>
        <w:numPr>
          <w:ilvl w:val="0"/>
          <w:numId w:val="11"/>
        </w:numPr>
        <w:tabs>
          <w:tab w:val="left" w:pos="941"/>
          <w:tab w:val="left" w:pos="943"/>
        </w:tabs>
        <w:ind w:hanging="361"/>
      </w:pPr>
      <w:r>
        <w:rPr>
          <w:spacing w:val="-3"/>
        </w:rPr>
        <w:t>de</w:t>
      </w:r>
      <w:r>
        <w:rPr>
          <w:spacing w:val="-8"/>
        </w:rPr>
        <w:t xml:space="preserve"> </w:t>
      </w:r>
      <w:r>
        <w:rPr>
          <w:spacing w:val="-4"/>
        </w:rPr>
        <w:t>mettre</w:t>
      </w:r>
      <w:r>
        <w:rPr>
          <w:spacing w:val="-8"/>
        </w:rPr>
        <w:t xml:space="preserve"> </w:t>
      </w:r>
      <w:r>
        <w:rPr>
          <w:spacing w:val="-3"/>
        </w:rPr>
        <w:t>en</w:t>
      </w:r>
      <w:r>
        <w:rPr>
          <w:spacing w:val="-8"/>
        </w:rPr>
        <w:t xml:space="preserve"> </w:t>
      </w:r>
      <w:r>
        <w:rPr>
          <w:spacing w:val="-4"/>
        </w:rPr>
        <w:t>œuvre</w:t>
      </w:r>
      <w:r>
        <w:rPr>
          <w:spacing w:val="-8"/>
        </w:rPr>
        <w:t xml:space="preserve"> </w:t>
      </w:r>
      <w:r>
        <w:rPr>
          <w:spacing w:val="-3"/>
        </w:rPr>
        <w:t>des</w:t>
      </w:r>
      <w:r>
        <w:rPr>
          <w:spacing w:val="-8"/>
        </w:rPr>
        <w:t xml:space="preserve"> </w:t>
      </w:r>
      <w:r>
        <w:rPr>
          <w:spacing w:val="-5"/>
        </w:rPr>
        <w:t>techniques</w:t>
      </w:r>
      <w:r>
        <w:rPr>
          <w:spacing w:val="-8"/>
        </w:rPr>
        <w:t xml:space="preserve"> </w:t>
      </w:r>
      <w:r>
        <w:rPr>
          <w:spacing w:val="-5"/>
        </w:rPr>
        <w:t>professionnelles</w:t>
      </w:r>
      <w:r>
        <w:rPr>
          <w:spacing w:val="-8"/>
        </w:rPr>
        <w:t xml:space="preserve"> </w:t>
      </w:r>
      <w:r>
        <w:rPr>
          <w:spacing w:val="-3"/>
        </w:rPr>
        <w:t>de</w:t>
      </w:r>
      <w:r>
        <w:rPr>
          <w:spacing w:val="-8"/>
        </w:rPr>
        <w:t xml:space="preserve"> </w:t>
      </w:r>
      <w:r>
        <w:rPr>
          <w:spacing w:val="-5"/>
        </w:rPr>
        <w:t>nettoiement</w:t>
      </w:r>
      <w:r>
        <w:rPr>
          <w:spacing w:val="-6"/>
        </w:rPr>
        <w:t xml:space="preserve"> </w:t>
      </w:r>
      <w:r>
        <w:rPr>
          <w:spacing w:val="-3"/>
        </w:rPr>
        <w:t>et</w:t>
      </w:r>
      <w:r>
        <w:rPr>
          <w:spacing w:val="-7"/>
        </w:rPr>
        <w:t xml:space="preserve"> </w:t>
      </w:r>
      <w:r>
        <w:rPr>
          <w:spacing w:val="-3"/>
        </w:rPr>
        <w:t>de</w:t>
      </w:r>
      <w:r>
        <w:rPr>
          <w:spacing w:val="-6"/>
        </w:rPr>
        <w:t xml:space="preserve"> </w:t>
      </w:r>
      <w:r>
        <w:rPr>
          <w:spacing w:val="-5"/>
        </w:rPr>
        <w:t>propreté</w:t>
      </w:r>
      <w:r>
        <w:rPr>
          <w:spacing w:val="-8"/>
        </w:rPr>
        <w:t xml:space="preserve"> </w:t>
      </w:r>
      <w:r>
        <w:rPr>
          <w:spacing w:val="-4"/>
        </w:rPr>
        <w:t>urbaine</w:t>
      </w:r>
      <w:r>
        <w:rPr>
          <w:spacing w:val="-11"/>
        </w:rPr>
        <w:t xml:space="preserve"> </w:t>
      </w:r>
      <w:r>
        <w:t>;</w:t>
      </w:r>
    </w:p>
    <w:p w:rsidR="001F4FE4" w:rsidRDefault="000F0E24">
      <w:pPr>
        <w:pStyle w:val="Paragraphedeliste"/>
        <w:numPr>
          <w:ilvl w:val="0"/>
          <w:numId w:val="11"/>
        </w:numPr>
        <w:tabs>
          <w:tab w:val="left" w:pos="941"/>
          <w:tab w:val="left" w:pos="943"/>
        </w:tabs>
        <w:spacing w:before="1" w:line="240" w:lineRule="auto"/>
        <w:ind w:hanging="361"/>
      </w:pPr>
      <w:r>
        <w:rPr>
          <w:spacing w:val="-4"/>
        </w:rPr>
        <w:t>de</w:t>
      </w:r>
      <w:r>
        <w:rPr>
          <w:spacing w:val="-14"/>
        </w:rPr>
        <w:t xml:space="preserve"> </w:t>
      </w:r>
      <w:r>
        <w:rPr>
          <w:spacing w:val="-8"/>
        </w:rPr>
        <w:t>réaliser</w:t>
      </w:r>
      <w:r>
        <w:rPr>
          <w:spacing w:val="-13"/>
        </w:rPr>
        <w:t xml:space="preserve"> </w:t>
      </w:r>
      <w:r>
        <w:rPr>
          <w:spacing w:val="-6"/>
        </w:rPr>
        <w:t>des</w:t>
      </w:r>
      <w:r>
        <w:rPr>
          <w:spacing w:val="-13"/>
        </w:rPr>
        <w:t xml:space="preserve"> </w:t>
      </w:r>
      <w:r>
        <w:rPr>
          <w:spacing w:val="-8"/>
        </w:rPr>
        <w:t>opérations</w:t>
      </w:r>
      <w:r>
        <w:rPr>
          <w:spacing w:val="-16"/>
        </w:rPr>
        <w:t xml:space="preserve"> </w:t>
      </w:r>
      <w:r>
        <w:rPr>
          <w:spacing w:val="-4"/>
        </w:rPr>
        <w:t>de</w:t>
      </w:r>
      <w:r>
        <w:rPr>
          <w:spacing w:val="-14"/>
        </w:rPr>
        <w:t xml:space="preserve"> </w:t>
      </w:r>
      <w:r>
        <w:rPr>
          <w:spacing w:val="-7"/>
        </w:rPr>
        <w:t>contrôle,</w:t>
      </w:r>
      <w:r>
        <w:rPr>
          <w:spacing w:val="-12"/>
        </w:rPr>
        <w:t xml:space="preserve"> </w:t>
      </w:r>
      <w:r>
        <w:rPr>
          <w:spacing w:val="-4"/>
        </w:rPr>
        <w:t>de</w:t>
      </w:r>
      <w:r>
        <w:rPr>
          <w:spacing w:val="-16"/>
        </w:rPr>
        <w:t xml:space="preserve"> </w:t>
      </w:r>
      <w:r>
        <w:rPr>
          <w:spacing w:val="-8"/>
        </w:rPr>
        <w:t>maintenance.</w:t>
      </w:r>
    </w:p>
    <w:p w:rsidR="001F4FE4" w:rsidRDefault="001F4FE4">
      <w:pPr>
        <w:pStyle w:val="Corpsdetexte"/>
        <w:spacing w:before="1"/>
      </w:pPr>
    </w:p>
    <w:p w:rsidR="001F4FE4" w:rsidRDefault="000F0E24">
      <w:pPr>
        <w:pStyle w:val="Corpsdetexte"/>
        <w:ind w:left="233"/>
      </w:pPr>
      <w:r>
        <w:t>Elle permet également de vérifier les connaissances et les compétences de la prévention santé environnement.</w:t>
      </w:r>
    </w:p>
    <w:p w:rsidR="001F4FE4" w:rsidRDefault="001F4FE4">
      <w:pPr>
        <w:pStyle w:val="Corpsdetexte"/>
        <w:rPr>
          <w:sz w:val="24"/>
        </w:rPr>
      </w:pPr>
    </w:p>
    <w:p w:rsidR="001F4FE4" w:rsidRDefault="001F4FE4">
      <w:pPr>
        <w:pStyle w:val="Corpsdetexte"/>
        <w:spacing w:before="9"/>
        <w:rPr>
          <w:sz w:val="19"/>
        </w:rPr>
      </w:pPr>
    </w:p>
    <w:p w:rsidR="001F4FE4" w:rsidRDefault="000F0E24">
      <w:pPr>
        <w:pStyle w:val="Titre1"/>
        <w:rPr>
          <w:u w:val="none"/>
        </w:rPr>
      </w:pPr>
      <w:r>
        <w:rPr>
          <w:u w:val="thick"/>
        </w:rPr>
        <w:t>COMPÉTENCES ÉVALUÉES</w:t>
      </w:r>
    </w:p>
    <w:p w:rsidR="001F4FE4" w:rsidRDefault="000F0E24">
      <w:pPr>
        <w:pStyle w:val="Corpsdetexte"/>
        <w:spacing w:before="122"/>
        <w:ind w:left="245"/>
      </w:pPr>
      <w:r>
        <w:t>Cette épreuve porte sur tout ou partie des compétences terminales : C11, C21, C22, C31, C35, C41, C52 et des savoirs S1.3, S</w:t>
      </w:r>
      <w:r>
        <w:t>1.4 et S2.2, S2.3 qui leur sont associés.</w:t>
      </w:r>
    </w:p>
    <w:p w:rsidR="001F4FE4" w:rsidRDefault="001F4FE4">
      <w:pPr>
        <w:pStyle w:val="Corpsdetexte"/>
        <w:rPr>
          <w:sz w:val="24"/>
        </w:rPr>
      </w:pPr>
    </w:p>
    <w:p w:rsidR="001F4FE4" w:rsidRDefault="001F4FE4">
      <w:pPr>
        <w:pStyle w:val="Corpsdetexte"/>
        <w:spacing w:before="11"/>
        <w:rPr>
          <w:sz w:val="19"/>
        </w:rPr>
      </w:pPr>
    </w:p>
    <w:p w:rsidR="001F4FE4" w:rsidRDefault="000F0E24">
      <w:pPr>
        <w:pStyle w:val="Titre1"/>
        <w:rPr>
          <w:u w:val="none"/>
        </w:rPr>
      </w:pPr>
      <w:r>
        <w:rPr>
          <w:u w:val="thick"/>
        </w:rPr>
        <w:t>CRITÈRES D’ÉVALUATION</w:t>
      </w:r>
    </w:p>
    <w:p w:rsidR="001F4FE4" w:rsidRDefault="000F0E24">
      <w:pPr>
        <w:pStyle w:val="Corpsdetexte"/>
        <w:spacing w:before="122" w:line="252" w:lineRule="exact"/>
        <w:ind w:left="245"/>
      </w:pPr>
      <w:r>
        <w:t>L’épreuve permet d’évaluer :</w:t>
      </w:r>
    </w:p>
    <w:p w:rsidR="001F4FE4" w:rsidRDefault="000F0E24">
      <w:pPr>
        <w:pStyle w:val="Paragraphedeliste"/>
        <w:numPr>
          <w:ilvl w:val="0"/>
          <w:numId w:val="11"/>
        </w:numPr>
        <w:tabs>
          <w:tab w:val="left" w:pos="941"/>
          <w:tab w:val="left" w:pos="943"/>
        </w:tabs>
        <w:ind w:hanging="361"/>
      </w:pPr>
      <w:r>
        <w:t>la maîtrise des techniques professionnelles ;</w:t>
      </w:r>
    </w:p>
    <w:p w:rsidR="001F4FE4" w:rsidRDefault="000F0E24">
      <w:pPr>
        <w:pStyle w:val="Paragraphedeliste"/>
        <w:numPr>
          <w:ilvl w:val="0"/>
          <w:numId w:val="11"/>
        </w:numPr>
        <w:tabs>
          <w:tab w:val="left" w:pos="941"/>
          <w:tab w:val="left" w:pos="943"/>
        </w:tabs>
        <w:ind w:hanging="361"/>
      </w:pPr>
      <w:r>
        <w:t>l'application des règles d'hygiène, de sécurité et de protection de l'environnement</w:t>
      </w:r>
      <w:r>
        <w:rPr>
          <w:spacing w:val="-19"/>
        </w:rPr>
        <w:t xml:space="preserve"> </w:t>
      </w:r>
      <w:r>
        <w:t>;</w:t>
      </w:r>
    </w:p>
    <w:p w:rsidR="001F4FE4" w:rsidRDefault="000F0E24">
      <w:pPr>
        <w:pStyle w:val="Paragraphedeliste"/>
        <w:numPr>
          <w:ilvl w:val="0"/>
          <w:numId w:val="11"/>
        </w:numPr>
        <w:tabs>
          <w:tab w:val="left" w:pos="941"/>
          <w:tab w:val="left" w:pos="943"/>
        </w:tabs>
        <w:spacing w:before="1"/>
        <w:ind w:hanging="361"/>
      </w:pPr>
      <w:r>
        <w:t>l'organisation rationnelle de</w:t>
      </w:r>
      <w:r>
        <w:t>s activités, la rigueur et le soin dans la mise en œuvre</w:t>
      </w:r>
      <w:r>
        <w:rPr>
          <w:spacing w:val="-22"/>
        </w:rPr>
        <w:t xml:space="preserve"> </w:t>
      </w:r>
      <w:r>
        <w:t>;</w:t>
      </w:r>
    </w:p>
    <w:p w:rsidR="001F4FE4" w:rsidRDefault="000F0E24">
      <w:pPr>
        <w:pStyle w:val="Paragraphedeliste"/>
        <w:numPr>
          <w:ilvl w:val="0"/>
          <w:numId w:val="11"/>
        </w:numPr>
        <w:tabs>
          <w:tab w:val="left" w:pos="941"/>
          <w:tab w:val="left" w:pos="943"/>
        </w:tabs>
        <w:ind w:hanging="361"/>
      </w:pPr>
      <w:r>
        <w:t>le respect des procédures</w:t>
      </w:r>
      <w:r>
        <w:rPr>
          <w:spacing w:val="1"/>
        </w:rPr>
        <w:t xml:space="preserve"> </w:t>
      </w:r>
      <w:r>
        <w:t>;</w:t>
      </w:r>
    </w:p>
    <w:p w:rsidR="001F4FE4" w:rsidRDefault="000F0E24">
      <w:pPr>
        <w:pStyle w:val="Paragraphedeliste"/>
        <w:numPr>
          <w:ilvl w:val="0"/>
          <w:numId w:val="11"/>
        </w:numPr>
        <w:tabs>
          <w:tab w:val="left" w:pos="941"/>
          <w:tab w:val="left" w:pos="943"/>
        </w:tabs>
        <w:spacing w:before="2"/>
        <w:ind w:hanging="361"/>
      </w:pPr>
      <w:r>
        <w:t>la maîtrise des opérations de contrôle ;</w:t>
      </w:r>
    </w:p>
    <w:p w:rsidR="001F4FE4" w:rsidRDefault="000F0E24">
      <w:pPr>
        <w:pStyle w:val="Paragraphedeliste"/>
        <w:numPr>
          <w:ilvl w:val="0"/>
          <w:numId w:val="11"/>
        </w:numPr>
        <w:tabs>
          <w:tab w:val="left" w:pos="941"/>
          <w:tab w:val="left" w:pos="943"/>
          <w:tab w:val="left" w:pos="1335"/>
          <w:tab w:val="left" w:pos="2587"/>
          <w:tab w:val="left" w:pos="2995"/>
          <w:tab w:val="left" w:pos="3391"/>
          <w:tab w:val="left" w:pos="4702"/>
          <w:tab w:val="left" w:pos="5280"/>
          <w:tab w:val="left" w:pos="6017"/>
          <w:tab w:val="left" w:pos="7135"/>
          <w:tab w:val="left" w:pos="8191"/>
          <w:tab w:val="left" w:pos="9957"/>
        </w:tabs>
        <w:spacing w:line="240" w:lineRule="auto"/>
        <w:ind w:right="236" w:hanging="361"/>
      </w:pPr>
      <w:r>
        <w:t>la</w:t>
      </w:r>
      <w:r>
        <w:tab/>
        <w:t>pertinence</w:t>
      </w:r>
      <w:r>
        <w:tab/>
        <w:t>et</w:t>
      </w:r>
      <w:r>
        <w:tab/>
        <w:t>la</w:t>
      </w:r>
      <w:r>
        <w:tab/>
        <w:t>justification</w:t>
      </w:r>
      <w:r>
        <w:tab/>
        <w:t>des</w:t>
      </w:r>
      <w:r>
        <w:tab/>
        <w:t>choix</w:t>
      </w:r>
      <w:r>
        <w:tab/>
        <w:t>effectués</w:t>
      </w:r>
      <w:r>
        <w:tab/>
        <w:t>(aspects</w:t>
      </w:r>
      <w:r>
        <w:tab/>
        <w:t>technologiques,</w:t>
      </w:r>
      <w:r>
        <w:tab/>
      </w:r>
      <w:r>
        <w:rPr>
          <w:spacing w:val="-1"/>
        </w:rPr>
        <w:t xml:space="preserve">scientifiques, </w:t>
      </w:r>
      <w:r>
        <w:t>méthodologiques)</w:t>
      </w:r>
      <w:r>
        <w:rPr>
          <w:spacing w:val="-1"/>
        </w:rPr>
        <w:t xml:space="preserve"> </w:t>
      </w:r>
      <w:r>
        <w:t>;</w:t>
      </w:r>
    </w:p>
    <w:p w:rsidR="001F4FE4" w:rsidRDefault="000F0E24">
      <w:pPr>
        <w:pStyle w:val="Paragraphedeliste"/>
        <w:numPr>
          <w:ilvl w:val="0"/>
          <w:numId w:val="11"/>
        </w:numPr>
        <w:tabs>
          <w:tab w:val="left" w:pos="941"/>
          <w:tab w:val="left" w:pos="943"/>
        </w:tabs>
        <w:spacing w:line="240" w:lineRule="auto"/>
        <w:ind w:right="233" w:hanging="361"/>
      </w:pPr>
      <w:r>
        <w:t>le comportement professionnel face à la hiérarchie, à la clientèle éventuelle ou face à une situation imprévue</w:t>
      </w:r>
      <w:r>
        <w:rPr>
          <w:spacing w:val="-1"/>
        </w:rPr>
        <w:t xml:space="preserve"> </w:t>
      </w:r>
      <w:r>
        <w:t>;</w:t>
      </w:r>
    </w:p>
    <w:p w:rsidR="001F4FE4" w:rsidRDefault="000F0E24">
      <w:pPr>
        <w:pStyle w:val="Paragraphedeliste"/>
        <w:numPr>
          <w:ilvl w:val="0"/>
          <w:numId w:val="11"/>
        </w:numPr>
        <w:tabs>
          <w:tab w:val="left" w:pos="941"/>
          <w:tab w:val="left" w:pos="943"/>
        </w:tabs>
        <w:spacing w:before="1" w:line="240" w:lineRule="auto"/>
        <w:ind w:hanging="361"/>
      </w:pPr>
      <w:r>
        <w:t>la mobilisation des savoirs associés à ces</w:t>
      </w:r>
      <w:r>
        <w:rPr>
          <w:spacing w:val="-6"/>
        </w:rPr>
        <w:t xml:space="preserve"> </w:t>
      </w:r>
      <w:r>
        <w:t>techniques.</w:t>
      </w:r>
    </w:p>
    <w:p w:rsidR="001F4FE4" w:rsidRDefault="001F4FE4">
      <w:pPr>
        <w:pStyle w:val="Corpsdetexte"/>
        <w:rPr>
          <w:sz w:val="24"/>
        </w:rPr>
      </w:pPr>
    </w:p>
    <w:p w:rsidR="001F4FE4" w:rsidRDefault="000F0E24">
      <w:pPr>
        <w:pStyle w:val="Titre1"/>
        <w:spacing w:before="203"/>
        <w:rPr>
          <w:u w:val="none"/>
        </w:rPr>
      </w:pPr>
      <w:r>
        <w:rPr>
          <w:rFonts w:ascii="Times New Roman" w:hAnsi="Times New Roman"/>
          <w:b w:val="0"/>
          <w:spacing w:val="-60"/>
          <w:u w:val="thick"/>
        </w:rPr>
        <w:t xml:space="preserve"> </w:t>
      </w:r>
      <w:r>
        <w:rPr>
          <w:u w:val="thick"/>
        </w:rPr>
        <w:t>MODES D’ÉVALUATION</w:t>
      </w:r>
    </w:p>
    <w:p w:rsidR="001F4FE4" w:rsidRDefault="001F4FE4">
      <w:pPr>
        <w:pStyle w:val="Corpsdetexte"/>
        <w:rPr>
          <w:b/>
          <w:sz w:val="20"/>
        </w:rPr>
      </w:pPr>
    </w:p>
    <w:p w:rsidR="001F4FE4" w:rsidRDefault="000F0E24">
      <w:pPr>
        <w:pStyle w:val="Corpsdetexte"/>
        <w:spacing w:before="3"/>
        <w:rPr>
          <w:b/>
          <w:sz w:val="17"/>
        </w:rPr>
      </w:pPr>
      <w:r>
        <w:pict>
          <v:shape id="_x0000_s1053" type="#_x0000_t202" style="position:absolute;margin-left:17.05pt;margin-top:12.15pt;width:561.4pt;height:29.05pt;z-index:-251663872;mso-wrap-distance-left:0;mso-wrap-distance-right:0;mso-position-horizontal-relative:page" filled="f" strokeweight=".48pt">
            <v:textbox inset="0,0,0,0">
              <w:txbxContent>
                <w:p w:rsidR="001F4FE4" w:rsidRDefault="000F0E24">
                  <w:pPr>
                    <w:spacing w:before="17" w:line="276" w:lineRule="exact"/>
                    <w:ind w:left="108"/>
                    <w:rPr>
                      <w:b/>
                      <w:sz w:val="24"/>
                    </w:rPr>
                  </w:pPr>
                  <w:r>
                    <w:rPr>
                      <w:b/>
                      <w:sz w:val="24"/>
                    </w:rPr>
                    <w:t>A - Contrôle ponctuel : évaluation pratique et orale</w:t>
                  </w:r>
                </w:p>
                <w:p w:rsidR="001F4FE4" w:rsidRDefault="000F0E24">
                  <w:pPr>
                    <w:spacing w:line="253" w:lineRule="exact"/>
                    <w:ind w:left="477"/>
                    <w:rPr>
                      <w:b/>
                    </w:rPr>
                  </w:pPr>
                  <w:proofErr w:type="gramStart"/>
                  <w:r>
                    <w:rPr>
                      <w:b/>
                    </w:rPr>
                    <w:t>durée</w:t>
                  </w:r>
                  <w:proofErr w:type="gramEnd"/>
                  <w:r>
                    <w:rPr>
                      <w:b/>
                    </w:rPr>
                    <w:t xml:space="preserve"> 3h m</w:t>
                  </w:r>
                  <w:r>
                    <w:rPr>
                      <w:b/>
                    </w:rPr>
                    <w:t>aximum dont 10 minutes d’oral + 1h de PSE</w:t>
                  </w:r>
                </w:p>
              </w:txbxContent>
            </v:textbox>
            <w10:wrap type="topAndBottom" anchorx="page"/>
          </v:shape>
        </w:pict>
      </w:r>
    </w:p>
    <w:p w:rsidR="001F4FE4" w:rsidRDefault="001F4FE4">
      <w:pPr>
        <w:pStyle w:val="Corpsdetexte"/>
        <w:spacing w:before="5"/>
        <w:rPr>
          <w:b/>
          <w:sz w:val="10"/>
        </w:rPr>
      </w:pPr>
    </w:p>
    <w:p w:rsidR="001F4FE4" w:rsidRDefault="000F0E24">
      <w:pPr>
        <w:pStyle w:val="Corpsdetexte"/>
        <w:spacing w:before="94"/>
        <w:ind w:left="243"/>
      </w:pPr>
      <w:r>
        <w:t>Cette épreuve se déroule sous la responsabilité du chef de centre d’examen, en centre de formation ou sur site.</w:t>
      </w:r>
    </w:p>
    <w:p w:rsidR="001F4FE4" w:rsidRDefault="001F4FE4">
      <w:pPr>
        <w:pStyle w:val="Corpsdetexte"/>
        <w:spacing w:before="2"/>
        <w:rPr>
          <w:sz w:val="21"/>
        </w:rPr>
      </w:pPr>
    </w:p>
    <w:p w:rsidR="001F4FE4" w:rsidRDefault="000F0E24">
      <w:pPr>
        <w:pStyle w:val="Corpsdetexte"/>
        <w:ind w:left="243"/>
      </w:pPr>
      <w:r>
        <w:t>Elle porte sur deux activités du secteur du nettoiement.</w:t>
      </w:r>
    </w:p>
    <w:p w:rsidR="001F4FE4" w:rsidRDefault="000F0E24">
      <w:pPr>
        <w:pStyle w:val="Corpsdetexte"/>
        <w:spacing w:before="121" w:line="252" w:lineRule="exact"/>
        <w:ind w:left="243"/>
      </w:pPr>
      <w:r>
        <w:t>À partir d’une situation professionnelle i</w:t>
      </w:r>
      <w:r>
        <w:t>l est demandé au candidat :</w:t>
      </w:r>
    </w:p>
    <w:p w:rsidR="001F4FE4" w:rsidRDefault="000F0E24">
      <w:pPr>
        <w:pStyle w:val="Paragraphedeliste"/>
        <w:numPr>
          <w:ilvl w:val="0"/>
          <w:numId w:val="11"/>
        </w:numPr>
        <w:tabs>
          <w:tab w:val="left" w:pos="941"/>
          <w:tab w:val="left" w:pos="943"/>
        </w:tabs>
        <w:ind w:hanging="361"/>
      </w:pPr>
      <w:r>
        <w:t>d’inspecter le site de l'intervention afin d'en évaluer l'état et le niveau de</w:t>
      </w:r>
      <w:r>
        <w:rPr>
          <w:spacing w:val="-11"/>
        </w:rPr>
        <w:t xml:space="preserve"> </w:t>
      </w:r>
      <w:r>
        <w:t>propreté,</w:t>
      </w:r>
    </w:p>
    <w:p w:rsidR="001F4FE4" w:rsidRDefault="000F0E24">
      <w:pPr>
        <w:pStyle w:val="Paragraphedeliste"/>
        <w:numPr>
          <w:ilvl w:val="0"/>
          <w:numId w:val="11"/>
        </w:numPr>
        <w:tabs>
          <w:tab w:val="left" w:pos="941"/>
          <w:tab w:val="left" w:pos="943"/>
        </w:tabs>
        <w:spacing w:before="2"/>
        <w:ind w:hanging="361"/>
      </w:pPr>
      <w:r>
        <w:t>de prendre connaissance des documents relatifs à l’opération de</w:t>
      </w:r>
      <w:r>
        <w:rPr>
          <w:spacing w:val="-13"/>
        </w:rPr>
        <w:t xml:space="preserve"> </w:t>
      </w:r>
      <w:r>
        <w:t>nettoiement,</w:t>
      </w:r>
    </w:p>
    <w:p w:rsidR="001F4FE4" w:rsidRDefault="000F0E24">
      <w:pPr>
        <w:pStyle w:val="Paragraphedeliste"/>
        <w:numPr>
          <w:ilvl w:val="0"/>
          <w:numId w:val="11"/>
        </w:numPr>
        <w:tabs>
          <w:tab w:val="left" w:pos="941"/>
          <w:tab w:val="left" w:pos="943"/>
        </w:tabs>
        <w:ind w:hanging="361"/>
      </w:pPr>
      <w:r>
        <w:t>de conduire une opération de</w:t>
      </w:r>
      <w:r>
        <w:rPr>
          <w:spacing w:val="-3"/>
        </w:rPr>
        <w:t xml:space="preserve"> </w:t>
      </w:r>
      <w:r>
        <w:t>nettoiement,</w:t>
      </w:r>
    </w:p>
    <w:p w:rsidR="001F4FE4" w:rsidRDefault="000F0E24">
      <w:pPr>
        <w:pStyle w:val="Paragraphedeliste"/>
        <w:numPr>
          <w:ilvl w:val="0"/>
          <w:numId w:val="11"/>
        </w:numPr>
        <w:tabs>
          <w:tab w:val="left" w:pos="941"/>
          <w:tab w:val="left" w:pos="943"/>
        </w:tabs>
        <w:spacing w:before="1"/>
        <w:ind w:hanging="361"/>
      </w:pPr>
      <w:r>
        <w:t>de mettre en œuvre des mesures adaptées en cas de dysfonctionnement ou de danger</w:t>
      </w:r>
      <w:r>
        <w:rPr>
          <w:spacing w:val="-18"/>
        </w:rPr>
        <w:t xml:space="preserve"> </w:t>
      </w:r>
      <w:r>
        <w:t>éventuel,</w:t>
      </w:r>
    </w:p>
    <w:p w:rsidR="001F4FE4" w:rsidRDefault="000F0E24">
      <w:pPr>
        <w:pStyle w:val="Paragraphedeliste"/>
        <w:numPr>
          <w:ilvl w:val="0"/>
          <w:numId w:val="11"/>
        </w:numPr>
        <w:tabs>
          <w:tab w:val="left" w:pos="941"/>
          <w:tab w:val="left" w:pos="943"/>
        </w:tabs>
        <w:ind w:hanging="361"/>
      </w:pPr>
      <w:r>
        <w:t>de contrôler la qualité de la</w:t>
      </w:r>
      <w:r>
        <w:rPr>
          <w:spacing w:val="-6"/>
        </w:rPr>
        <w:t xml:space="preserve"> </w:t>
      </w:r>
      <w:r>
        <w:t>prestation,</w:t>
      </w:r>
    </w:p>
    <w:p w:rsidR="001F4FE4" w:rsidRDefault="000F0E24">
      <w:pPr>
        <w:pStyle w:val="Paragraphedeliste"/>
        <w:numPr>
          <w:ilvl w:val="0"/>
          <w:numId w:val="11"/>
        </w:numPr>
        <w:tabs>
          <w:tab w:val="left" w:pos="941"/>
          <w:tab w:val="left" w:pos="943"/>
        </w:tabs>
        <w:ind w:hanging="361"/>
      </w:pPr>
      <w:r>
        <w:t>d’adopter une posture professionnelle</w:t>
      </w:r>
      <w:r>
        <w:rPr>
          <w:spacing w:val="-5"/>
        </w:rPr>
        <w:t xml:space="preserve"> </w:t>
      </w:r>
      <w:r>
        <w:t>adéquate,</w:t>
      </w:r>
    </w:p>
    <w:p w:rsidR="001F4FE4" w:rsidRDefault="000F0E24">
      <w:pPr>
        <w:pStyle w:val="Paragraphedeliste"/>
        <w:numPr>
          <w:ilvl w:val="0"/>
          <w:numId w:val="11"/>
        </w:numPr>
        <w:tabs>
          <w:tab w:val="left" w:pos="941"/>
          <w:tab w:val="left" w:pos="943"/>
        </w:tabs>
        <w:spacing w:before="2" w:line="240" w:lineRule="auto"/>
        <w:ind w:hanging="361"/>
      </w:pPr>
      <w:r>
        <w:t>de justifier les choix qu’il a</w:t>
      </w:r>
      <w:r>
        <w:rPr>
          <w:spacing w:val="-6"/>
        </w:rPr>
        <w:t xml:space="preserve"> </w:t>
      </w:r>
      <w:r>
        <w:t>opérés.</w:t>
      </w:r>
    </w:p>
    <w:p w:rsidR="001F4FE4" w:rsidRDefault="001F4FE4">
      <w:pPr>
        <w:pStyle w:val="Corpsdetexte"/>
        <w:spacing w:before="8"/>
        <w:rPr>
          <w:sz w:val="20"/>
        </w:rPr>
      </w:pPr>
    </w:p>
    <w:p w:rsidR="001F4FE4" w:rsidRDefault="000F0E24">
      <w:pPr>
        <w:pStyle w:val="Corpsdetexte"/>
        <w:spacing w:before="1"/>
        <w:ind w:left="243" w:right="262"/>
      </w:pPr>
      <w:r>
        <w:t>À l’issue de la partie pratique, le candidat est évalué oralement sur les savoirs associés correspondant à la situation professionnelle support de l’activité. Cette partie représente 20% de la note finale.</w:t>
      </w:r>
    </w:p>
    <w:p w:rsidR="001F4FE4" w:rsidRDefault="001F4FE4">
      <w:pPr>
        <w:sectPr w:rsidR="001F4FE4">
          <w:type w:val="continuous"/>
          <w:pgSz w:w="11910" w:h="16840"/>
          <w:pgMar w:top="480" w:right="220" w:bottom="280" w:left="220" w:header="720" w:footer="720" w:gutter="0"/>
          <w:cols w:space="720"/>
        </w:sectPr>
      </w:pPr>
    </w:p>
    <w:p w:rsidR="001F4FE4" w:rsidRDefault="000F0E24">
      <w:pPr>
        <w:pStyle w:val="Corpsdetexte"/>
        <w:ind w:left="115"/>
        <w:rPr>
          <w:sz w:val="20"/>
        </w:rPr>
      </w:pPr>
      <w:r>
        <w:rPr>
          <w:sz w:val="20"/>
        </w:rPr>
      </w:r>
      <w:r>
        <w:rPr>
          <w:sz w:val="20"/>
        </w:rPr>
        <w:pict>
          <v:shape id="_x0000_s1052" type="#_x0000_t202" style="width:561.4pt;height:16.35pt;mso-left-percent:-10001;mso-top-percent:-10001;mso-position-horizontal:absolute;mso-position-horizontal-relative:char;mso-position-vertical:absolute;mso-position-vertical-relative:line;mso-left-percent:-10001;mso-top-percent:-10001" filled="f" strokeweight=".48pt">
            <v:textbox inset="0,0,0,0">
              <w:txbxContent>
                <w:p w:rsidR="001F4FE4" w:rsidRDefault="000F0E24">
                  <w:pPr>
                    <w:spacing w:before="17"/>
                    <w:ind w:left="108"/>
                    <w:rPr>
                      <w:b/>
                      <w:sz w:val="24"/>
                    </w:rPr>
                  </w:pPr>
                  <w:r>
                    <w:rPr>
                      <w:b/>
                      <w:sz w:val="24"/>
                    </w:rPr>
                    <w:t>B - Contrôle en cours de format</w:t>
                  </w:r>
                  <w:r>
                    <w:rPr>
                      <w:b/>
                      <w:sz w:val="24"/>
                    </w:rPr>
                    <w:t>ion</w:t>
                  </w:r>
                </w:p>
              </w:txbxContent>
            </v:textbox>
            <w10:wrap type="none"/>
            <w10:anchorlock/>
          </v:shape>
        </w:pict>
      </w:r>
    </w:p>
    <w:p w:rsidR="001F4FE4" w:rsidRDefault="001F4FE4">
      <w:pPr>
        <w:pStyle w:val="Corpsdetexte"/>
        <w:spacing w:before="3"/>
        <w:rPr>
          <w:sz w:val="9"/>
        </w:rPr>
      </w:pPr>
    </w:p>
    <w:p w:rsidR="001F4FE4" w:rsidRDefault="000F0E24">
      <w:pPr>
        <w:pStyle w:val="Corpsdetexte"/>
        <w:spacing w:before="94"/>
        <w:ind w:left="233" w:right="228"/>
        <w:jc w:val="both"/>
      </w:pPr>
      <w:r>
        <w:t>Le contrôle en cours de formation s’appuie sur une situation d’évaluation organisée en établissement de formation, dans le cadre des activités habituelles, selon les mêmes modalités que l’épreuve ponctuelle et avec le même niveau d’exigence. Elle donne lie</w:t>
      </w:r>
      <w:r>
        <w:t>u à une proposition de note.</w:t>
      </w:r>
    </w:p>
    <w:p w:rsidR="001F4FE4" w:rsidRDefault="001F4FE4">
      <w:pPr>
        <w:pStyle w:val="Corpsdetexte"/>
        <w:spacing w:before="1"/>
      </w:pPr>
    </w:p>
    <w:p w:rsidR="001F4FE4" w:rsidRDefault="000F0E24">
      <w:pPr>
        <w:pStyle w:val="Corpsdetexte"/>
        <w:ind w:left="233" w:right="230"/>
        <w:jc w:val="both"/>
      </w:pPr>
      <w:r>
        <w:t>Cette situation d’évaluation est organisée au cours de la dernière année de formation, par les enseignants responsables des enseignements professionnels. La commission d’évaluation est composée d’un enseignant de spécialité et</w:t>
      </w:r>
      <w:r>
        <w:t xml:space="preserve"> d’un professionnel dans toute la mesure du possible.</w:t>
      </w:r>
    </w:p>
    <w:p w:rsidR="001F4FE4" w:rsidRDefault="000F0E24">
      <w:pPr>
        <w:pStyle w:val="Corpsdetexte"/>
        <w:ind w:left="233" w:right="231"/>
        <w:jc w:val="both"/>
      </w:pPr>
      <w:r>
        <w:t>L’inspecteur de l’Éducation nationale de la spécialité veille au bon déroulement du contrôle en cours de formation.</w:t>
      </w:r>
    </w:p>
    <w:p w:rsidR="001F4FE4" w:rsidRDefault="001F4FE4">
      <w:pPr>
        <w:jc w:val="both"/>
        <w:sectPr w:rsidR="001F4FE4">
          <w:pgSz w:w="11910" w:h="16840"/>
          <w:pgMar w:top="680" w:right="220" w:bottom="280" w:left="220" w:header="720" w:footer="720" w:gutter="0"/>
          <w:cols w:space="720"/>
        </w:sectPr>
      </w:pPr>
    </w:p>
    <w:p w:rsidR="001F4FE4" w:rsidRDefault="000F0E24">
      <w:pPr>
        <w:pStyle w:val="Corpsdetexte"/>
        <w:ind w:left="115"/>
        <w:rPr>
          <w:sz w:val="20"/>
        </w:rPr>
      </w:pPr>
      <w:r>
        <w:rPr>
          <w:sz w:val="20"/>
        </w:rPr>
      </w:r>
      <w:r>
        <w:rPr>
          <w:sz w:val="20"/>
        </w:rPr>
        <w:pict>
          <v:shape id="_x0000_s1051" type="#_x0000_t202" style="width:561.4pt;height:34.45pt;mso-left-percent:-10001;mso-top-percent:-10001;mso-position-horizontal:absolute;mso-position-horizontal-relative:char;mso-position-vertical:absolute;mso-position-vertical-relative:line;mso-left-percent:-10001;mso-top-percent:-10001" fillcolor="#f1f1f1" strokeweight=".48pt">
            <v:textbox inset="0,0,0,0">
              <w:txbxContent>
                <w:p w:rsidR="001F4FE4" w:rsidRDefault="000F0E24">
                  <w:pPr>
                    <w:spacing w:before="15"/>
                    <w:ind w:left="1165" w:right="1168"/>
                    <w:jc w:val="center"/>
                    <w:rPr>
                      <w:b/>
                      <w:sz w:val="28"/>
                    </w:rPr>
                  </w:pPr>
                  <w:r>
                    <w:rPr>
                      <w:b/>
                      <w:sz w:val="28"/>
                    </w:rPr>
                    <w:t>PRÉVENTION SANTÉ ENVIRONNEMENT</w:t>
                  </w:r>
                </w:p>
                <w:p w:rsidR="001F4FE4" w:rsidRDefault="000F0E24">
                  <w:pPr>
                    <w:spacing w:before="45"/>
                    <w:ind w:left="1165" w:right="1166"/>
                    <w:jc w:val="center"/>
                    <w:rPr>
                      <w:b/>
                      <w:sz w:val="24"/>
                    </w:rPr>
                  </w:pPr>
                  <w:r>
                    <w:rPr>
                      <w:b/>
                      <w:sz w:val="24"/>
                    </w:rPr>
                    <w:t>Coefficient</w:t>
                  </w:r>
                  <w:r>
                    <w:rPr>
                      <w:b/>
                      <w:spacing w:val="-1"/>
                      <w:sz w:val="24"/>
                    </w:rPr>
                    <w:t xml:space="preserve"> </w:t>
                  </w:r>
                  <w:r>
                    <w:rPr>
                      <w:b/>
                      <w:sz w:val="24"/>
                    </w:rPr>
                    <w:t>1</w:t>
                  </w:r>
                </w:p>
              </w:txbxContent>
            </v:textbox>
            <w10:wrap type="none"/>
            <w10:anchorlock/>
          </v:shape>
        </w:pict>
      </w:r>
    </w:p>
    <w:p w:rsidR="001F4FE4" w:rsidRDefault="001F4FE4">
      <w:pPr>
        <w:pStyle w:val="Corpsdetexte"/>
        <w:spacing w:before="3"/>
        <w:rPr>
          <w:sz w:val="10"/>
        </w:rPr>
      </w:pPr>
    </w:p>
    <w:p w:rsidR="001F4FE4" w:rsidRDefault="000F0E24">
      <w:pPr>
        <w:pStyle w:val="Titre1"/>
        <w:spacing w:before="93"/>
        <w:rPr>
          <w:u w:val="none"/>
        </w:rPr>
      </w:pPr>
      <w:r>
        <w:rPr>
          <w:u w:val="thick"/>
        </w:rPr>
        <w:t>OBJECTIFS</w:t>
      </w:r>
    </w:p>
    <w:p w:rsidR="001F4FE4" w:rsidRDefault="000F0E24">
      <w:pPr>
        <w:pStyle w:val="Corpsdetexte"/>
        <w:spacing w:before="122"/>
        <w:ind w:left="233"/>
      </w:pPr>
      <w:r>
        <w:t>L’objectif est d'évaluer les compétences du candidat à :</w:t>
      </w:r>
    </w:p>
    <w:p w:rsidR="001F4FE4" w:rsidRDefault="000F0E24">
      <w:pPr>
        <w:pStyle w:val="Paragraphedeliste"/>
        <w:numPr>
          <w:ilvl w:val="0"/>
          <w:numId w:val="10"/>
        </w:numPr>
        <w:tabs>
          <w:tab w:val="left" w:pos="799"/>
          <w:tab w:val="left" w:pos="800"/>
        </w:tabs>
        <w:spacing w:before="1" w:line="240" w:lineRule="auto"/>
        <w:ind w:right="229"/>
      </w:pPr>
      <w:r>
        <w:t>conduire une démarche d’analyse de situations en appliquant la démarche de résolution de problème et/ou l’approche par le risque</w:t>
      </w:r>
      <w:r>
        <w:rPr>
          <w:spacing w:val="-2"/>
        </w:rPr>
        <w:t xml:space="preserve"> </w:t>
      </w:r>
      <w:r>
        <w:t>;</w:t>
      </w:r>
    </w:p>
    <w:p w:rsidR="001F4FE4" w:rsidRDefault="000F0E24">
      <w:pPr>
        <w:pStyle w:val="Paragraphedeliste"/>
        <w:numPr>
          <w:ilvl w:val="0"/>
          <w:numId w:val="10"/>
        </w:numPr>
        <w:tabs>
          <w:tab w:val="left" w:pos="799"/>
          <w:tab w:val="left" w:pos="800"/>
        </w:tabs>
        <w:spacing w:before="1"/>
      </w:pPr>
      <w:r>
        <w:t>mobiliser des connaissances scientifiques, juridiques et économiques</w:t>
      </w:r>
      <w:r>
        <w:rPr>
          <w:spacing w:val="-1"/>
        </w:rPr>
        <w:t xml:space="preserve"> </w:t>
      </w:r>
      <w:r>
        <w:t>;</w:t>
      </w:r>
    </w:p>
    <w:p w:rsidR="001F4FE4" w:rsidRDefault="000F0E24">
      <w:pPr>
        <w:pStyle w:val="Paragraphedeliste"/>
        <w:numPr>
          <w:ilvl w:val="0"/>
          <w:numId w:val="10"/>
        </w:numPr>
        <w:tabs>
          <w:tab w:val="left" w:pos="799"/>
          <w:tab w:val="left" w:pos="800"/>
        </w:tabs>
      </w:pPr>
      <w:r>
        <w:t>proposer des mesures de prévention adaptées</w:t>
      </w:r>
      <w:r>
        <w:rPr>
          <w:spacing w:val="-3"/>
        </w:rPr>
        <w:t xml:space="preserve"> </w:t>
      </w:r>
      <w:r>
        <w:t>;</w:t>
      </w:r>
    </w:p>
    <w:p w:rsidR="001F4FE4" w:rsidRDefault="000F0E24">
      <w:pPr>
        <w:pStyle w:val="Paragraphedeliste"/>
        <w:numPr>
          <w:ilvl w:val="0"/>
          <w:numId w:val="10"/>
        </w:numPr>
        <w:tabs>
          <w:tab w:val="left" w:pos="799"/>
          <w:tab w:val="left" w:pos="800"/>
        </w:tabs>
      </w:pPr>
      <w:r>
        <w:t>agir de façon efficace face à une situation</w:t>
      </w:r>
      <w:r>
        <w:rPr>
          <w:spacing w:val="-9"/>
        </w:rPr>
        <w:t xml:space="preserve"> </w:t>
      </w:r>
      <w:r>
        <w:t>d'urgence.</w:t>
      </w:r>
    </w:p>
    <w:p w:rsidR="001F4FE4" w:rsidRDefault="001F4FE4">
      <w:pPr>
        <w:pStyle w:val="Corpsdetexte"/>
      </w:pPr>
    </w:p>
    <w:p w:rsidR="001F4FE4" w:rsidRDefault="000F0E24">
      <w:pPr>
        <w:pStyle w:val="Corpsdetexte"/>
        <w:ind w:left="233"/>
        <w:jc w:val="both"/>
      </w:pPr>
      <w:r>
        <w:t>L'évaluation porte notamment sur :</w:t>
      </w:r>
    </w:p>
    <w:p w:rsidR="001F4FE4" w:rsidRDefault="000F0E24">
      <w:pPr>
        <w:pStyle w:val="Paragraphedeliste"/>
        <w:numPr>
          <w:ilvl w:val="0"/>
          <w:numId w:val="10"/>
        </w:numPr>
        <w:tabs>
          <w:tab w:val="left" w:pos="799"/>
          <w:tab w:val="left" w:pos="800"/>
        </w:tabs>
        <w:spacing w:before="2"/>
      </w:pPr>
      <w:r>
        <w:t>le respect des étapes de la démarche mise en œuvre</w:t>
      </w:r>
      <w:r>
        <w:rPr>
          <w:spacing w:val="-6"/>
        </w:rPr>
        <w:t xml:space="preserve"> </w:t>
      </w:r>
      <w:r>
        <w:t>;</w:t>
      </w:r>
    </w:p>
    <w:p w:rsidR="001F4FE4" w:rsidRDefault="000F0E24">
      <w:pPr>
        <w:pStyle w:val="Paragraphedeliste"/>
        <w:numPr>
          <w:ilvl w:val="0"/>
          <w:numId w:val="10"/>
        </w:numPr>
        <w:tabs>
          <w:tab w:val="left" w:pos="799"/>
          <w:tab w:val="left" w:pos="800"/>
        </w:tabs>
      </w:pPr>
      <w:r>
        <w:t>l'exactitude des connaissances</w:t>
      </w:r>
      <w:r>
        <w:rPr>
          <w:spacing w:val="-1"/>
        </w:rPr>
        <w:t xml:space="preserve"> </w:t>
      </w:r>
      <w:r>
        <w:t>;</w:t>
      </w:r>
    </w:p>
    <w:p w:rsidR="001F4FE4" w:rsidRDefault="000F0E24">
      <w:pPr>
        <w:pStyle w:val="Paragraphedeliste"/>
        <w:numPr>
          <w:ilvl w:val="0"/>
          <w:numId w:val="10"/>
        </w:numPr>
        <w:tabs>
          <w:tab w:val="left" w:pos="799"/>
          <w:tab w:val="left" w:pos="800"/>
        </w:tabs>
      </w:pPr>
      <w:r>
        <w:t>la pertinence des mesures de prévention proposées</w:t>
      </w:r>
      <w:r>
        <w:rPr>
          <w:spacing w:val="-1"/>
        </w:rPr>
        <w:t xml:space="preserve"> </w:t>
      </w:r>
      <w:r>
        <w:t>;</w:t>
      </w:r>
    </w:p>
    <w:p w:rsidR="001F4FE4" w:rsidRDefault="000F0E24">
      <w:pPr>
        <w:pStyle w:val="Paragraphedeliste"/>
        <w:numPr>
          <w:ilvl w:val="0"/>
          <w:numId w:val="10"/>
        </w:numPr>
        <w:tabs>
          <w:tab w:val="left" w:pos="799"/>
          <w:tab w:val="left" w:pos="800"/>
        </w:tabs>
        <w:spacing w:before="1" w:line="240" w:lineRule="auto"/>
      </w:pPr>
      <w:r>
        <w:t>l’efficacité de l’action face à une situation</w:t>
      </w:r>
      <w:r>
        <w:rPr>
          <w:spacing w:val="-9"/>
        </w:rPr>
        <w:t xml:space="preserve"> </w:t>
      </w:r>
      <w:r>
        <w:t>d'urgence.</w:t>
      </w:r>
    </w:p>
    <w:p w:rsidR="001F4FE4" w:rsidRDefault="001F4FE4">
      <w:pPr>
        <w:pStyle w:val="Corpsdetexte"/>
        <w:spacing w:before="10"/>
        <w:rPr>
          <w:sz w:val="21"/>
        </w:rPr>
      </w:pPr>
    </w:p>
    <w:p w:rsidR="001F4FE4" w:rsidRDefault="000F0E24">
      <w:pPr>
        <w:pStyle w:val="Titre1"/>
        <w:jc w:val="both"/>
        <w:rPr>
          <w:u w:val="none"/>
        </w:rPr>
      </w:pPr>
      <w:r>
        <w:rPr>
          <w:u w:val="thick"/>
        </w:rPr>
        <w:t>MODALITÉS D’ÉVALUATION</w:t>
      </w:r>
    </w:p>
    <w:p w:rsidR="001F4FE4" w:rsidRDefault="000F0E24">
      <w:pPr>
        <w:pStyle w:val="Titre3"/>
        <w:numPr>
          <w:ilvl w:val="0"/>
          <w:numId w:val="9"/>
        </w:numPr>
        <w:tabs>
          <w:tab w:val="left" w:pos="491"/>
        </w:tabs>
        <w:spacing w:before="183"/>
        <w:jc w:val="both"/>
      </w:pPr>
      <w:r>
        <w:t xml:space="preserve">Contrôle en cours de formation (noté </w:t>
      </w:r>
      <w:r>
        <w:t>sur</w:t>
      </w:r>
      <w:r>
        <w:rPr>
          <w:spacing w:val="-9"/>
        </w:rPr>
        <w:t xml:space="preserve"> </w:t>
      </w:r>
      <w:r>
        <w:t>20)</w:t>
      </w:r>
    </w:p>
    <w:p w:rsidR="001F4FE4" w:rsidRDefault="000F0E24">
      <w:pPr>
        <w:pStyle w:val="Corpsdetexte"/>
        <w:spacing w:before="119"/>
        <w:ind w:left="233" w:right="262"/>
      </w:pPr>
      <w:r>
        <w:t>Le contrôle en cours de formation est organisé à partir de deux situations d’évaluation. Chaque situation est notée sur 10 points.</w:t>
      </w:r>
    </w:p>
    <w:p w:rsidR="001F4FE4" w:rsidRDefault="000F0E24">
      <w:pPr>
        <w:pStyle w:val="Corpsdetexte"/>
        <w:spacing w:before="120"/>
        <w:ind w:left="233"/>
      </w:pPr>
      <w:r>
        <w:rPr>
          <w:rFonts w:ascii="Times New Roman" w:hAnsi="Times New Roman"/>
          <w:spacing w:val="-56"/>
          <w:u w:val="single"/>
        </w:rPr>
        <w:t xml:space="preserve"> </w:t>
      </w:r>
      <w:r>
        <w:rPr>
          <w:u w:val="single"/>
        </w:rPr>
        <w:t>Première situation d’évaluation</w:t>
      </w:r>
      <w:r>
        <w:t xml:space="preserve"> (écrite – 1 heure)</w:t>
      </w:r>
    </w:p>
    <w:p w:rsidR="001F4FE4" w:rsidRDefault="000F0E24">
      <w:pPr>
        <w:pStyle w:val="Corpsdetexte"/>
        <w:spacing w:before="78"/>
        <w:ind w:left="233" w:right="228"/>
        <w:jc w:val="both"/>
      </w:pPr>
      <w:r>
        <w:t>Elle permet en fin de première année de formation l’évaluation pa</w:t>
      </w:r>
      <w:r>
        <w:t>r sondage des compétences des modules 1, 2 et 3, santé, consommation et parcours professionnel. Le sujet comporte plusieurs questions indépendantes ou liées sur les modules correspondants. Il permet d’évaluer des capacités et des connaissances. A partir d’</w:t>
      </w:r>
      <w:r>
        <w:t>une situation de la vie professionnelle ou quotidienne, le candidat doit notamment appliquer une démarche d’analyse.</w:t>
      </w:r>
    </w:p>
    <w:p w:rsidR="001F4FE4" w:rsidRDefault="000F0E24">
      <w:pPr>
        <w:pStyle w:val="Corpsdetexte"/>
        <w:spacing w:before="121"/>
        <w:ind w:left="233"/>
      </w:pPr>
      <w:r>
        <w:rPr>
          <w:rFonts w:ascii="Times New Roman" w:hAnsi="Times New Roman"/>
          <w:spacing w:val="-56"/>
          <w:u w:val="single"/>
        </w:rPr>
        <w:t xml:space="preserve"> </w:t>
      </w:r>
      <w:r>
        <w:rPr>
          <w:u w:val="single"/>
        </w:rPr>
        <w:t>Deuxième situation</w:t>
      </w:r>
      <w:r>
        <w:rPr>
          <w:spacing w:val="-21"/>
          <w:u w:val="single"/>
        </w:rPr>
        <w:t xml:space="preserve"> </w:t>
      </w:r>
      <w:r>
        <w:rPr>
          <w:u w:val="single"/>
        </w:rPr>
        <w:t>d’évaluation</w:t>
      </w:r>
    </w:p>
    <w:p w:rsidR="001F4FE4" w:rsidRDefault="000F0E24">
      <w:pPr>
        <w:pStyle w:val="Corpsdetexte"/>
        <w:spacing w:before="81"/>
        <w:ind w:left="233" w:right="262"/>
      </w:pPr>
      <w:r>
        <w:t>Elle permet au cours de la deuxième année de formation l’évaluation par sondage des compétences du module 4, environnement</w:t>
      </w:r>
      <w:r>
        <w:rPr>
          <w:spacing w:val="2"/>
        </w:rPr>
        <w:t xml:space="preserve"> </w:t>
      </w:r>
      <w:r>
        <w:t>professionnel.</w:t>
      </w:r>
    </w:p>
    <w:p w:rsidR="001F4FE4" w:rsidRDefault="000F0E24">
      <w:pPr>
        <w:pStyle w:val="Corpsdetexte"/>
        <w:spacing w:before="61"/>
        <w:ind w:left="233"/>
      </w:pPr>
      <w:r>
        <w:t>Elle est constituée de deux parties :</w:t>
      </w:r>
    </w:p>
    <w:p w:rsidR="001F4FE4" w:rsidRDefault="000F0E24">
      <w:pPr>
        <w:pStyle w:val="Paragraphedeliste"/>
        <w:numPr>
          <w:ilvl w:val="0"/>
          <w:numId w:val="8"/>
        </w:numPr>
        <w:tabs>
          <w:tab w:val="left" w:pos="799"/>
          <w:tab w:val="left" w:pos="800"/>
        </w:tabs>
        <w:spacing w:before="59" w:line="240" w:lineRule="auto"/>
        <w:ind w:right="237"/>
      </w:pPr>
      <w:r>
        <w:t xml:space="preserve">une évaluation écrite d'une durée de 1 heure portant sur l’ensemble du module à </w:t>
      </w:r>
      <w:r>
        <w:t>l’exception des situations d’urgences.</w:t>
      </w:r>
    </w:p>
    <w:p w:rsidR="001F4FE4" w:rsidRDefault="000F0E24">
      <w:pPr>
        <w:pStyle w:val="Corpsdetexte"/>
        <w:ind w:left="800" w:right="232"/>
        <w:jc w:val="both"/>
      </w:pPr>
      <w:r>
        <w:t>Elle prend appui sur une situation professionnelle accompagnée d’une documentation. Elle permet d’évaluer l’application de la démarche d’approche par le risque et les connaissances relatives à l’environnement professi</w:t>
      </w:r>
      <w:r>
        <w:t>onnel.</w:t>
      </w:r>
    </w:p>
    <w:p w:rsidR="001F4FE4" w:rsidRDefault="000F0E24">
      <w:pPr>
        <w:pStyle w:val="Paragraphedeliste"/>
        <w:numPr>
          <w:ilvl w:val="0"/>
          <w:numId w:val="8"/>
        </w:numPr>
        <w:tabs>
          <w:tab w:val="left" w:pos="799"/>
          <w:tab w:val="left" w:pos="800"/>
        </w:tabs>
        <w:spacing w:before="60" w:line="240" w:lineRule="auto"/>
        <w:ind w:right="236"/>
      </w:pPr>
      <w:r>
        <w:t>une évaluation pratique prenant en compte les résultats obtenus lors de la formation de base au secourisme ou du recyclage</w:t>
      </w:r>
      <w:r>
        <w:rPr>
          <w:spacing w:val="-6"/>
        </w:rPr>
        <w:t xml:space="preserve"> </w:t>
      </w:r>
      <w:r>
        <w:t>SST.</w:t>
      </w:r>
    </w:p>
    <w:p w:rsidR="001F4FE4" w:rsidRDefault="000F0E24">
      <w:pPr>
        <w:pStyle w:val="Corpsdetexte"/>
        <w:ind w:left="233"/>
      </w:pPr>
      <w:r>
        <w:t>Pour les candidats en situation de handicap, une adaptation de cette évaluation pratique doit être proposée sous forme or</w:t>
      </w:r>
      <w:r>
        <w:t>ale ou écrite.</w:t>
      </w:r>
    </w:p>
    <w:p w:rsidR="001F4FE4" w:rsidRDefault="000F0E24">
      <w:pPr>
        <w:pStyle w:val="Corpsdetexte"/>
        <w:spacing w:before="61"/>
        <w:ind w:left="233"/>
        <w:jc w:val="both"/>
      </w:pPr>
      <w:r>
        <w:t>L’évaluation écrite est notée sur 8 points, l’évaluation pratique sur 2 points.</w:t>
      </w:r>
    </w:p>
    <w:p w:rsidR="001F4FE4" w:rsidRDefault="000F0E24">
      <w:pPr>
        <w:pStyle w:val="Titre3"/>
        <w:numPr>
          <w:ilvl w:val="0"/>
          <w:numId w:val="9"/>
        </w:numPr>
        <w:tabs>
          <w:tab w:val="left" w:pos="503"/>
        </w:tabs>
        <w:ind w:left="502" w:hanging="269"/>
        <w:jc w:val="both"/>
      </w:pPr>
      <w:r>
        <w:t>Épreuve ponctuelle (notée sur 20) 1</w:t>
      </w:r>
      <w:r>
        <w:rPr>
          <w:spacing w:val="-5"/>
        </w:rPr>
        <w:t xml:space="preserve"> </w:t>
      </w:r>
      <w:r>
        <w:t>heure</w:t>
      </w:r>
    </w:p>
    <w:p w:rsidR="001F4FE4" w:rsidRDefault="000F0E24">
      <w:pPr>
        <w:pStyle w:val="Corpsdetexte"/>
        <w:spacing w:before="122" w:line="252" w:lineRule="exact"/>
        <w:ind w:left="233"/>
        <w:jc w:val="both"/>
      </w:pPr>
      <w:r>
        <w:t>Le sujet se compose de deux parties indépendantes, correspondant l’une aux modules 1 à 3, l’autre au module</w:t>
      </w:r>
    </w:p>
    <w:p w:rsidR="001F4FE4" w:rsidRDefault="000F0E24">
      <w:pPr>
        <w:pStyle w:val="Paragraphedeliste"/>
        <w:numPr>
          <w:ilvl w:val="0"/>
          <w:numId w:val="7"/>
        </w:numPr>
        <w:tabs>
          <w:tab w:val="left" w:pos="481"/>
        </w:tabs>
        <w:ind w:hanging="247"/>
        <w:jc w:val="both"/>
      </w:pPr>
      <w:r>
        <w:t>Chaque part</w:t>
      </w:r>
      <w:r>
        <w:t>ie comporte plusieurs questions sur chacun des</w:t>
      </w:r>
      <w:r>
        <w:rPr>
          <w:spacing w:val="-11"/>
        </w:rPr>
        <w:t xml:space="preserve"> </w:t>
      </w:r>
      <w:r>
        <w:t>modules.</w:t>
      </w:r>
    </w:p>
    <w:p w:rsidR="001F4FE4" w:rsidRDefault="000F0E24">
      <w:pPr>
        <w:pStyle w:val="Corpsdetexte"/>
        <w:spacing w:before="80"/>
        <w:ind w:left="233" w:right="233"/>
        <w:jc w:val="both"/>
      </w:pPr>
      <w:r>
        <w:rPr>
          <w:u w:val="single"/>
        </w:rPr>
        <w:t>Première partie</w:t>
      </w:r>
      <w:r>
        <w:t xml:space="preserve"> : Le sujet sur 10 points comporte plusieurs questions indépendantes ou liées sur les modules correspondants. Il permet d’évaluer des capacités et des connaissances. A partir d’une situation de la vie professionnelle ou quotidienne, le candidat doit notamm</w:t>
      </w:r>
      <w:r>
        <w:t>ent appliquer une démarche d’analyse.</w:t>
      </w:r>
    </w:p>
    <w:p w:rsidR="001F4FE4" w:rsidRDefault="000F0E24">
      <w:pPr>
        <w:pStyle w:val="Corpsdetexte"/>
        <w:spacing w:before="158"/>
        <w:ind w:left="233"/>
        <w:rPr>
          <w:rFonts w:ascii="DejaVu Sans" w:hAnsi="DejaVu Sans"/>
        </w:rPr>
      </w:pPr>
      <w:r>
        <w:rPr>
          <w:spacing w:val="-2"/>
          <w:u w:val="single"/>
        </w:rPr>
        <w:t>D</w:t>
      </w:r>
      <w:r>
        <w:rPr>
          <w:u w:val="single"/>
        </w:rPr>
        <w:t>e</w:t>
      </w:r>
      <w:r>
        <w:rPr>
          <w:spacing w:val="-1"/>
          <w:u w:val="single"/>
        </w:rPr>
        <w:t>u</w:t>
      </w:r>
      <w:r>
        <w:rPr>
          <w:spacing w:val="-3"/>
          <w:u w:val="single"/>
        </w:rPr>
        <w:t>x</w:t>
      </w:r>
      <w:r>
        <w:rPr>
          <w:spacing w:val="-2"/>
          <w:u w:val="single"/>
        </w:rPr>
        <w:t>i</w:t>
      </w:r>
      <w:r>
        <w:rPr>
          <w:u w:val="single"/>
        </w:rPr>
        <w:t>ème</w:t>
      </w:r>
      <w:r>
        <w:rPr>
          <w:spacing w:val="1"/>
          <w:u w:val="single"/>
        </w:rPr>
        <w:t xml:space="preserve"> </w:t>
      </w:r>
      <w:r>
        <w:rPr>
          <w:u w:val="single"/>
        </w:rPr>
        <w:t>p</w:t>
      </w:r>
      <w:r>
        <w:rPr>
          <w:spacing w:val="-1"/>
          <w:u w:val="single"/>
        </w:rPr>
        <w:t>a</w:t>
      </w:r>
      <w:r>
        <w:rPr>
          <w:u w:val="single"/>
        </w:rPr>
        <w:t>rt</w:t>
      </w:r>
      <w:r>
        <w:rPr>
          <w:spacing w:val="-2"/>
          <w:u w:val="single"/>
        </w:rPr>
        <w:t>i</w:t>
      </w:r>
      <w:r>
        <w:rPr>
          <w:u w:val="single"/>
        </w:rPr>
        <w:t>e</w:t>
      </w:r>
      <w:r>
        <w:rPr>
          <w:spacing w:val="-1"/>
        </w:rPr>
        <w:t xml:space="preserve"> </w:t>
      </w:r>
      <w:r>
        <w:t>:</w:t>
      </w:r>
      <w:r>
        <w:rPr>
          <w:spacing w:val="2"/>
        </w:rPr>
        <w:t xml:space="preserve"> </w:t>
      </w:r>
      <w:r>
        <w:t>Le</w:t>
      </w:r>
      <w:r>
        <w:rPr>
          <w:spacing w:val="-2"/>
        </w:rPr>
        <w:t xml:space="preserve"> </w:t>
      </w:r>
      <w:r>
        <w:t>su</w:t>
      </w:r>
      <w:r>
        <w:rPr>
          <w:spacing w:val="-2"/>
        </w:rPr>
        <w:t>j</w:t>
      </w:r>
      <w:r>
        <w:t>et</w:t>
      </w:r>
      <w:r>
        <w:rPr>
          <w:spacing w:val="1"/>
        </w:rPr>
        <w:t xml:space="preserve"> </w:t>
      </w:r>
      <w:r>
        <w:t>c</w:t>
      </w:r>
      <w:r>
        <w:rPr>
          <w:spacing w:val="-3"/>
        </w:rPr>
        <w:t>o</w:t>
      </w:r>
      <w:r>
        <w:t>mp</w:t>
      </w:r>
      <w:r>
        <w:rPr>
          <w:spacing w:val="-1"/>
        </w:rPr>
        <w:t>o</w:t>
      </w:r>
      <w:r>
        <w:rPr>
          <w:spacing w:val="-2"/>
        </w:rPr>
        <w:t>r</w:t>
      </w:r>
      <w:r>
        <w:t>te</w:t>
      </w:r>
      <w:r>
        <w:t xml:space="preserve"> </w:t>
      </w:r>
      <w:r>
        <w:t>l</w:t>
      </w:r>
      <w:r>
        <w:rPr>
          <w:spacing w:val="-1"/>
        </w:rPr>
        <w:t>u</w:t>
      </w:r>
      <w:r>
        <w:t>i</w:t>
      </w:r>
      <w:r>
        <w:rPr>
          <w:spacing w:val="-2"/>
        </w:rPr>
        <w:t>-</w:t>
      </w:r>
      <w:r>
        <w:t>m</w:t>
      </w:r>
      <w:r>
        <w:rPr>
          <w:spacing w:val="-3"/>
        </w:rPr>
        <w:t>ê</w:t>
      </w:r>
      <w:r>
        <w:t>me</w:t>
      </w:r>
      <w:r>
        <w:t xml:space="preserve"> </w:t>
      </w:r>
      <w:r>
        <w:t>d</w:t>
      </w:r>
      <w:r>
        <w:rPr>
          <w:spacing w:val="-3"/>
        </w:rPr>
        <w:t>e</w:t>
      </w:r>
      <w:r>
        <w:t>ux</w:t>
      </w:r>
      <w:r>
        <w:rPr>
          <w:spacing w:val="-2"/>
        </w:rPr>
        <w:t xml:space="preserve"> </w:t>
      </w:r>
      <w:r>
        <w:t>p</w:t>
      </w:r>
      <w:r>
        <w:rPr>
          <w:spacing w:val="-1"/>
        </w:rPr>
        <w:t>a</w:t>
      </w:r>
      <w:r>
        <w:t>rt</w:t>
      </w:r>
      <w:r>
        <w:rPr>
          <w:spacing w:val="-2"/>
        </w:rPr>
        <w:t>i</w:t>
      </w:r>
      <w:r>
        <w:t>es</w:t>
      </w:r>
      <w:r>
        <w:rPr>
          <w:spacing w:val="-2"/>
        </w:rPr>
        <w:t xml:space="preserve"> </w:t>
      </w:r>
      <w:r>
        <w:t>:</w:t>
      </w:r>
      <w:r>
        <w:rPr>
          <w:spacing w:val="3"/>
        </w:rPr>
        <w:t xml:space="preserve"> </w:t>
      </w:r>
      <w:r>
        <w:rPr>
          <w:rFonts w:ascii="DejaVu Sans" w:hAnsi="DejaVu Sans"/>
        </w:rPr>
        <w:t> </w:t>
      </w:r>
    </w:p>
    <w:p w:rsidR="001F4FE4" w:rsidRDefault="000F0E24">
      <w:pPr>
        <w:pStyle w:val="Paragraphedeliste"/>
        <w:numPr>
          <w:ilvl w:val="1"/>
          <w:numId w:val="7"/>
        </w:numPr>
        <w:tabs>
          <w:tab w:val="left" w:pos="800"/>
        </w:tabs>
        <w:spacing w:before="152" w:line="240" w:lineRule="auto"/>
        <w:ind w:right="236"/>
        <w:jc w:val="both"/>
      </w:pPr>
      <w:r>
        <w:t>l’une notée sur 8 points prend appui sur une situation professionnelle accompagnée d’une documentation. Elle permet d’évaluer l’application de la démarche d</w:t>
      </w:r>
      <w:r>
        <w:t>’approche par le risque et les connaissances relatives à l’environnement</w:t>
      </w:r>
      <w:r>
        <w:rPr>
          <w:spacing w:val="1"/>
        </w:rPr>
        <w:t xml:space="preserve"> </w:t>
      </w:r>
      <w:r>
        <w:t>professionnel.</w:t>
      </w:r>
    </w:p>
    <w:p w:rsidR="001F4FE4" w:rsidRDefault="000F0E24">
      <w:pPr>
        <w:pStyle w:val="Paragraphedeliste"/>
        <w:numPr>
          <w:ilvl w:val="1"/>
          <w:numId w:val="7"/>
        </w:numPr>
        <w:tabs>
          <w:tab w:val="left" w:pos="799"/>
          <w:tab w:val="left" w:pos="800"/>
        </w:tabs>
        <w:spacing w:before="60" w:line="240" w:lineRule="auto"/>
      </w:pPr>
      <w:r>
        <w:t>l’autre notée sur 2 points permet d’expliquer la conduite à tenir dans une situation</w:t>
      </w:r>
      <w:r>
        <w:rPr>
          <w:spacing w:val="-24"/>
        </w:rPr>
        <w:t xml:space="preserve"> </w:t>
      </w:r>
      <w:r>
        <w:t>d’urgence.</w:t>
      </w:r>
    </w:p>
    <w:p w:rsidR="001F4FE4" w:rsidRDefault="000F0E24">
      <w:pPr>
        <w:pStyle w:val="Corpsdetexte"/>
        <w:spacing w:before="121"/>
        <w:ind w:left="233" w:right="233"/>
        <w:jc w:val="both"/>
      </w:pPr>
      <w:r>
        <w:t>En ce qui concerne l’évaluation d’un risque professionnel, elle pourra porter sur un risque dont l’étude n’est pas obligatoire. Dans ce cas, le candidat disposera de documents ressources lui permettant de proposer une démarche de prévention.</w:t>
      </w:r>
    </w:p>
    <w:p w:rsidR="001F4FE4" w:rsidRDefault="001F4FE4">
      <w:pPr>
        <w:jc w:val="both"/>
        <w:sectPr w:rsidR="001F4FE4">
          <w:pgSz w:w="11910" w:h="16840"/>
          <w:pgMar w:top="440" w:right="220" w:bottom="280" w:left="220" w:header="720" w:footer="720" w:gutter="0"/>
          <w:cols w:space="720"/>
        </w:sectPr>
      </w:pPr>
    </w:p>
    <w:p w:rsidR="001F4FE4" w:rsidRDefault="000F0E24">
      <w:pPr>
        <w:pStyle w:val="Corpsdetexte"/>
        <w:ind w:left="115"/>
        <w:rPr>
          <w:sz w:val="20"/>
        </w:rPr>
      </w:pPr>
      <w:r>
        <w:rPr>
          <w:sz w:val="20"/>
        </w:rPr>
      </w:r>
      <w:r>
        <w:rPr>
          <w:sz w:val="20"/>
        </w:rPr>
        <w:pict>
          <v:shape id="_x0000_s1050" type="#_x0000_t202" style="width:561.4pt;height:32.4pt;mso-left-percent:-10001;mso-top-percent:-10001;mso-position-horizontal:absolute;mso-position-horizontal-relative:char;mso-position-vertical:absolute;mso-position-vertical-relative:line;mso-left-percent:-10001;mso-top-percent:-10001" fillcolor="#f1f1f1" strokeweight=".48pt">
            <v:textbox inset="0,0,0,0">
              <w:txbxContent>
                <w:p w:rsidR="001F4FE4" w:rsidRDefault="000F0E24">
                  <w:pPr>
                    <w:spacing w:before="15"/>
                    <w:ind w:left="2942"/>
                    <w:rPr>
                      <w:b/>
                      <w:sz w:val="28"/>
                    </w:rPr>
                  </w:pPr>
                  <w:r>
                    <w:rPr>
                      <w:b/>
                      <w:sz w:val="28"/>
                    </w:rPr>
                    <w:t>ÉPREUVE EP2 : Techniques de collecte</w:t>
                  </w:r>
                </w:p>
                <w:p w:rsidR="001F4FE4" w:rsidRDefault="000F0E24">
                  <w:pPr>
                    <w:spacing w:before="4"/>
                    <w:ind w:left="923" w:right="1170"/>
                    <w:jc w:val="center"/>
                    <w:rPr>
                      <w:b/>
                      <w:sz w:val="24"/>
                    </w:rPr>
                  </w:pPr>
                  <w:r>
                    <w:rPr>
                      <w:b/>
                      <w:sz w:val="24"/>
                    </w:rPr>
                    <w:t>UP2 / Coefficient : 3</w:t>
                  </w:r>
                </w:p>
              </w:txbxContent>
            </v:textbox>
            <w10:wrap type="none"/>
            <w10:anchorlock/>
          </v:shape>
        </w:pict>
      </w:r>
    </w:p>
    <w:p w:rsidR="001F4FE4" w:rsidRDefault="001F4FE4">
      <w:pPr>
        <w:pStyle w:val="Corpsdetexte"/>
        <w:spacing w:before="10"/>
        <w:rPr>
          <w:sz w:val="10"/>
        </w:rPr>
      </w:pPr>
    </w:p>
    <w:p w:rsidR="001F4FE4" w:rsidRDefault="000F0E24">
      <w:pPr>
        <w:pStyle w:val="Titre1"/>
        <w:spacing w:before="92"/>
        <w:rPr>
          <w:u w:val="none"/>
        </w:rPr>
      </w:pPr>
      <w:r>
        <w:rPr>
          <w:rFonts w:ascii="Times New Roman" w:hAnsi="Times New Roman"/>
          <w:b w:val="0"/>
          <w:spacing w:val="-60"/>
          <w:u w:val="thick"/>
        </w:rPr>
        <w:t xml:space="preserve"> </w:t>
      </w:r>
      <w:r>
        <w:rPr>
          <w:u w:val="thick"/>
        </w:rPr>
        <w:t>OBJECTIFS ET CONTENUS DE L’ÉPREUVE</w:t>
      </w:r>
    </w:p>
    <w:p w:rsidR="001F4FE4" w:rsidRDefault="001F4FE4">
      <w:pPr>
        <w:pStyle w:val="Corpsdetexte"/>
        <w:rPr>
          <w:b/>
          <w:sz w:val="14"/>
        </w:rPr>
      </w:pPr>
    </w:p>
    <w:p w:rsidR="001F4FE4" w:rsidRDefault="000F0E24">
      <w:pPr>
        <w:pStyle w:val="Corpsdetexte"/>
        <w:spacing w:before="94"/>
        <w:ind w:left="233"/>
      </w:pPr>
      <w:r>
        <w:t>L’épreuve permet de vérifier que le candidat est capable de :</w:t>
      </w:r>
    </w:p>
    <w:p w:rsidR="001F4FE4" w:rsidRDefault="000F0E24">
      <w:pPr>
        <w:pStyle w:val="Paragraphedeliste"/>
        <w:numPr>
          <w:ilvl w:val="2"/>
          <w:numId w:val="7"/>
        </w:numPr>
        <w:tabs>
          <w:tab w:val="left" w:pos="941"/>
          <w:tab w:val="left" w:pos="943"/>
        </w:tabs>
        <w:spacing w:before="39" w:line="240" w:lineRule="auto"/>
      </w:pPr>
      <w:r>
        <w:t>de prendre connaissance du site, de l’environnement de travail et du type de collecte demandée</w:t>
      </w:r>
      <w:r>
        <w:rPr>
          <w:spacing w:val="-23"/>
        </w:rPr>
        <w:t xml:space="preserve"> </w:t>
      </w:r>
      <w:r>
        <w:t>;</w:t>
      </w:r>
    </w:p>
    <w:p w:rsidR="001F4FE4" w:rsidRDefault="000F0E24">
      <w:pPr>
        <w:pStyle w:val="Paragraphedeliste"/>
        <w:numPr>
          <w:ilvl w:val="2"/>
          <w:numId w:val="7"/>
        </w:numPr>
        <w:tabs>
          <w:tab w:val="left" w:pos="941"/>
          <w:tab w:val="left" w:pos="943"/>
        </w:tabs>
        <w:spacing w:before="2"/>
      </w:pPr>
      <w:r>
        <w:t>d’appliquer les consignes données : techniques, procédures, sécurité</w:t>
      </w:r>
      <w:r>
        <w:rPr>
          <w:spacing w:val="-6"/>
        </w:rPr>
        <w:t xml:space="preserve"> </w:t>
      </w:r>
      <w:r>
        <w:t>;</w:t>
      </w:r>
    </w:p>
    <w:p w:rsidR="001F4FE4" w:rsidRDefault="000F0E24">
      <w:pPr>
        <w:pStyle w:val="Paragraphedeliste"/>
        <w:numPr>
          <w:ilvl w:val="2"/>
          <w:numId w:val="7"/>
        </w:numPr>
        <w:tabs>
          <w:tab w:val="left" w:pos="941"/>
          <w:tab w:val="left" w:pos="943"/>
        </w:tabs>
      </w:pPr>
      <w:r>
        <w:t>d’effectuer les opérations de collecte avec les moyens affectés</w:t>
      </w:r>
      <w:r>
        <w:rPr>
          <w:spacing w:val="-7"/>
        </w:rPr>
        <w:t xml:space="preserve"> </w:t>
      </w:r>
      <w:r>
        <w:t>;</w:t>
      </w:r>
    </w:p>
    <w:p w:rsidR="001F4FE4" w:rsidRDefault="000F0E24">
      <w:pPr>
        <w:pStyle w:val="Paragraphedeliste"/>
        <w:numPr>
          <w:ilvl w:val="2"/>
          <w:numId w:val="7"/>
        </w:numPr>
        <w:tabs>
          <w:tab w:val="left" w:pos="941"/>
          <w:tab w:val="left" w:pos="943"/>
        </w:tabs>
      </w:pPr>
      <w:r>
        <w:t xml:space="preserve">d’utiliser les outils </w:t>
      </w:r>
      <w:r>
        <w:t>de gestion et de suivi des collectes</w:t>
      </w:r>
      <w:r>
        <w:rPr>
          <w:spacing w:val="-6"/>
        </w:rPr>
        <w:t xml:space="preserve"> </w:t>
      </w:r>
      <w:r>
        <w:t>;</w:t>
      </w:r>
    </w:p>
    <w:p w:rsidR="001F4FE4" w:rsidRDefault="000F0E24">
      <w:pPr>
        <w:pStyle w:val="Paragraphedeliste"/>
        <w:numPr>
          <w:ilvl w:val="2"/>
          <w:numId w:val="7"/>
        </w:numPr>
        <w:tabs>
          <w:tab w:val="left" w:pos="941"/>
          <w:tab w:val="left" w:pos="943"/>
        </w:tabs>
        <w:spacing w:before="1"/>
      </w:pPr>
      <w:r>
        <w:t>de rendre compte des opérations effectuées</w:t>
      </w:r>
      <w:r>
        <w:rPr>
          <w:spacing w:val="-3"/>
        </w:rPr>
        <w:t xml:space="preserve"> </w:t>
      </w:r>
      <w:r>
        <w:t>;</w:t>
      </w:r>
    </w:p>
    <w:p w:rsidR="001F4FE4" w:rsidRDefault="000F0E24">
      <w:pPr>
        <w:pStyle w:val="Paragraphedeliste"/>
        <w:numPr>
          <w:ilvl w:val="2"/>
          <w:numId w:val="7"/>
        </w:numPr>
        <w:tabs>
          <w:tab w:val="left" w:pos="941"/>
          <w:tab w:val="left" w:pos="943"/>
        </w:tabs>
      </w:pPr>
      <w:r>
        <w:t>de mesurer l’impact de son activité sur l’environnement immédiat</w:t>
      </w:r>
      <w:r>
        <w:rPr>
          <w:spacing w:val="-6"/>
        </w:rPr>
        <w:t xml:space="preserve"> </w:t>
      </w:r>
      <w:r>
        <w:t>;</w:t>
      </w:r>
    </w:p>
    <w:p w:rsidR="001F4FE4" w:rsidRDefault="000F0E24">
      <w:pPr>
        <w:pStyle w:val="Paragraphedeliste"/>
        <w:numPr>
          <w:ilvl w:val="2"/>
          <w:numId w:val="7"/>
        </w:numPr>
        <w:tabs>
          <w:tab w:val="left" w:pos="941"/>
          <w:tab w:val="left" w:pos="943"/>
        </w:tabs>
        <w:spacing w:before="2" w:line="240" w:lineRule="auto"/>
      </w:pPr>
      <w:r>
        <w:t>de réaliser les opérations d’entretien courant et de maintenance préventive des</w:t>
      </w:r>
      <w:r>
        <w:rPr>
          <w:spacing w:val="-16"/>
        </w:rPr>
        <w:t xml:space="preserve"> </w:t>
      </w:r>
      <w:r>
        <w:t>matériels.</w:t>
      </w:r>
    </w:p>
    <w:p w:rsidR="001F4FE4" w:rsidRDefault="001F4FE4">
      <w:pPr>
        <w:pStyle w:val="Corpsdetexte"/>
        <w:spacing w:before="10"/>
        <w:rPr>
          <w:sz w:val="26"/>
        </w:rPr>
      </w:pPr>
    </w:p>
    <w:p w:rsidR="001F4FE4" w:rsidRDefault="000F0E24">
      <w:pPr>
        <w:pStyle w:val="Titre1"/>
        <w:rPr>
          <w:u w:val="none"/>
        </w:rPr>
      </w:pPr>
      <w:r>
        <w:rPr>
          <w:u w:val="thick"/>
        </w:rPr>
        <w:t>COMPÉTENCES ÉVALUÉES</w:t>
      </w:r>
    </w:p>
    <w:p w:rsidR="001F4FE4" w:rsidRDefault="001F4FE4">
      <w:pPr>
        <w:pStyle w:val="Corpsdetexte"/>
        <w:spacing w:before="1"/>
        <w:rPr>
          <w:b/>
          <w:sz w:val="14"/>
        </w:rPr>
      </w:pPr>
    </w:p>
    <w:p w:rsidR="001F4FE4" w:rsidRDefault="000F0E24">
      <w:pPr>
        <w:pStyle w:val="Corpsdetexte"/>
        <w:spacing w:before="94"/>
        <w:ind w:left="233" w:right="262"/>
      </w:pPr>
      <w:r>
        <w:t>Cette épreuve porte sur tout ou partie des compétences terminales : C32, C34, C43, C53 et des savoirs S1.2, S1.4 et S2.1, S2.4 qui leur sont associés.</w:t>
      </w:r>
    </w:p>
    <w:p w:rsidR="001F4FE4" w:rsidRDefault="001F4FE4">
      <w:pPr>
        <w:pStyle w:val="Corpsdetexte"/>
        <w:spacing w:before="9"/>
        <w:rPr>
          <w:sz w:val="19"/>
        </w:rPr>
      </w:pPr>
    </w:p>
    <w:p w:rsidR="001F4FE4" w:rsidRDefault="000F0E24">
      <w:pPr>
        <w:pStyle w:val="Titre1"/>
        <w:rPr>
          <w:u w:val="none"/>
        </w:rPr>
      </w:pPr>
      <w:r>
        <w:rPr>
          <w:u w:val="thick"/>
        </w:rPr>
        <w:t>CRITÈRES D’ÉVALUATION</w:t>
      </w:r>
    </w:p>
    <w:p w:rsidR="001F4FE4" w:rsidRDefault="001F4FE4">
      <w:pPr>
        <w:pStyle w:val="Corpsdetexte"/>
        <w:spacing w:before="1"/>
        <w:rPr>
          <w:b/>
          <w:sz w:val="14"/>
        </w:rPr>
      </w:pPr>
    </w:p>
    <w:p w:rsidR="001F4FE4" w:rsidRDefault="000F0E24">
      <w:pPr>
        <w:pStyle w:val="Corpsdetexte"/>
        <w:spacing w:before="94"/>
        <w:ind w:left="233"/>
      </w:pPr>
      <w:r>
        <w:t>L’épreuve permet d’évaluer :</w:t>
      </w:r>
    </w:p>
    <w:p w:rsidR="001F4FE4" w:rsidRDefault="000F0E24">
      <w:pPr>
        <w:pStyle w:val="Paragraphedeliste"/>
        <w:numPr>
          <w:ilvl w:val="2"/>
          <w:numId w:val="7"/>
        </w:numPr>
        <w:tabs>
          <w:tab w:val="left" w:pos="941"/>
          <w:tab w:val="left" w:pos="943"/>
        </w:tabs>
        <w:spacing w:before="40"/>
      </w:pPr>
      <w:r>
        <w:t>la maîtrise des techniques de collecte</w:t>
      </w:r>
      <w:r>
        <w:rPr>
          <w:spacing w:val="-2"/>
        </w:rPr>
        <w:t xml:space="preserve"> </w:t>
      </w:r>
      <w:r>
        <w:t>;</w:t>
      </w:r>
    </w:p>
    <w:p w:rsidR="001F4FE4" w:rsidRDefault="000F0E24">
      <w:pPr>
        <w:pStyle w:val="Paragraphedeliste"/>
        <w:numPr>
          <w:ilvl w:val="2"/>
          <w:numId w:val="7"/>
        </w:numPr>
        <w:tabs>
          <w:tab w:val="left" w:pos="941"/>
          <w:tab w:val="left" w:pos="943"/>
        </w:tabs>
      </w:pPr>
      <w:r>
        <w:t>l'application des règles d'hygiène, de sécurité et de protection de l'environnement</w:t>
      </w:r>
      <w:r>
        <w:rPr>
          <w:spacing w:val="-2"/>
        </w:rPr>
        <w:t xml:space="preserve"> </w:t>
      </w:r>
      <w:r>
        <w:t>;</w:t>
      </w:r>
    </w:p>
    <w:p w:rsidR="001F4FE4" w:rsidRDefault="000F0E24">
      <w:pPr>
        <w:pStyle w:val="Paragraphedeliste"/>
        <w:numPr>
          <w:ilvl w:val="2"/>
          <w:numId w:val="7"/>
        </w:numPr>
        <w:tabs>
          <w:tab w:val="left" w:pos="941"/>
          <w:tab w:val="left" w:pos="943"/>
        </w:tabs>
        <w:spacing w:before="1"/>
      </w:pPr>
      <w:r>
        <w:t>la réalisation des opérations d’entretien courant et la maintenance préventive des matériels</w:t>
      </w:r>
      <w:r>
        <w:rPr>
          <w:spacing w:val="-14"/>
        </w:rPr>
        <w:t xml:space="preserve"> </w:t>
      </w:r>
      <w:r>
        <w:t>;</w:t>
      </w:r>
    </w:p>
    <w:p w:rsidR="001F4FE4" w:rsidRDefault="000F0E24">
      <w:pPr>
        <w:pStyle w:val="Paragraphedeliste"/>
        <w:numPr>
          <w:ilvl w:val="2"/>
          <w:numId w:val="7"/>
        </w:numPr>
        <w:tabs>
          <w:tab w:val="left" w:pos="941"/>
          <w:tab w:val="left" w:pos="943"/>
        </w:tabs>
      </w:pPr>
      <w:r>
        <w:t>la transmission d’informations par</w:t>
      </w:r>
      <w:r>
        <w:t xml:space="preserve"> l’intermédiaire d’un outil de communication adapté</w:t>
      </w:r>
      <w:r>
        <w:rPr>
          <w:spacing w:val="-8"/>
        </w:rPr>
        <w:t xml:space="preserve"> </w:t>
      </w:r>
      <w:r>
        <w:t>;</w:t>
      </w:r>
    </w:p>
    <w:p w:rsidR="001F4FE4" w:rsidRDefault="000F0E24">
      <w:pPr>
        <w:pStyle w:val="Paragraphedeliste"/>
        <w:numPr>
          <w:ilvl w:val="2"/>
          <w:numId w:val="7"/>
        </w:numPr>
        <w:tabs>
          <w:tab w:val="left" w:pos="941"/>
          <w:tab w:val="left" w:pos="943"/>
        </w:tabs>
        <w:spacing w:before="2" w:line="240" w:lineRule="auto"/>
      </w:pPr>
      <w:r>
        <w:t>la mobilisation des savoirs associés à ces activités</w:t>
      </w:r>
      <w:r>
        <w:rPr>
          <w:spacing w:val="-5"/>
        </w:rPr>
        <w:t xml:space="preserve"> </w:t>
      </w:r>
      <w:r>
        <w:t>professionnelles.</w:t>
      </w:r>
    </w:p>
    <w:p w:rsidR="001F4FE4" w:rsidRDefault="001F4FE4">
      <w:pPr>
        <w:pStyle w:val="Corpsdetexte"/>
        <w:spacing w:before="8"/>
        <w:rPr>
          <w:sz w:val="23"/>
        </w:rPr>
      </w:pPr>
    </w:p>
    <w:p w:rsidR="001F4FE4" w:rsidRDefault="000F0E24">
      <w:pPr>
        <w:pStyle w:val="Titre1"/>
        <w:rPr>
          <w:u w:val="none"/>
        </w:rPr>
      </w:pPr>
      <w:r>
        <w:rPr>
          <w:u w:val="thick"/>
        </w:rPr>
        <w:t>MODES D’ÉVALUATION</w:t>
      </w:r>
    </w:p>
    <w:p w:rsidR="001F4FE4" w:rsidRDefault="000F0E24">
      <w:pPr>
        <w:pStyle w:val="Corpsdetexte"/>
        <w:spacing w:before="4"/>
        <w:rPr>
          <w:b/>
          <w:sz w:val="19"/>
        </w:rPr>
      </w:pPr>
      <w:r>
        <w:pict>
          <v:shape id="_x0000_s1049" type="#_x0000_t202" style="position:absolute;margin-left:17.05pt;margin-top:13.35pt;width:561.4pt;height:26.9pt;z-index:-251662848;mso-wrap-distance-left:0;mso-wrap-distance-right:0;mso-position-horizontal-relative:page" filled="f" strokeweight=".48pt">
            <v:textbox inset="0,0,0,0">
              <w:txbxContent>
                <w:p w:rsidR="001F4FE4" w:rsidRDefault="000F0E24">
                  <w:pPr>
                    <w:spacing w:before="14" w:line="244" w:lineRule="auto"/>
                    <w:ind w:left="338" w:right="5808" w:hanging="231"/>
                    <w:rPr>
                      <w:b/>
                    </w:rPr>
                  </w:pPr>
                  <w:r>
                    <w:rPr>
                      <w:b/>
                    </w:rPr>
                    <w:t>A - Contrôle ponctuel : évaluation pratique et orale durée 1h30 maximum dont 10 minutes d’oral</w:t>
                  </w:r>
                </w:p>
              </w:txbxContent>
            </v:textbox>
            <w10:wrap type="topAndBottom" anchorx="page"/>
          </v:shape>
        </w:pict>
      </w:r>
    </w:p>
    <w:p w:rsidR="001F4FE4" w:rsidRDefault="001F4FE4">
      <w:pPr>
        <w:pStyle w:val="Corpsdetexte"/>
        <w:spacing w:before="4"/>
        <w:rPr>
          <w:b/>
          <w:sz w:val="10"/>
        </w:rPr>
      </w:pPr>
    </w:p>
    <w:p w:rsidR="001F4FE4" w:rsidRDefault="000F0E24">
      <w:pPr>
        <w:pStyle w:val="Corpsdetexte"/>
        <w:spacing w:before="94"/>
        <w:ind w:left="243"/>
        <w:jc w:val="both"/>
      </w:pPr>
      <w:r>
        <w:t>Cette épreu</w:t>
      </w:r>
      <w:r>
        <w:t>ve se déroule sur site sous la responsabilité du chef de centre d’examen.</w:t>
      </w:r>
    </w:p>
    <w:p w:rsidR="001F4FE4" w:rsidRDefault="001F4FE4">
      <w:pPr>
        <w:pStyle w:val="Corpsdetexte"/>
      </w:pPr>
    </w:p>
    <w:p w:rsidR="001F4FE4" w:rsidRDefault="000F0E24">
      <w:pPr>
        <w:pStyle w:val="Corpsdetexte"/>
        <w:ind w:left="233"/>
        <w:jc w:val="both"/>
      </w:pPr>
      <w:r>
        <w:t>À partir d’une situation professionnelle donnée, il est demandé au candidat :</w:t>
      </w:r>
    </w:p>
    <w:p w:rsidR="001F4FE4" w:rsidRDefault="000F0E24">
      <w:pPr>
        <w:pStyle w:val="Paragraphedeliste"/>
        <w:numPr>
          <w:ilvl w:val="2"/>
          <w:numId w:val="7"/>
        </w:numPr>
        <w:tabs>
          <w:tab w:val="left" w:pos="941"/>
          <w:tab w:val="left" w:pos="943"/>
        </w:tabs>
        <w:spacing w:before="2"/>
      </w:pPr>
      <w:r>
        <w:t>de réaliser tout ou partie d’une opération de collecte des déchets</w:t>
      </w:r>
      <w:r>
        <w:rPr>
          <w:spacing w:val="-9"/>
        </w:rPr>
        <w:t xml:space="preserve"> </w:t>
      </w:r>
      <w:r>
        <w:t>;</w:t>
      </w:r>
    </w:p>
    <w:p w:rsidR="001F4FE4" w:rsidRDefault="000F0E24">
      <w:pPr>
        <w:pStyle w:val="Paragraphedeliste"/>
        <w:numPr>
          <w:ilvl w:val="2"/>
          <w:numId w:val="7"/>
        </w:numPr>
        <w:tabs>
          <w:tab w:val="left" w:pos="941"/>
          <w:tab w:val="left" w:pos="943"/>
        </w:tabs>
      </w:pPr>
      <w:r>
        <w:t>de mettre en œuvre les opérations d’entretien courant et de maintenance préventive des matériels</w:t>
      </w:r>
      <w:r>
        <w:rPr>
          <w:spacing w:val="-32"/>
        </w:rPr>
        <w:t xml:space="preserve"> </w:t>
      </w:r>
      <w:r>
        <w:t>;</w:t>
      </w:r>
    </w:p>
    <w:p w:rsidR="001F4FE4" w:rsidRDefault="000F0E24">
      <w:pPr>
        <w:pStyle w:val="Paragraphedeliste"/>
        <w:numPr>
          <w:ilvl w:val="2"/>
          <w:numId w:val="7"/>
        </w:numPr>
        <w:tabs>
          <w:tab w:val="left" w:pos="941"/>
          <w:tab w:val="left" w:pos="943"/>
        </w:tabs>
      </w:pPr>
      <w:r>
        <w:t>de respecter les procédures d’hygiène, de sécurité et de protection de l’environnement</w:t>
      </w:r>
      <w:r>
        <w:rPr>
          <w:spacing w:val="-12"/>
        </w:rPr>
        <w:t xml:space="preserve"> </w:t>
      </w:r>
      <w:r>
        <w:t>;</w:t>
      </w:r>
    </w:p>
    <w:p w:rsidR="001F4FE4" w:rsidRDefault="000F0E24">
      <w:pPr>
        <w:pStyle w:val="Paragraphedeliste"/>
        <w:numPr>
          <w:ilvl w:val="2"/>
          <w:numId w:val="7"/>
        </w:numPr>
        <w:tabs>
          <w:tab w:val="left" w:pos="941"/>
          <w:tab w:val="left" w:pos="943"/>
        </w:tabs>
        <w:spacing w:before="1" w:line="240" w:lineRule="auto"/>
      </w:pPr>
      <w:r>
        <w:t>de rendre compte des opérations effectuées à l’aide d’un outil de communication propre à</w:t>
      </w:r>
      <w:r>
        <w:rPr>
          <w:spacing w:val="-33"/>
        </w:rPr>
        <w:t xml:space="preserve"> </w:t>
      </w:r>
      <w:r>
        <w:t>l’entreprise.</w:t>
      </w:r>
    </w:p>
    <w:p w:rsidR="001F4FE4" w:rsidRDefault="001F4FE4">
      <w:pPr>
        <w:pStyle w:val="Corpsdetexte"/>
      </w:pPr>
    </w:p>
    <w:p w:rsidR="001F4FE4" w:rsidRDefault="000F0E24">
      <w:pPr>
        <w:pStyle w:val="Corpsdetexte"/>
        <w:spacing w:before="1"/>
        <w:ind w:left="233" w:right="236"/>
        <w:jc w:val="both"/>
      </w:pPr>
      <w:r>
        <w:t>À l’issue de la partie pratique, le candidat est évalué oralement sur ses connaissances relatives à tout ou partie des savoirs associés S1.2, S1.4 et S2</w:t>
      </w:r>
      <w:r>
        <w:t>.1, S2.4 ainsi que son aptitude à les mobiliser dans la situation professionnelle rencontrée.</w:t>
      </w:r>
    </w:p>
    <w:p w:rsidR="001F4FE4" w:rsidRDefault="000F0E24">
      <w:pPr>
        <w:pStyle w:val="Corpsdetexte"/>
        <w:spacing w:line="252" w:lineRule="exact"/>
        <w:ind w:left="233"/>
      </w:pPr>
      <w:r>
        <w:t>L’oral d’une durée de 10 minutes, est évalué et représente 20% de la note finale.</w:t>
      </w:r>
    </w:p>
    <w:p w:rsidR="001F4FE4" w:rsidRDefault="001F4FE4">
      <w:pPr>
        <w:pStyle w:val="Corpsdetexte"/>
        <w:spacing w:before="1"/>
      </w:pPr>
    </w:p>
    <w:p w:rsidR="001F4FE4" w:rsidRDefault="000F0E24">
      <w:pPr>
        <w:pStyle w:val="Corpsdetexte"/>
        <w:ind w:left="233"/>
      </w:pPr>
      <w:r>
        <w:t xml:space="preserve">La commission d’évaluation est constituée de deux membres, un enseignant de la </w:t>
      </w:r>
      <w:r>
        <w:t>spécialité et un professionnel dans toute la mesure du possible ou deux enseignants de la spécialité le cas échéant.</w:t>
      </w:r>
    </w:p>
    <w:p w:rsidR="001F4FE4" w:rsidRDefault="001F4FE4">
      <w:pPr>
        <w:pStyle w:val="Corpsdetexte"/>
        <w:rPr>
          <w:sz w:val="20"/>
        </w:rPr>
      </w:pPr>
    </w:p>
    <w:p w:rsidR="001F4FE4" w:rsidRDefault="000F0E24">
      <w:pPr>
        <w:pStyle w:val="Corpsdetexte"/>
        <w:spacing w:before="8"/>
        <w:rPr>
          <w:sz w:val="16"/>
        </w:rPr>
      </w:pPr>
      <w:r>
        <w:pict>
          <v:shape id="_x0000_s1048" type="#_x0000_t202" style="position:absolute;margin-left:17.05pt;margin-top:11.8pt;width:561.4pt;height:15.25pt;z-index:-251661824;mso-wrap-distance-left:0;mso-wrap-distance-right:0;mso-position-horizontal-relative:page" filled="f" strokeweight=".48pt">
            <v:textbox inset="0,0,0,0">
              <w:txbxContent>
                <w:p w:rsidR="001F4FE4" w:rsidRDefault="000F0E24">
                  <w:pPr>
                    <w:spacing w:before="17"/>
                    <w:ind w:left="107"/>
                    <w:rPr>
                      <w:b/>
                    </w:rPr>
                  </w:pPr>
                  <w:r>
                    <w:rPr>
                      <w:b/>
                    </w:rPr>
                    <w:t>B - Contrôle en cours de formation</w:t>
                  </w:r>
                </w:p>
              </w:txbxContent>
            </v:textbox>
            <w10:wrap type="topAndBottom" anchorx="page"/>
          </v:shape>
        </w:pict>
      </w:r>
    </w:p>
    <w:p w:rsidR="001F4FE4" w:rsidRDefault="001F4FE4">
      <w:pPr>
        <w:pStyle w:val="Corpsdetexte"/>
        <w:rPr>
          <w:sz w:val="11"/>
        </w:rPr>
      </w:pPr>
    </w:p>
    <w:p w:rsidR="001F4FE4" w:rsidRDefault="000F0E24">
      <w:pPr>
        <w:pStyle w:val="Corpsdetexte"/>
        <w:spacing w:before="94" w:line="252" w:lineRule="exact"/>
        <w:ind w:left="233"/>
      </w:pPr>
      <w:r>
        <w:t>Le contrôle en cours de formation s’appuie sur les activités effectuées au cours de la PFMP.</w:t>
      </w:r>
    </w:p>
    <w:p w:rsidR="001F4FE4" w:rsidRPr="000F0E24" w:rsidRDefault="000F0E24">
      <w:pPr>
        <w:pStyle w:val="Corpsdetexte"/>
        <w:ind w:left="233" w:right="262"/>
        <w:rPr>
          <w:strike/>
          <w:color w:val="FF0000"/>
        </w:rPr>
      </w:pPr>
      <w:bookmarkStart w:id="0" w:name="_GoBack"/>
      <w:r w:rsidRPr="000F0E24">
        <w:rPr>
          <w:strike/>
          <w:color w:val="FF0000"/>
        </w:rPr>
        <w:t>Elle consiste en une évaluation conduite par le tuteur en entreprise à partir d’une situation professionnelle donnée.</w:t>
      </w:r>
    </w:p>
    <w:bookmarkEnd w:id="0"/>
    <w:p w:rsidR="001F4FE4" w:rsidRDefault="000F0E24">
      <w:pPr>
        <w:pStyle w:val="Corpsdetexte"/>
        <w:spacing w:line="250" w:lineRule="exact"/>
        <w:ind w:left="233"/>
      </w:pPr>
      <w:r>
        <w:t>Les modalités et le niveau d’exigence</w:t>
      </w:r>
      <w:r>
        <w:rPr>
          <w:rFonts w:ascii="Times New Roman" w:hAnsi="Times New Roman"/>
        </w:rPr>
        <w:t xml:space="preserve">, </w:t>
      </w:r>
      <w:r>
        <w:t>sont identiques à ceux de l’épreuve ponctuelle.</w:t>
      </w:r>
    </w:p>
    <w:p w:rsidR="001F4FE4" w:rsidRDefault="000F0E24">
      <w:pPr>
        <w:pStyle w:val="Corpsdetexte"/>
        <w:spacing w:before="9" w:line="235" w:lineRule="auto"/>
        <w:ind w:left="233" w:right="262"/>
      </w:pPr>
      <w:r>
        <w:t>En fin de période, un bilan est réalisé conjointeme</w:t>
      </w:r>
      <w:r>
        <w:t>nt par le tuteur et un enseignant de l’enseignement professionnel</w:t>
      </w:r>
      <w:r>
        <w:rPr>
          <w:rFonts w:ascii="Times New Roman" w:hAnsi="Times New Roman"/>
        </w:rPr>
        <w:t xml:space="preserve">. </w:t>
      </w:r>
      <w:r>
        <w:t>Il donne lieu à une proposition de note.</w:t>
      </w:r>
    </w:p>
    <w:p w:rsidR="001F4FE4" w:rsidRDefault="001F4FE4">
      <w:pPr>
        <w:pStyle w:val="Corpsdetexte"/>
        <w:spacing w:before="6"/>
      </w:pPr>
    </w:p>
    <w:p w:rsidR="001F4FE4" w:rsidRDefault="000F0E24">
      <w:pPr>
        <w:pStyle w:val="Corpsdetexte"/>
        <w:ind w:left="233" w:right="262"/>
      </w:pPr>
      <w:r>
        <w:t>L’inspecteur de l’Éducation nationale de la spécialité veille au bon déroulement du contrôle en cours de formation.</w:t>
      </w:r>
    </w:p>
    <w:p w:rsidR="001F4FE4" w:rsidRDefault="001F4FE4">
      <w:pPr>
        <w:sectPr w:rsidR="001F4FE4">
          <w:pgSz w:w="11910" w:h="16840"/>
          <w:pgMar w:top="440" w:right="220" w:bottom="280" w:left="220" w:header="720" w:footer="720" w:gutter="0"/>
          <w:cols w:space="720"/>
        </w:sectPr>
      </w:pPr>
    </w:p>
    <w:p w:rsidR="001F4FE4" w:rsidRDefault="000F0E24">
      <w:pPr>
        <w:pStyle w:val="Corpsdetexte"/>
        <w:ind w:left="106"/>
        <w:rPr>
          <w:sz w:val="20"/>
        </w:rPr>
      </w:pPr>
      <w:r>
        <w:rPr>
          <w:sz w:val="20"/>
        </w:rPr>
      </w:r>
      <w:r>
        <w:rPr>
          <w:sz w:val="20"/>
        </w:rPr>
        <w:pict>
          <v:shape id="_x0000_s1047" type="#_x0000_t202" style="width:561.85pt;height:32.9pt;mso-left-percent:-10001;mso-top-percent:-10001;mso-position-horizontal:absolute;mso-position-horizontal-relative:char;mso-position-vertical:absolute;mso-position-vertical-relative:line;mso-left-percent:-10001;mso-top-percent:-10001" fillcolor="#f1f1f1" strokeweight=".33864mm">
            <v:textbox inset="0,0,0,0">
              <w:txbxContent>
                <w:p w:rsidR="001F4FE4" w:rsidRDefault="000F0E24">
                  <w:pPr>
                    <w:spacing w:before="15"/>
                    <w:ind w:left="1003"/>
                    <w:rPr>
                      <w:b/>
                      <w:sz w:val="28"/>
                    </w:rPr>
                  </w:pPr>
                  <w:r>
                    <w:rPr>
                      <w:b/>
                      <w:sz w:val="28"/>
                    </w:rPr>
                    <w:t>EP3 : Techniqu</w:t>
                  </w:r>
                  <w:r>
                    <w:rPr>
                      <w:b/>
                      <w:sz w:val="28"/>
                    </w:rPr>
                    <w:t>es de traitement/valorisation des déchets</w:t>
                  </w:r>
                </w:p>
                <w:p w:rsidR="001F4FE4" w:rsidRDefault="000F0E24">
                  <w:pPr>
                    <w:spacing w:before="4"/>
                    <w:ind w:left="4471" w:right="4472"/>
                    <w:jc w:val="center"/>
                    <w:rPr>
                      <w:b/>
                      <w:sz w:val="24"/>
                    </w:rPr>
                  </w:pPr>
                  <w:r>
                    <w:rPr>
                      <w:b/>
                      <w:sz w:val="24"/>
                    </w:rPr>
                    <w:t>UP3 / Coefficient : 4</w:t>
                  </w:r>
                </w:p>
              </w:txbxContent>
            </v:textbox>
            <w10:wrap type="none"/>
            <w10:anchorlock/>
          </v:shape>
        </w:pict>
      </w:r>
    </w:p>
    <w:p w:rsidR="001F4FE4" w:rsidRDefault="001F4FE4">
      <w:pPr>
        <w:pStyle w:val="Corpsdetexte"/>
        <w:spacing w:before="11"/>
        <w:rPr>
          <w:sz w:val="9"/>
        </w:rPr>
      </w:pPr>
    </w:p>
    <w:p w:rsidR="001F4FE4" w:rsidRDefault="000F0E24">
      <w:pPr>
        <w:pStyle w:val="Titre1"/>
        <w:spacing w:before="92"/>
        <w:rPr>
          <w:u w:val="none"/>
        </w:rPr>
      </w:pPr>
      <w:r>
        <w:rPr>
          <w:u w:val="thick"/>
        </w:rPr>
        <w:t>OBJECTIFS ET CONTENUS DE L’ÉPREUVE</w:t>
      </w:r>
    </w:p>
    <w:p w:rsidR="001F4FE4" w:rsidRDefault="001F4FE4">
      <w:pPr>
        <w:pStyle w:val="Corpsdetexte"/>
        <w:rPr>
          <w:b/>
          <w:sz w:val="14"/>
        </w:rPr>
      </w:pPr>
    </w:p>
    <w:p w:rsidR="001F4FE4" w:rsidRDefault="000F0E24">
      <w:pPr>
        <w:pStyle w:val="Corpsdetexte"/>
        <w:spacing w:before="93"/>
        <w:ind w:left="233"/>
      </w:pPr>
      <w:r>
        <w:t>L’épreuve permet de vérifier que le candidat est capable de :</w:t>
      </w:r>
    </w:p>
    <w:p w:rsidR="001F4FE4" w:rsidRDefault="000F0E24">
      <w:pPr>
        <w:pStyle w:val="Paragraphedeliste"/>
        <w:numPr>
          <w:ilvl w:val="2"/>
          <w:numId w:val="7"/>
        </w:numPr>
        <w:tabs>
          <w:tab w:val="left" w:pos="941"/>
          <w:tab w:val="left" w:pos="943"/>
        </w:tabs>
        <w:spacing w:before="2"/>
      </w:pPr>
      <w:r>
        <w:t>de prendre connaissance du poste et du travail demandé</w:t>
      </w:r>
      <w:r>
        <w:rPr>
          <w:spacing w:val="-4"/>
        </w:rPr>
        <w:t xml:space="preserve"> </w:t>
      </w:r>
      <w:r>
        <w:t>;</w:t>
      </w:r>
    </w:p>
    <w:p w:rsidR="001F4FE4" w:rsidRDefault="000F0E24">
      <w:pPr>
        <w:pStyle w:val="Paragraphedeliste"/>
        <w:numPr>
          <w:ilvl w:val="2"/>
          <w:numId w:val="7"/>
        </w:numPr>
        <w:tabs>
          <w:tab w:val="left" w:pos="941"/>
          <w:tab w:val="left" w:pos="943"/>
        </w:tabs>
      </w:pPr>
      <w:r>
        <w:t>d’appliquer les consignes données : techniques, procédures, sécurité</w:t>
      </w:r>
      <w:r>
        <w:rPr>
          <w:spacing w:val="-6"/>
        </w:rPr>
        <w:t xml:space="preserve"> </w:t>
      </w:r>
      <w:r>
        <w:t>;</w:t>
      </w:r>
    </w:p>
    <w:p w:rsidR="001F4FE4" w:rsidRDefault="000F0E24">
      <w:pPr>
        <w:pStyle w:val="Paragraphedeliste"/>
        <w:numPr>
          <w:ilvl w:val="2"/>
          <w:numId w:val="7"/>
        </w:numPr>
        <w:tabs>
          <w:tab w:val="left" w:pos="941"/>
          <w:tab w:val="left" w:pos="943"/>
        </w:tabs>
      </w:pPr>
      <w:r>
        <w:t>de réceptionner la matière d’œuvre en vue du tri</w:t>
      </w:r>
      <w:r>
        <w:rPr>
          <w:spacing w:val="-5"/>
        </w:rPr>
        <w:t xml:space="preserve"> </w:t>
      </w:r>
      <w:r>
        <w:t>;</w:t>
      </w:r>
    </w:p>
    <w:p w:rsidR="001F4FE4" w:rsidRDefault="000F0E24">
      <w:pPr>
        <w:pStyle w:val="Paragraphedeliste"/>
        <w:numPr>
          <w:ilvl w:val="2"/>
          <w:numId w:val="7"/>
        </w:numPr>
        <w:tabs>
          <w:tab w:val="left" w:pos="941"/>
          <w:tab w:val="left" w:pos="943"/>
        </w:tabs>
        <w:spacing w:before="1"/>
      </w:pPr>
      <w:r>
        <w:t>d’effectuer les opérations de tri manuel et/ou mécanisé</w:t>
      </w:r>
      <w:r>
        <w:rPr>
          <w:spacing w:val="-9"/>
        </w:rPr>
        <w:t xml:space="preserve"> </w:t>
      </w:r>
      <w:r>
        <w:t>;</w:t>
      </w:r>
    </w:p>
    <w:p w:rsidR="001F4FE4" w:rsidRDefault="000F0E24">
      <w:pPr>
        <w:pStyle w:val="Paragraphedeliste"/>
        <w:numPr>
          <w:ilvl w:val="2"/>
          <w:numId w:val="7"/>
        </w:numPr>
        <w:tabs>
          <w:tab w:val="left" w:pos="941"/>
          <w:tab w:val="left" w:pos="943"/>
        </w:tabs>
      </w:pPr>
      <w:r>
        <w:t>de rendre compte des opérations effectuées voire des aléas</w:t>
      </w:r>
      <w:r>
        <w:rPr>
          <w:spacing w:val="-9"/>
        </w:rPr>
        <w:t xml:space="preserve"> </w:t>
      </w:r>
      <w:r>
        <w:t>habituels.</w:t>
      </w:r>
    </w:p>
    <w:p w:rsidR="001F4FE4" w:rsidRDefault="001F4FE4">
      <w:pPr>
        <w:pStyle w:val="Corpsdetexte"/>
        <w:rPr>
          <w:sz w:val="24"/>
        </w:rPr>
      </w:pPr>
    </w:p>
    <w:p w:rsidR="001F4FE4" w:rsidRDefault="001F4FE4">
      <w:pPr>
        <w:pStyle w:val="Corpsdetexte"/>
        <w:spacing w:before="11"/>
        <w:rPr>
          <w:sz w:val="23"/>
        </w:rPr>
      </w:pPr>
    </w:p>
    <w:p w:rsidR="001F4FE4" w:rsidRDefault="000F0E24">
      <w:pPr>
        <w:pStyle w:val="Titre1"/>
        <w:rPr>
          <w:u w:val="none"/>
        </w:rPr>
      </w:pPr>
      <w:r>
        <w:rPr>
          <w:u w:val="thick"/>
        </w:rPr>
        <w:t>COMPÉTENCES ÉVALUÉES</w:t>
      </w:r>
    </w:p>
    <w:p w:rsidR="001F4FE4" w:rsidRDefault="001F4FE4">
      <w:pPr>
        <w:pStyle w:val="Corpsdetexte"/>
        <w:spacing w:before="11"/>
        <w:rPr>
          <w:b/>
          <w:sz w:val="13"/>
        </w:rPr>
      </w:pPr>
    </w:p>
    <w:p w:rsidR="001F4FE4" w:rsidRDefault="000F0E24">
      <w:pPr>
        <w:pStyle w:val="Corpsdetexte"/>
        <w:spacing w:before="94"/>
        <w:ind w:left="233" w:right="262"/>
      </w:pPr>
      <w:r>
        <w:t>Cette épreuve porte sur tout ou partie des compétences terminales : C12, C23, C33, C42 et C51 et les savoirs S1.1, S1.4 et S2.5 qui leur sont associés.</w:t>
      </w:r>
    </w:p>
    <w:p w:rsidR="001F4FE4" w:rsidRDefault="000F0E24">
      <w:pPr>
        <w:pStyle w:val="Corpsdetexte"/>
        <w:spacing w:before="1"/>
        <w:ind w:left="233"/>
      </w:pPr>
      <w:r>
        <w:t>La compéte</w:t>
      </w:r>
      <w:r>
        <w:t>nce C53 peut être mobilisée dans cette épreuve.</w:t>
      </w:r>
    </w:p>
    <w:p w:rsidR="001F4FE4" w:rsidRDefault="001F4FE4">
      <w:pPr>
        <w:pStyle w:val="Corpsdetexte"/>
        <w:rPr>
          <w:sz w:val="24"/>
        </w:rPr>
      </w:pPr>
    </w:p>
    <w:p w:rsidR="001F4FE4" w:rsidRDefault="001F4FE4">
      <w:pPr>
        <w:pStyle w:val="Corpsdetexte"/>
        <w:spacing w:before="8"/>
        <w:rPr>
          <w:sz w:val="19"/>
        </w:rPr>
      </w:pPr>
    </w:p>
    <w:p w:rsidR="001F4FE4" w:rsidRDefault="000F0E24">
      <w:pPr>
        <w:pStyle w:val="Titre1"/>
        <w:spacing w:before="1"/>
        <w:rPr>
          <w:u w:val="none"/>
        </w:rPr>
      </w:pPr>
      <w:r>
        <w:rPr>
          <w:u w:val="thick"/>
        </w:rPr>
        <w:t>CRITÈRES D’ÉVALUATION</w:t>
      </w:r>
    </w:p>
    <w:p w:rsidR="001F4FE4" w:rsidRDefault="000F0E24">
      <w:pPr>
        <w:pStyle w:val="Corpsdetexte"/>
        <w:spacing w:before="215" w:line="250" w:lineRule="exact"/>
        <w:ind w:left="233"/>
      </w:pPr>
      <w:r>
        <w:t>L’épreuve permet d’évaluer :</w:t>
      </w:r>
    </w:p>
    <w:p w:rsidR="001F4FE4" w:rsidRDefault="000F0E24">
      <w:pPr>
        <w:pStyle w:val="Paragraphedeliste"/>
        <w:numPr>
          <w:ilvl w:val="0"/>
          <w:numId w:val="6"/>
        </w:numPr>
        <w:tabs>
          <w:tab w:val="left" w:pos="941"/>
          <w:tab w:val="left" w:pos="943"/>
        </w:tabs>
        <w:spacing w:line="251" w:lineRule="exact"/>
      </w:pPr>
      <w:r>
        <w:t>la maîtrise des gestes techniques</w:t>
      </w:r>
      <w:r>
        <w:rPr>
          <w:spacing w:val="-4"/>
        </w:rPr>
        <w:t xml:space="preserve"> </w:t>
      </w:r>
      <w:r>
        <w:t>;</w:t>
      </w:r>
    </w:p>
    <w:p w:rsidR="001F4FE4" w:rsidRDefault="000F0E24">
      <w:pPr>
        <w:pStyle w:val="Paragraphedeliste"/>
        <w:numPr>
          <w:ilvl w:val="0"/>
          <w:numId w:val="6"/>
        </w:numPr>
        <w:tabs>
          <w:tab w:val="left" w:pos="941"/>
          <w:tab w:val="left" w:pos="943"/>
        </w:tabs>
        <w:spacing w:before="1" w:line="253" w:lineRule="exact"/>
      </w:pPr>
      <w:r>
        <w:t>la réalisation des activités dans le respect des procédures</w:t>
      </w:r>
      <w:r>
        <w:rPr>
          <w:spacing w:val="-5"/>
        </w:rPr>
        <w:t xml:space="preserve"> </w:t>
      </w:r>
      <w:r>
        <w:t>;</w:t>
      </w:r>
    </w:p>
    <w:p w:rsidR="001F4FE4" w:rsidRDefault="000F0E24">
      <w:pPr>
        <w:pStyle w:val="Paragraphedeliste"/>
        <w:numPr>
          <w:ilvl w:val="0"/>
          <w:numId w:val="6"/>
        </w:numPr>
        <w:tabs>
          <w:tab w:val="left" w:pos="941"/>
          <w:tab w:val="left" w:pos="943"/>
        </w:tabs>
      </w:pPr>
      <w:r>
        <w:t>l'application des règles d'</w:t>
      </w:r>
      <w:r>
        <w:t>hygiène, de sécurité et de protection de l'environnement</w:t>
      </w:r>
      <w:r>
        <w:rPr>
          <w:spacing w:val="-2"/>
        </w:rPr>
        <w:t xml:space="preserve"> </w:t>
      </w:r>
      <w:r>
        <w:t>;</w:t>
      </w:r>
    </w:p>
    <w:p w:rsidR="001F4FE4" w:rsidRDefault="000F0E24">
      <w:pPr>
        <w:pStyle w:val="Paragraphedeliste"/>
        <w:numPr>
          <w:ilvl w:val="0"/>
          <w:numId w:val="6"/>
        </w:numPr>
        <w:tabs>
          <w:tab w:val="left" w:pos="941"/>
          <w:tab w:val="left" w:pos="943"/>
        </w:tabs>
        <w:spacing w:line="253" w:lineRule="exact"/>
      </w:pPr>
      <w:r>
        <w:t>la communication professionnelle en interne</w:t>
      </w:r>
      <w:r>
        <w:rPr>
          <w:spacing w:val="-1"/>
        </w:rPr>
        <w:t xml:space="preserve"> </w:t>
      </w:r>
      <w:r>
        <w:t>;</w:t>
      </w:r>
    </w:p>
    <w:p w:rsidR="001F4FE4" w:rsidRDefault="000F0E24">
      <w:pPr>
        <w:pStyle w:val="Paragraphedeliste"/>
        <w:numPr>
          <w:ilvl w:val="0"/>
          <w:numId w:val="6"/>
        </w:numPr>
        <w:tabs>
          <w:tab w:val="left" w:pos="941"/>
          <w:tab w:val="left" w:pos="943"/>
        </w:tabs>
        <w:spacing w:line="240" w:lineRule="auto"/>
      </w:pPr>
      <w:r>
        <w:t>la mobilisation des savoirs associés à ces</w:t>
      </w:r>
      <w:r>
        <w:rPr>
          <w:spacing w:val="-4"/>
        </w:rPr>
        <w:t xml:space="preserve"> </w:t>
      </w:r>
      <w:r>
        <w:t>activités.</w:t>
      </w:r>
    </w:p>
    <w:p w:rsidR="001F4FE4" w:rsidRDefault="001F4FE4">
      <w:pPr>
        <w:pStyle w:val="Corpsdetexte"/>
        <w:rPr>
          <w:sz w:val="24"/>
        </w:rPr>
      </w:pPr>
    </w:p>
    <w:p w:rsidR="001F4FE4" w:rsidRDefault="001F4FE4">
      <w:pPr>
        <w:pStyle w:val="Corpsdetexte"/>
        <w:spacing w:before="8"/>
        <w:rPr>
          <w:sz w:val="19"/>
        </w:rPr>
      </w:pPr>
    </w:p>
    <w:p w:rsidR="001F4FE4" w:rsidRDefault="000F0E24">
      <w:pPr>
        <w:pStyle w:val="Titre1"/>
        <w:rPr>
          <w:u w:val="none"/>
        </w:rPr>
      </w:pPr>
      <w:r>
        <w:rPr>
          <w:rFonts w:ascii="Times New Roman" w:hAnsi="Times New Roman"/>
          <w:b w:val="0"/>
          <w:spacing w:val="-60"/>
          <w:u w:val="thick"/>
        </w:rPr>
        <w:t xml:space="preserve"> </w:t>
      </w:r>
      <w:r>
        <w:rPr>
          <w:u w:val="thick"/>
        </w:rPr>
        <w:t>MODES D’ÉVALUATION</w:t>
      </w:r>
    </w:p>
    <w:p w:rsidR="001F4FE4" w:rsidRDefault="001F4FE4">
      <w:pPr>
        <w:pStyle w:val="Corpsdetexte"/>
        <w:rPr>
          <w:b/>
          <w:sz w:val="20"/>
        </w:rPr>
      </w:pPr>
    </w:p>
    <w:p w:rsidR="001F4FE4" w:rsidRDefault="000F0E24">
      <w:pPr>
        <w:pStyle w:val="Corpsdetexte"/>
        <w:spacing w:before="6"/>
        <w:rPr>
          <w:b/>
          <w:sz w:val="17"/>
        </w:rPr>
      </w:pPr>
      <w:r>
        <w:pict>
          <v:shape id="_x0000_s1046" type="#_x0000_t202" style="position:absolute;margin-left:17.05pt;margin-top:12.3pt;width:561.4pt;height:28pt;z-index:-251660800;mso-wrap-distance-left:0;mso-wrap-distance-right:0;mso-position-horizontal-relative:page" filled="f" strokeweight=".48pt">
            <v:textbox inset="0,0,0,0">
              <w:txbxContent>
                <w:p w:rsidR="001F4FE4" w:rsidRDefault="000F0E24">
                  <w:pPr>
                    <w:spacing w:before="14" w:line="244" w:lineRule="auto"/>
                    <w:ind w:left="477" w:right="5746" w:hanging="370"/>
                    <w:rPr>
                      <w:b/>
                    </w:rPr>
                  </w:pPr>
                  <w:r>
                    <w:rPr>
                      <w:b/>
                    </w:rPr>
                    <w:t>A - Contrôle ponctuel : évaluation pratique et écrite durée 1h30 maximum dont 30 min d’écrit</w:t>
                  </w:r>
                </w:p>
              </w:txbxContent>
            </v:textbox>
            <w10:wrap type="topAndBottom" anchorx="page"/>
          </v:shape>
        </w:pict>
      </w:r>
    </w:p>
    <w:p w:rsidR="001F4FE4" w:rsidRDefault="001F4FE4">
      <w:pPr>
        <w:pStyle w:val="Corpsdetexte"/>
        <w:spacing w:before="2"/>
        <w:rPr>
          <w:b/>
          <w:sz w:val="11"/>
        </w:rPr>
      </w:pPr>
    </w:p>
    <w:p w:rsidR="001F4FE4" w:rsidRDefault="000F0E24">
      <w:pPr>
        <w:pStyle w:val="Corpsdetexte"/>
        <w:spacing w:before="94"/>
        <w:ind w:left="233" w:right="237"/>
        <w:jc w:val="both"/>
      </w:pPr>
      <w:r>
        <w:t>Cette épreuve se déroule sous la responsabilité du chef de centre d’examen, en centre de formation ou éventuellement sur site.</w:t>
      </w:r>
    </w:p>
    <w:p w:rsidR="001F4FE4" w:rsidRDefault="001F4FE4">
      <w:pPr>
        <w:pStyle w:val="Corpsdetexte"/>
        <w:spacing w:before="11"/>
        <w:rPr>
          <w:sz w:val="21"/>
        </w:rPr>
      </w:pPr>
    </w:p>
    <w:p w:rsidR="001F4FE4" w:rsidRDefault="000F0E24">
      <w:pPr>
        <w:pStyle w:val="Corpsdetexte"/>
        <w:ind w:left="233" w:right="233"/>
        <w:jc w:val="both"/>
      </w:pPr>
      <w:r>
        <w:t>L’épreuve comporte deux parties :</w:t>
      </w:r>
      <w:r>
        <w:t xml:space="preserve"> une partie pratique, notée sur 50 points et une partie écrite notée sur 30 points.</w:t>
      </w:r>
    </w:p>
    <w:p w:rsidR="001F4FE4" w:rsidRDefault="001F4FE4">
      <w:pPr>
        <w:pStyle w:val="Corpsdetexte"/>
        <w:spacing w:before="2"/>
      </w:pPr>
    </w:p>
    <w:p w:rsidR="001F4FE4" w:rsidRDefault="000F0E24">
      <w:pPr>
        <w:pStyle w:val="Corpsdetexte"/>
        <w:ind w:left="233"/>
        <w:jc w:val="both"/>
      </w:pPr>
      <w:r>
        <w:rPr>
          <w:u w:val="single"/>
        </w:rPr>
        <w:t>Partie pratique</w:t>
      </w:r>
      <w:r>
        <w:t xml:space="preserve"> : à partir d’une situation professionnelle donnée, il est demandé au candidat :</w:t>
      </w:r>
    </w:p>
    <w:p w:rsidR="001F4FE4" w:rsidRDefault="000F0E24">
      <w:pPr>
        <w:pStyle w:val="Paragraphedeliste"/>
        <w:numPr>
          <w:ilvl w:val="0"/>
          <w:numId w:val="5"/>
        </w:numPr>
        <w:tabs>
          <w:tab w:val="left" w:pos="941"/>
          <w:tab w:val="left" w:pos="943"/>
        </w:tabs>
        <w:spacing w:before="119" w:line="253" w:lineRule="exact"/>
      </w:pPr>
      <w:r>
        <w:t>d’organiser son activité de tri</w:t>
      </w:r>
      <w:r>
        <w:rPr>
          <w:spacing w:val="-3"/>
        </w:rPr>
        <w:t xml:space="preserve"> </w:t>
      </w:r>
      <w:r>
        <w:t>;</w:t>
      </w:r>
    </w:p>
    <w:p w:rsidR="001F4FE4" w:rsidRDefault="000F0E24">
      <w:pPr>
        <w:pStyle w:val="Paragraphedeliste"/>
        <w:numPr>
          <w:ilvl w:val="0"/>
          <w:numId w:val="5"/>
        </w:numPr>
        <w:tabs>
          <w:tab w:val="left" w:pos="941"/>
          <w:tab w:val="left" w:pos="943"/>
        </w:tabs>
        <w:spacing w:line="240" w:lineRule="auto"/>
        <w:ind w:hanging="349"/>
      </w:pPr>
      <w:r>
        <w:t>d’effectuer les opérations de tri manuel ou mécanisé</w:t>
      </w:r>
      <w:r>
        <w:rPr>
          <w:spacing w:val="-6"/>
        </w:rPr>
        <w:t xml:space="preserve"> </w:t>
      </w:r>
      <w:r>
        <w:t>;</w:t>
      </w:r>
    </w:p>
    <w:p w:rsidR="001F4FE4" w:rsidRDefault="000F0E24">
      <w:pPr>
        <w:pStyle w:val="Paragraphedeliste"/>
        <w:numPr>
          <w:ilvl w:val="0"/>
          <w:numId w:val="5"/>
        </w:numPr>
        <w:tabs>
          <w:tab w:val="left" w:pos="941"/>
          <w:tab w:val="left" w:pos="943"/>
        </w:tabs>
        <w:spacing w:before="1"/>
        <w:ind w:hanging="349"/>
      </w:pPr>
      <w:r>
        <w:t>de respecter les procédures de sécurité</w:t>
      </w:r>
      <w:r>
        <w:rPr>
          <w:spacing w:val="-4"/>
        </w:rPr>
        <w:t xml:space="preserve"> </w:t>
      </w:r>
      <w:r>
        <w:t>;</w:t>
      </w:r>
    </w:p>
    <w:p w:rsidR="001F4FE4" w:rsidRDefault="000F0E24">
      <w:pPr>
        <w:pStyle w:val="Paragraphedeliste"/>
        <w:numPr>
          <w:ilvl w:val="0"/>
          <w:numId w:val="5"/>
        </w:numPr>
        <w:tabs>
          <w:tab w:val="left" w:pos="941"/>
          <w:tab w:val="left" w:pos="943"/>
        </w:tabs>
        <w:ind w:hanging="349"/>
      </w:pPr>
      <w:r>
        <w:t>de rendre compte des opérations</w:t>
      </w:r>
      <w:r>
        <w:rPr>
          <w:spacing w:val="-4"/>
        </w:rPr>
        <w:t xml:space="preserve"> </w:t>
      </w:r>
      <w:r>
        <w:t>effectuées.</w:t>
      </w:r>
    </w:p>
    <w:p w:rsidR="001F4FE4" w:rsidRDefault="001F4FE4">
      <w:pPr>
        <w:pStyle w:val="Corpsdetexte"/>
      </w:pPr>
    </w:p>
    <w:p w:rsidR="001F4FE4" w:rsidRDefault="000F0E24">
      <w:pPr>
        <w:pStyle w:val="Corpsdetexte"/>
        <w:spacing w:before="1"/>
        <w:ind w:left="233" w:right="231"/>
        <w:jc w:val="both"/>
      </w:pPr>
      <w:r>
        <w:rPr>
          <w:u w:val="single"/>
        </w:rPr>
        <w:t>Partie écrite</w:t>
      </w:r>
      <w:r>
        <w:t xml:space="preserve"> : Elle a pour but de vérifier les connaissances du candidat relatives à tout ou partie des savoirs a</w:t>
      </w:r>
      <w:r>
        <w:t>ssociés S1.1, S1.4 et S2.5 ainsi que son aptitude à les mobiliser dans une situation professionnelle. Elle comporte de 5 à 7 questions indépendantes.</w:t>
      </w:r>
    </w:p>
    <w:p w:rsidR="001F4FE4" w:rsidRDefault="001F4FE4">
      <w:pPr>
        <w:pStyle w:val="Corpsdetexte"/>
      </w:pPr>
    </w:p>
    <w:p w:rsidR="001F4FE4" w:rsidRDefault="000F0E24">
      <w:pPr>
        <w:pStyle w:val="Corpsdetexte"/>
        <w:ind w:left="233" w:right="236"/>
        <w:jc w:val="both"/>
      </w:pPr>
      <w:r>
        <w:t>La commission d’évaluation est constituée de deux membres, un enseignant de la spécialité et un professio</w:t>
      </w:r>
      <w:r>
        <w:t>nnel dans toute la mesure du possible ou de deux enseignants de la spécialité le cas échéant.</w:t>
      </w:r>
    </w:p>
    <w:p w:rsidR="001F4FE4" w:rsidRDefault="001F4FE4">
      <w:pPr>
        <w:jc w:val="both"/>
        <w:sectPr w:rsidR="001F4FE4">
          <w:pgSz w:w="11910" w:h="16840"/>
          <w:pgMar w:top="740" w:right="220" w:bottom="280" w:left="220" w:header="720" w:footer="720" w:gutter="0"/>
          <w:cols w:space="720"/>
        </w:sectPr>
      </w:pPr>
    </w:p>
    <w:p w:rsidR="001F4FE4" w:rsidRDefault="000F0E24">
      <w:pPr>
        <w:pStyle w:val="Corpsdetexte"/>
        <w:ind w:left="115"/>
        <w:rPr>
          <w:sz w:val="20"/>
        </w:rPr>
      </w:pPr>
      <w:r>
        <w:rPr>
          <w:sz w:val="20"/>
        </w:rPr>
      </w:r>
      <w:r>
        <w:rPr>
          <w:sz w:val="20"/>
        </w:rPr>
        <w:pict>
          <v:shape id="_x0000_s1045" type="#_x0000_t202" style="width:561.4pt;height:15.15pt;mso-left-percent:-10001;mso-top-percent:-10001;mso-position-horizontal:absolute;mso-position-horizontal-relative:char;mso-position-vertical:absolute;mso-position-vertical-relative:line;mso-left-percent:-10001;mso-top-percent:-10001" filled="f" strokeweight=".48pt">
            <v:textbox inset="0,0,0,0">
              <w:txbxContent>
                <w:p w:rsidR="001F4FE4" w:rsidRDefault="000F0E24">
                  <w:pPr>
                    <w:spacing w:before="17"/>
                    <w:ind w:left="108"/>
                    <w:rPr>
                      <w:b/>
                    </w:rPr>
                  </w:pPr>
                  <w:r>
                    <w:rPr>
                      <w:b/>
                    </w:rPr>
                    <w:t>B - Contrôle en cours de formation</w:t>
                  </w:r>
                </w:p>
              </w:txbxContent>
            </v:textbox>
            <w10:anchorlock/>
          </v:shape>
        </w:pict>
      </w:r>
    </w:p>
    <w:p w:rsidR="001F4FE4" w:rsidRDefault="001F4FE4">
      <w:pPr>
        <w:pStyle w:val="Corpsdetexte"/>
        <w:spacing w:before="11"/>
        <w:rPr>
          <w:sz w:val="7"/>
        </w:rPr>
      </w:pPr>
    </w:p>
    <w:p w:rsidR="001F4FE4" w:rsidRDefault="000F0E24">
      <w:pPr>
        <w:pStyle w:val="Corpsdetexte"/>
        <w:spacing w:before="93"/>
        <w:ind w:left="233"/>
      </w:pPr>
      <w:r>
        <w:t>Le contrôle en cours de formation comporte deux situations d’évaluation :</w:t>
      </w:r>
    </w:p>
    <w:p w:rsidR="001F4FE4" w:rsidRDefault="001F4FE4">
      <w:pPr>
        <w:pStyle w:val="Corpsdetexte"/>
        <w:spacing w:before="1"/>
      </w:pPr>
    </w:p>
    <w:p w:rsidR="001F4FE4" w:rsidRDefault="000F0E24">
      <w:pPr>
        <w:pStyle w:val="Corpsdetexte"/>
        <w:spacing w:line="252" w:lineRule="exact"/>
        <w:ind w:left="233"/>
      </w:pPr>
      <w:r>
        <w:t>- une situation d’évaluation pratique qui s’appuie sur les activités effectuées au cours de la PFMP.</w:t>
      </w:r>
    </w:p>
    <w:p w:rsidR="001F4FE4" w:rsidRDefault="000F0E24">
      <w:pPr>
        <w:pStyle w:val="Corpsdetexte"/>
        <w:tabs>
          <w:tab w:val="left" w:pos="10229"/>
        </w:tabs>
        <w:ind w:left="233" w:right="262"/>
      </w:pPr>
      <w:r>
        <w:t xml:space="preserve">Elle </w:t>
      </w:r>
      <w:r>
        <w:rPr>
          <w:spacing w:val="6"/>
        </w:rPr>
        <w:t xml:space="preserve"> </w:t>
      </w:r>
      <w:r>
        <w:t xml:space="preserve">consiste </w:t>
      </w:r>
      <w:r>
        <w:rPr>
          <w:spacing w:val="6"/>
        </w:rPr>
        <w:t xml:space="preserve"> </w:t>
      </w:r>
      <w:r>
        <w:t xml:space="preserve">en </w:t>
      </w:r>
      <w:r>
        <w:rPr>
          <w:spacing w:val="5"/>
        </w:rPr>
        <w:t xml:space="preserve"> </w:t>
      </w:r>
      <w:r>
        <w:t xml:space="preserve">une </w:t>
      </w:r>
      <w:r>
        <w:rPr>
          <w:spacing w:val="6"/>
        </w:rPr>
        <w:t xml:space="preserve"> </w:t>
      </w:r>
      <w:r>
        <w:t xml:space="preserve">évaluation </w:t>
      </w:r>
      <w:r>
        <w:rPr>
          <w:spacing w:val="5"/>
        </w:rPr>
        <w:t xml:space="preserve"> </w:t>
      </w:r>
      <w:r>
        <w:t xml:space="preserve">conduite </w:t>
      </w:r>
      <w:r>
        <w:rPr>
          <w:spacing w:val="6"/>
        </w:rPr>
        <w:t xml:space="preserve"> </w:t>
      </w:r>
      <w:r>
        <w:t xml:space="preserve">par </w:t>
      </w:r>
      <w:r>
        <w:rPr>
          <w:spacing w:val="4"/>
        </w:rPr>
        <w:t xml:space="preserve"> </w:t>
      </w:r>
      <w:r>
        <w:t xml:space="preserve">le </w:t>
      </w:r>
      <w:r>
        <w:rPr>
          <w:spacing w:val="6"/>
        </w:rPr>
        <w:t xml:space="preserve"> </w:t>
      </w:r>
      <w:r>
        <w:t xml:space="preserve">tuteur </w:t>
      </w:r>
      <w:r>
        <w:rPr>
          <w:spacing w:val="7"/>
        </w:rPr>
        <w:t xml:space="preserve"> </w:t>
      </w:r>
      <w:r>
        <w:t xml:space="preserve">en </w:t>
      </w:r>
      <w:r>
        <w:rPr>
          <w:spacing w:val="5"/>
        </w:rPr>
        <w:t xml:space="preserve"> </w:t>
      </w:r>
      <w:r>
        <w:t xml:space="preserve">entreprise </w:t>
      </w:r>
      <w:r>
        <w:rPr>
          <w:spacing w:val="3"/>
        </w:rPr>
        <w:t xml:space="preserve"> </w:t>
      </w:r>
      <w:r>
        <w:t xml:space="preserve">à </w:t>
      </w:r>
      <w:r>
        <w:rPr>
          <w:spacing w:val="6"/>
        </w:rPr>
        <w:t xml:space="preserve"> </w:t>
      </w:r>
      <w:r>
        <w:t xml:space="preserve">partir </w:t>
      </w:r>
      <w:r>
        <w:rPr>
          <w:spacing w:val="7"/>
        </w:rPr>
        <w:t xml:space="preserve"> </w:t>
      </w:r>
      <w:r>
        <w:t xml:space="preserve">d’un </w:t>
      </w:r>
      <w:r>
        <w:rPr>
          <w:spacing w:val="5"/>
        </w:rPr>
        <w:t xml:space="preserve"> </w:t>
      </w:r>
      <w:r>
        <w:t>document</w:t>
      </w:r>
      <w:r>
        <w:tab/>
        <w:t>fourni par l’établissement de</w:t>
      </w:r>
      <w:r>
        <w:rPr>
          <w:spacing w:val="-5"/>
        </w:rPr>
        <w:t xml:space="preserve"> </w:t>
      </w:r>
      <w:r>
        <w:t>formation.</w:t>
      </w:r>
    </w:p>
    <w:p w:rsidR="001F4FE4" w:rsidRDefault="000F0E24">
      <w:pPr>
        <w:pStyle w:val="Corpsdetexte"/>
        <w:spacing w:line="250" w:lineRule="exact"/>
        <w:ind w:left="233"/>
      </w:pPr>
      <w:r>
        <w:t>Les modalités et le niveau d’exigence</w:t>
      </w:r>
      <w:r>
        <w:rPr>
          <w:rFonts w:ascii="Times New Roman" w:hAnsi="Times New Roman"/>
        </w:rPr>
        <w:t xml:space="preserve">, </w:t>
      </w:r>
      <w:r>
        <w:t>sont identiques à ceux de l’épreuve ponctuelle.</w:t>
      </w:r>
    </w:p>
    <w:p w:rsidR="001F4FE4" w:rsidRDefault="000F0E24">
      <w:pPr>
        <w:pStyle w:val="Corpsdetexte"/>
        <w:spacing w:before="9" w:line="235" w:lineRule="auto"/>
        <w:ind w:left="233" w:right="262"/>
      </w:pPr>
      <w:r>
        <w:t>En fin de période, un bilan est réalisé conjointement par le tuteur et un enseignant de l’enseignement</w:t>
      </w:r>
      <w:r>
        <w:t xml:space="preserve"> professionnel</w:t>
      </w:r>
      <w:r>
        <w:rPr>
          <w:rFonts w:ascii="Times New Roman" w:hAnsi="Times New Roman"/>
        </w:rPr>
        <w:t xml:space="preserve">. </w:t>
      </w:r>
      <w:r>
        <w:t>Il donne lieu à une proposition de note sur 50 points.</w:t>
      </w:r>
    </w:p>
    <w:p w:rsidR="001F4FE4" w:rsidRDefault="001F4FE4">
      <w:pPr>
        <w:pStyle w:val="Corpsdetexte"/>
        <w:spacing w:before="6"/>
        <w:rPr>
          <w:sz w:val="20"/>
        </w:rPr>
      </w:pPr>
    </w:p>
    <w:p w:rsidR="001F4FE4" w:rsidRDefault="000F0E24">
      <w:pPr>
        <w:pStyle w:val="Corpsdetexte"/>
        <w:ind w:left="233" w:right="228"/>
        <w:jc w:val="both"/>
      </w:pPr>
      <w:r>
        <w:t>- une situation d’évaluation écrite organisée en établissement de formation, dans le cadre des activités habituelles, selon les mêmes modalités que l’épreuve ponctuelle et avec le même</w:t>
      </w:r>
      <w:r>
        <w:t xml:space="preserve"> niveau d’exigence</w:t>
      </w:r>
      <w:r>
        <w:rPr>
          <w:rFonts w:ascii="Times New Roman" w:hAnsi="Times New Roman"/>
        </w:rPr>
        <w:t xml:space="preserve">. </w:t>
      </w:r>
      <w:r>
        <w:t>La proposition de note, sur 30 points, est établie par l’enseignant du domaine professionnel concerné.</w:t>
      </w:r>
    </w:p>
    <w:p w:rsidR="001F4FE4" w:rsidRDefault="001F4FE4">
      <w:pPr>
        <w:pStyle w:val="Corpsdetexte"/>
      </w:pPr>
    </w:p>
    <w:p w:rsidR="001F4FE4" w:rsidRDefault="000F0E24">
      <w:pPr>
        <w:pStyle w:val="Corpsdetexte"/>
        <w:ind w:left="233" w:right="1175"/>
      </w:pPr>
      <w:r>
        <w:t>L’inspecteur de l’Éducation nationale de la spécialité veille au bon déroulement du contrôle en cours de formation.</w:t>
      </w:r>
    </w:p>
    <w:p w:rsidR="001F4FE4" w:rsidRDefault="001F4FE4">
      <w:pPr>
        <w:sectPr w:rsidR="001F4FE4">
          <w:pgSz w:w="11910" w:h="16840"/>
          <w:pgMar w:top="680" w:right="220" w:bottom="280" w:left="220" w:header="720" w:footer="720" w:gutter="0"/>
          <w:cols w:space="720"/>
        </w:sectPr>
      </w:pPr>
    </w:p>
    <w:p w:rsidR="001F4FE4" w:rsidRDefault="000F0E24">
      <w:pPr>
        <w:pStyle w:val="Corpsdetexte"/>
        <w:ind w:left="228"/>
        <w:rPr>
          <w:sz w:val="20"/>
        </w:rPr>
      </w:pPr>
      <w:r>
        <w:rPr>
          <w:sz w:val="20"/>
        </w:rPr>
      </w:r>
      <w:r>
        <w:rPr>
          <w:sz w:val="20"/>
        </w:rPr>
        <w:pict>
          <v:shape id="_x0000_s1044" type="#_x0000_t202" style="width:549pt;height:46.35pt;mso-left-percent:-10001;mso-top-percent:-10001;mso-position-horizontal:absolute;mso-position-horizontal-relative:char;mso-position-vertical:absolute;mso-position-vertical-relative:line;mso-left-percent:-10001;mso-top-percent:-10001" fillcolor="#f1f1f1" strokeweight="1.44pt">
            <v:textbox inset="0,0,0,0">
              <w:txbxContent>
                <w:p w:rsidR="001F4FE4" w:rsidRDefault="000F0E24">
                  <w:pPr>
                    <w:spacing w:line="321" w:lineRule="exact"/>
                    <w:ind w:left="1679" w:right="1402"/>
                    <w:jc w:val="center"/>
                    <w:rPr>
                      <w:b/>
                      <w:sz w:val="28"/>
                    </w:rPr>
                  </w:pPr>
                  <w:r>
                    <w:rPr>
                      <w:b/>
                      <w:sz w:val="28"/>
                    </w:rPr>
                    <w:t>EG1 : Français et Histoire-Géographie et Éducation civique</w:t>
                  </w:r>
                </w:p>
                <w:p w:rsidR="001F4FE4" w:rsidRDefault="000F0E24">
                  <w:pPr>
                    <w:spacing w:before="162"/>
                    <w:ind w:left="1679" w:right="1398"/>
                    <w:jc w:val="center"/>
                    <w:rPr>
                      <w:b/>
                    </w:rPr>
                  </w:pPr>
                  <w:r>
                    <w:rPr>
                      <w:b/>
                      <w:sz w:val="24"/>
                    </w:rPr>
                    <w:t xml:space="preserve">Coefficient </w:t>
                  </w:r>
                  <w:r>
                    <w:rPr>
                      <w:b/>
                    </w:rPr>
                    <w:t>3</w:t>
                  </w:r>
                </w:p>
              </w:txbxContent>
            </v:textbox>
            <w10:anchorlock/>
          </v:shape>
        </w:pict>
      </w:r>
    </w:p>
    <w:p w:rsidR="001F4FE4" w:rsidRDefault="001F4FE4">
      <w:pPr>
        <w:pStyle w:val="Corpsdetexte"/>
        <w:spacing w:before="8"/>
        <w:rPr>
          <w:sz w:val="13"/>
        </w:rPr>
      </w:pPr>
    </w:p>
    <w:p w:rsidR="001F4FE4" w:rsidRDefault="000F0E24">
      <w:pPr>
        <w:pStyle w:val="Titre1"/>
        <w:spacing w:before="92"/>
        <w:rPr>
          <w:u w:val="none"/>
        </w:rPr>
      </w:pPr>
      <w:r>
        <w:rPr>
          <w:u w:val="thick"/>
        </w:rPr>
        <w:t>OBJECTIFS</w:t>
      </w:r>
    </w:p>
    <w:p w:rsidR="001F4FE4" w:rsidRDefault="001F4FE4">
      <w:pPr>
        <w:pStyle w:val="Corpsdetexte"/>
        <w:spacing w:before="11"/>
        <w:rPr>
          <w:b/>
          <w:sz w:val="13"/>
        </w:rPr>
      </w:pPr>
    </w:p>
    <w:p w:rsidR="001F4FE4" w:rsidRDefault="000F0E24">
      <w:pPr>
        <w:pStyle w:val="Corpsdetexte"/>
        <w:spacing w:before="94"/>
        <w:ind w:left="233"/>
      </w:pPr>
      <w:r>
        <w:t>L’épreuve de français et d’histoire – géographie - éducation civique permet d’apprécier :</w:t>
      </w:r>
    </w:p>
    <w:p w:rsidR="001F4FE4" w:rsidRDefault="000F0E24">
      <w:pPr>
        <w:pStyle w:val="Paragraphedeliste"/>
        <w:numPr>
          <w:ilvl w:val="0"/>
          <w:numId w:val="4"/>
        </w:numPr>
        <w:tabs>
          <w:tab w:val="left" w:pos="371"/>
        </w:tabs>
        <w:spacing w:before="39" w:line="240" w:lineRule="auto"/>
        <w:ind w:right="1717" w:firstLine="0"/>
      </w:pPr>
      <w:r>
        <w:t>les qualités de lecture et d’analyse de textes documentaires, de textes fictionnels, de documents iconographiques, de documents de nature historique et géographique</w:t>
      </w:r>
      <w:r>
        <w:rPr>
          <w:spacing w:val="-8"/>
        </w:rPr>
        <w:t xml:space="preserve"> </w:t>
      </w:r>
      <w:r>
        <w:t>;</w:t>
      </w:r>
    </w:p>
    <w:p w:rsidR="001F4FE4" w:rsidRDefault="000F0E24">
      <w:pPr>
        <w:pStyle w:val="Paragraphedeliste"/>
        <w:numPr>
          <w:ilvl w:val="0"/>
          <w:numId w:val="4"/>
        </w:numPr>
        <w:tabs>
          <w:tab w:val="left" w:pos="371"/>
        </w:tabs>
        <w:spacing w:before="1" w:line="240" w:lineRule="auto"/>
        <w:ind w:right="1415" w:firstLine="0"/>
      </w:pPr>
      <w:r>
        <w:t>les</w:t>
      </w:r>
      <w:r>
        <w:rPr>
          <w:spacing w:val="-7"/>
        </w:rPr>
        <w:t xml:space="preserve"> </w:t>
      </w:r>
      <w:r>
        <w:t>qualités</w:t>
      </w:r>
      <w:r>
        <w:rPr>
          <w:spacing w:val="-6"/>
        </w:rPr>
        <w:t xml:space="preserve"> </w:t>
      </w:r>
      <w:r>
        <w:t>d’organisation</w:t>
      </w:r>
      <w:r>
        <w:rPr>
          <w:spacing w:val="-5"/>
        </w:rPr>
        <w:t xml:space="preserve"> </w:t>
      </w:r>
      <w:r>
        <w:t>des</w:t>
      </w:r>
      <w:r>
        <w:rPr>
          <w:spacing w:val="-3"/>
        </w:rPr>
        <w:t xml:space="preserve"> </w:t>
      </w:r>
      <w:r>
        <w:t>informations</w:t>
      </w:r>
      <w:r>
        <w:rPr>
          <w:spacing w:val="-7"/>
        </w:rPr>
        <w:t xml:space="preserve"> </w:t>
      </w:r>
      <w:r>
        <w:t>et</w:t>
      </w:r>
      <w:r>
        <w:rPr>
          <w:spacing w:val="-5"/>
        </w:rPr>
        <w:t xml:space="preserve"> </w:t>
      </w:r>
      <w:r>
        <w:t>d’argumentation</w:t>
      </w:r>
      <w:r>
        <w:rPr>
          <w:spacing w:val="-4"/>
        </w:rPr>
        <w:t xml:space="preserve"> </w:t>
      </w:r>
      <w:r>
        <w:t>dans</w:t>
      </w:r>
      <w:r>
        <w:rPr>
          <w:spacing w:val="-4"/>
        </w:rPr>
        <w:t xml:space="preserve"> </w:t>
      </w:r>
      <w:r>
        <w:t>la</w:t>
      </w:r>
      <w:r>
        <w:rPr>
          <w:spacing w:val="-6"/>
        </w:rPr>
        <w:t xml:space="preserve"> </w:t>
      </w:r>
      <w:r>
        <w:t>justification</w:t>
      </w:r>
      <w:r>
        <w:rPr>
          <w:spacing w:val="-5"/>
        </w:rPr>
        <w:t xml:space="preserve"> </w:t>
      </w:r>
      <w:r>
        <w:t>des</w:t>
      </w:r>
      <w:r>
        <w:rPr>
          <w:spacing w:val="-3"/>
        </w:rPr>
        <w:t xml:space="preserve"> </w:t>
      </w:r>
      <w:r>
        <w:t>informations sélectionnées</w:t>
      </w:r>
      <w:r>
        <w:rPr>
          <w:spacing w:val="1"/>
        </w:rPr>
        <w:t xml:space="preserve"> </w:t>
      </w:r>
      <w:r>
        <w:t>;</w:t>
      </w:r>
    </w:p>
    <w:p w:rsidR="001F4FE4" w:rsidRDefault="000F0E24">
      <w:pPr>
        <w:pStyle w:val="Paragraphedeliste"/>
        <w:numPr>
          <w:ilvl w:val="0"/>
          <w:numId w:val="4"/>
        </w:numPr>
        <w:tabs>
          <w:tab w:val="left" w:pos="371"/>
        </w:tabs>
        <w:spacing w:line="240" w:lineRule="auto"/>
        <w:ind w:firstLine="0"/>
      </w:pPr>
      <w:r>
        <w:t>les qualités d’expression et de communication à l’oral et à l’écrit, en particulier la maîtrise de la</w:t>
      </w:r>
      <w:r>
        <w:rPr>
          <w:spacing w:val="-35"/>
        </w:rPr>
        <w:t xml:space="preserve"> </w:t>
      </w:r>
      <w:r>
        <w:t>langue.</w:t>
      </w:r>
    </w:p>
    <w:p w:rsidR="001F4FE4" w:rsidRDefault="001F4FE4">
      <w:pPr>
        <w:pStyle w:val="Corpsdetexte"/>
        <w:rPr>
          <w:sz w:val="24"/>
        </w:rPr>
      </w:pPr>
    </w:p>
    <w:p w:rsidR="001F4FE4" w:rsidRDefault="001F4FE4">
      <w:pPr>
        <w:pStyle w:val="Corpsdetexte"/>
        <w:spacing w:before="9"/>
        <w:rPr>
          <w:sz w:val="23"/>
        </w:rPr>
      </w:pPr>
    </w:p>
    <w:p w:rsidR="001F4FE4" w:rsidRDefault="000F0E24">
      <w:pPr>
        <w:pStyle w:val="Titre1"/>
        <w:rPr>
          <w:u w:val="none"/>
        </w:rPr>
      </w:pPr>
      <w:r>
        <w:rPr>
          <w:rFonts w:ascii="Times New Roman" w:hAnsi="Times New Roman"/>
          <w:b w:val="0"/>
          <w:spacing w:val="-60"/>
          <w:u w:val="thick"/>
        </w:rPr>
        <w:t xml:space="preserve"> </w:t>
      </w:r>
      <w:r>
        <w:rPr>
          <w:u w:val="thick"/>
        </w:rPr>
        <w:t>MODES D’ÉVALUATION</w:t>
      </w:r>
    </w:p>
    <w:p w:rsidR="001F4FE4" w:rsidRDefault="001F4FE4">
      <w:pPr>
        <w:pStyle w:val="Corpsdetexte"/>
        <w:rPr>
          <w:b/>
          <w:sz w:val="16"/>
        </w:rPr>
      </w:pPr>
    </w:p>
    <w:p w:rsidR="001F4FE4" w:rsidRDefault="000F0E24">
      <w:pPr>
        <w:pStyle w:val="Paragraphedeliste"/>
        <w:numPr>
          <w:ilvl w:val="0"/>
          <w:numId w:val="3"/>
        </w:numPr>
        <w:tabs>
          <w:tab w:val="left" w:pos="503"/>
        </w:tabs>
        <w:spacing w:before="92" w:line="240" w:lineRule="auto"/>
        <w:rPr>
          <w:b/>
          <w:sz w:val="24"/>
        </w:rPr>
      </w:pPr>
      <w:r>
        <w:rPr>
          <w:b/>
          <w:sz w:val="24"/>
          <w:u w:val="thick"/>
        </w:rPr>
        <w:t>Évaluation par contrôle en cours de formation</w:t>
      </w:r>
    </w:p>
    <w:p w:rsidR="001F4FE4" w:rsidRDefault="001F4FE4">
      <w:pPr>
        <w:pStyle w:val="Corpsdetexte"/>
        <w:spacing w:before="1"/>
        <w:rPr>
          <w:b/>
          <w:sz w:val="16"/>
        </w:rPr>
      </w:pPr>
    </w:p>
    <w:p w:rsidR="001F4FE4" w:rsidRDefault="000F0E24">
      <w:pPr>
        <w:pStyle w:val="Corpsdetexte"/>
        <w:spacing w:before="94"/>
        <w:ind w:left="233" w:right="804"/>
      </w:pPr>
      <w:r>
        <w:t>L’épreuve de français et d’histoire – géographie - éducation civique* est constituée de deux situations d’évaluation, comprenant chacune deux parties : une partie écrite en français, une partie orale en histoire – géographie- éducation civique.</w:t>
      </w:r>
    </w:p>
    <w:p w:rsidR="001F4FE4" w:rsidRDefault="001F4FE4">
      <w:pPr>
        <w:pStyle w:val="Corpsdetexte"/>
      </w:pPr>
    </w:p>
    <w:p w:rsidR="001F4FE4" w:rsidRDefault="000F0E24">
      <w:pPr>
        <w:pStyle w:val="Corpsdetexte"/>
        <w:ind w:left="233" w:right="608"/>
      </w:pPr>
      <w:r>
        <w:t>Les deux s</w:t>
      </w:r>
      <w:r>
        <w:t>ituations d'évaluation sont évaluées à part égale. Par ailleurs, les deux parties de chaque situation d'évaluation, évaluent des compétences complémentaires, à parts égales.</w:t>
      </w:r>
    </w:p>
    <w:p w:rsidR="001F4FE4" w:rsidRDefault="001F4FE4">
      <w:pPr>
        <w:pStyle w:val="Corpsdetexte"/>
      </w:pPr>
    </w:p>
    <w:p w:rsidR="001F4FE4" w:rsidRDefault="000F0E24">
      <w:pPr>
        <w:pStyle w:val="Corpsdetexte"/>
        <w:ind w:left="233" w:right="394"/>
      </w:pPr>
      <w:r>
        <w:t>L’évaluation se déroule dans la deuxième moitié de la formation. Toutefois, lorsq</w:t>
      </w:r>
      <w:r>
        <w:t>ue le cycle de formation est de deux ans, il peut être envisagé de proposer une situation d’évaluation en fin de première année.</w:t>
      </w:r>
    </w:p>
    <w:p w:rsidR="001F4FE4" w:rsidRDefault="001F4FE4">
      <w:pPr>
        <w:pStyle w:val="Corpsdetexte"/>
        <w:spacing w:before="11"/>
        <w:rPr>
          <w:sz w:val="21"/>
        </w:rPr>
      </w:pPr>
    </w:p>
    <w:p w:rsidR="001F4FE4" w:rsidRDefault="000F0E24">
      <w:pPr>
        <w:pStyle w:val="Corpsdetexte"/>
        <w:ind w:left="233"/>
      </w:pPr>
      <w:r>
        <w:t>Une proposition de note, sur 20, est établie. La note définitive est délivrée par le jury.</w:t>
      </w:r>
    </w:p>
    <w:p w:rsidR="001F4FE4" w:rsidRDefault="001F4FE4">
      <w:pPr>
        <w:pStyle w:val="Corpsdetexte"/>
        <w:spacing w:before="10"/>
        <w:rPr>
          <w:sz w:val="23"/>
        </w:rPr>
      </w:pPr>
    </w:p>
    <w:p w:rsidR="001F4FE4" w:rsidRDefault="000F0E24">
      <w:pPr>
        <w:pStyle w:val="Titre2"/>
      </w:pPr>
      <w:r>
        <w:t>A - Première situation d’évaluation</w:t>
      </w:r>
    </w:p>
    <w:p w:rsidR="001F4FE4" w:rsidRDefault="001F4FE4">
      <w:pPr>
        <w:pStyle w:val="Corpsdetexte"/>
        <w:spacing w:before="3"/>
        <w:rPr>
          <w:b/>
        </w:rPr>
      </w:pPr>
    </w:p>
    <w:p w:rsidR="001F4FE4" w:rsidRDefault="000F0E24">
      <w:pPr>
        <w:pStyle w:val="Paragraphedeliste"/>
        <w:numPr>
          <w:ilvl w:val="1"/>
          <w:numId w:val="3"/>
        </w:numPr>
        <w:tabs>
          <w:tab w:val="left" w:pos="998"/>
        </w:tabs>
        <w:spacing w:before="1" w:line="240" w:lineRule="auto"/>
        <w:ind w:hanging="197"/>
      </w:pPr>
      <w:r>
        <w:rPr>
          <w:u w:val="single"/>
        </w:rPr>
        <w:t>Première partie</w:t>
      </w:r>
      <w:r>
        <w:rPr>
          <w:spacing w:val="-3"/>
          <w:u w:val="single"/>
        </w:rPr>
        <w:t xml:space="preserve"> </w:t>
      </w:r>
      <w:r>
        <w:rPr>
          <w:u w:val="single"/>
        </w:rPr>
        <w:t>(français)</w:t>
      </w:r>
    </w:p>
    <w:p w:rsidR="001F4FE4" w:rsidRDefault="001F4FE4">
      <w:pPr>
        <w:pStyle w:val="Corpsdetexte"/>
        <w:spacing w:before="7"/>
        <w:rPr>
          <w:sz w:val="13"/>
        </w:rPr>
      </w:pPr>
    </w:p>
    <w:p w:rsidR="001F4FE4" w:rsidRDefault="000F0E24">
      <w:pPr>
        <w:pStyle w:val="Corpsdetexte"/>
        <w:spacing w:before="94"/>
        <w:ind w:left="233" w:right="1139"/>
      </w:pPr>
      <w:r>
        <w:t>Le candidat rédige une production écrite réalisée en trois étapes. Cette situation d’évaluation, de nature formative, s’inscrit dans le calendrier d’une séquence.</w:t>
      </w:r>
    </w:p>
    <w:p w:rsidR="001F4FE4" w:rsidRDefault="001F4FE4">
      <w:pPr>
        <w:pStyle w:val="Corpsdetexte"/>
        <w:spacing w:before="2"/>
      </w:pPr>
    </w:p>
    <w:p w:rsidR="001F4FE4" w:rsidRDefault="000F0E24">
      <w:pPr>
        <w:pStyle w:val="Corpsdetexte"/>
        <w:ind w:left="233" w:right="418"/>
      </w:pPr>
      <w:r>
        <w:t xml:space="preserve">Dans la première étape, le </w:t>
      </w:r>
      <w:r>
        <w:t>candidat rédige à partir d’un texte fictionnel une production qui, soit fait intervenir un changement de point de vue, soit donne une suite au texte, soit en change la forme (mise en dialogue à partir d’un récit, portrait d’un personnage à partir de vignet</w:t>
      </w:r>
      <w:r>
        <w:t>tes de bande dessinée, etc.).</w:t>
      </w:r>
    </w:p>
    <w:p w:rsidR="001F4FE4" w:rsidRDefault="001F4FE4">
      <w:pPr>
        <w:pStyle w:val="Corpsdetexte"/>
        <w:spacing w:before="10"/>
        <w:rPr>
          <w:sz w:val="21"/>
        </w:rPr>
      </w:pPr>
    </w:p>
    <w:p w:rsidR="001F4FE4" w:rsidRDefault="000F0E24">
      <w:pPr>
        <w:pStyle w:val="Corpsdetexte"/>
        <w:ind w:left="233" w:right="528"/>
      </w:pPr>
      <w:r>
        <w:t>Dans la deuxième étape, le candidat reprend sa production initiale à partir de nouvelles consignes, ou d’une grille de correction, ou à l’aide d’un nouveau support textuel, ou d’un didacticiel d’écriture, etc., cette étape est individuelle ou collective.</w:t>
      </w:r>
    </w:p>
    <w:p w:rsidR="001F4FE4" w:rsidRDefault="001F4FE4">
      <w:pPr>
        <w:pStyle w:val="Corpsdetexte"/>
        <w:spacing w:before="1"/>
      </w:pPr>
    </w:p>
    <w:p w:rsidR="001F4FE4" w:rsidRDefault="000F0E24">
      <w:pPr>
        <w:pStyle w:val="Corpsdetexte"/>
        <w:spacing w:before="1"/>
        <w:ind w:left="233" w:right="645"/>
      </w:pPr>
      <w:r>
        <w:t>Dans la troisième étape, le candidat finalise sa production, notamment à l'aide du traitement de texte lorsque cela est possible.</w:t>
      </w:r>
    </w:p>
    <w:p w:rsidR="001F4FE4" w:rsidRDefault="001F4FE4">
      <w:pPr>
        <w:pStyle w:val="Corpsdetexte"/>
        <w:spacing w:before="10"/>
        <w:rPr>
          <w:sz w:val="21"/>
        </w:rPr>
      </w:pPr>
    </w:p>
    <w:p w:rsidR="001F4FE4" w:rsidRDefault="000F0E24">
      <w:pPr>
        <w:pStyle w:val="Corpsdetexte"/>
        <w:ind w:left="233"/>
      </w:pPr>
      <w:r>
        <w:t>Les trois séances, d’une durée d’environ quarante minutes, s’échelonnent sur une durée de quinze jours.</w:t>
      </w:r>
    </w:p>
    <w:p w:rsidR="001F4FE4" w:rsidRDefault="001F4FE4">
      <w:pPr>
        <w:pStyle w:val="Corpsdetexte"/>
        <w:spacing w:before="1"/>
      </w:pPr>
    </w:p>
    <w:p w:rsidR="001F4FE4" w:rsidRDefault="000F0E24">
      <w:pPr>
        <w:pStyle w:val="Paragraphedeliste"/>
        <w:numPr>
          <w:ilvl w:val="0"/>
          <w:numId w:val="2"/>
        </w:numPr>
        <w:tabs>
          <w:tab w:val="left" w:pos="714"/>
        </w:tabs>
        <w:spacing w:line="240" w:lineRule="auto"/>
      </w:pPr>
      <w:r>
        <w:rPr>
          <w:u w:val="single"/>
        </w:rPr>
        <w:t>Deuxième partie (his</w:t>
      </w:r>
      <w:r>
        <w:rPr>
          <w:u w:val="single"/>
        </w:rPr>
        <w:t>toire-géographie - éducation</w:t>
      </w:r>
      <w:r>
        <w:rPr>
          <w:spacing w:val="-2"/>
          <w:u w:val="single"/>
        </w:rPr>
        <w:t xml:space="preserve"> </w:t>
      </w:r>
      <w:r>
        <w:rPr>
          <w:u w:val="single"/>
        </w:rPr>
        <w:t>civique)</w:t>
      </w:r>
    </w:p>
    <w:p w:rsidR="001F4FE4" w:rsidRDefault="001F4FE4">
      <w:pPr>
        <w:pStyle w:val="Corpsdetexte"/>
        <w:spacing w:before="10"/>
        <w:rPr>
          <w:sz w:val="13"/>
        </w:rPr>
      </w:pPr>
    </w:p>
    <w:p w:rsidR="001F4FE4" w:rsidRDefault="000F0E24">
      <w:pPr>
        <w:pStyle w:val="Corpsdetexte"/>
        <w:spacing w:before="94"/>
        <w:ind w:left="233" w:right="883"/>
      </w:pPr>
      <w:r>
        <w:t>Le candidat présente oralement un dossier (constitué individuellement ou par groupe) comprenant trois ou quatre documents de nature variée (textes, images, tableaux de chiffres, cartes…).</w:t>
      </w:r>
    </w:p>
    <w:p w:rsidR="001F4FE4" w:rsidRDefault="001F4FE4">
      <w:pPr>
        <w:pStyle w:val="Corpsdetexte"/>
        <w:spacing w:before="11"/>
        <w:rPr>
          <w:sz w:val="21"/>
        </w:rPr>
      </w:pPr>
    </w:p>
    <w:p w:rsidR="001F4FE4" w:rsidRDefault="000F0E24">
      <w:pPr>
        <w:pStyle w:val="Corpsdetexte"/>
        <w:ind w:left="233"/>
      </w:pPr>
      <w:r>
        <w:t>Ces documents sont accompagn</w:t>
      </w:r>
      <w:r>
        <w:t>és d’une brève analyse en réponse à une problématique relative à la situation historique ou géographique proposée.</w:t>
      </w:r>
    </w:p>
    <w:p w:rsidR="001F4FE4" w:rsidRDefault="001F4FE4">
      <w:pPr>
        <w:pStyle w:val="Corpsdetexte"/>
        <w:spacing w:before="11"/>
        <w:rPr>
          <w:sz w:val="21"/>
        </w:rPr>
      </w:pPr>
    </w:p>
    <w:p w:rsidR="001F4FE4" w:rsidRDefault="000F0E24">
      <w:pPr>
        <w:pStyle w:val="Corpsdetexte"/>
        <w:ind w:left="233" w:right="222"/>
      </w:pPr>
      <w:r>
        <w:t>Les documents concernent un des thèmes généraux du programme étudié dans l’année, à dominante histoire ou géographie. Si la dominante du dos</w:t>
      </w:r>
      <w:r>
        <w:t>sier de la situation 1 est l’histoire, la dominante du dossier de la situation 2</w:t>
      </w:r>
    </w:p>
    <w:p w:rsidR="001F4FE4" w:rsidRDefault="001F4FE4">
      <w:pPr>
        <w:sectPr w:rsidR="001F4FE4">
          <w:pgSz w:w="11910" w:h="16840"/>
          <w:pgMar w:top="440" w:right="220" w:bottom="280" w:left="220" w:header="720" w:footer="720" w:gutter="0"/>
          <w:cols w:space="720"/>
        </w:sectPr>
      </w:pPr>
    </w:p>
    <w:p w:rsidR="001F4FE4" w:rsidRDefault="000F0E24">
      <w:pPr>
        <w:pStyle w:val="Corpsdetexte"/>
        <w:spacing w:before="73"/>
        <w:ind w:left="233"/>
      </w:pPr>
      <w:proofErr w:type="gramStart"/>
      <w:r>
        <w:lastRenderedPageBreak/>
        <w:t>est</w:t>
      </w:r>
      <w:proofErr w:type="gramEnd"/>
      <w:r>
        <w:t xml:space="preserve"> la géographie, et inversement. Un de ces documents peut comporter une dimension civique en lien avec le programme d’éducation civique.</w:t>
      </w:r>
    </w:p>
    <w:p w:rsidR="001F4FE4" w:rsidRDefault="001F4FE4">
      <w:pPr>
        <w:pStyle w:val="Corpsdetexte"/>
        <w:spacing w:before="10"/>
        <w:rPr>
          <w:sz w:val="21"/>
        </w:rPr>
      </w:pPr>
    </w:p>
    <w:p w:rsidR="001F4FE4" w:rsidRDefault="000F0E24">
      <w:pPr>
        <w:pStyle w:val="Corpsdetexte"/>
        <w:spacing w:before="1"/>
        <w:ind w:left="233" w:right="564"/>
      </w:pPr>
      <w:r>
        <w:t xml:space="preserve">Le candidat présente </w:t>
      </w:r>
      <w:r>
        <w:t>son dossier pendant cinq minutes. La présentation est suivie d’un entretien (dix minutes maximum) au cours duquel le candidat justifie ses choix et répond aux questions.</w:t>
      </w:r>
    </w:p>
    <w:p w:rsidR="001F4FE4" w:rsidRDefault="001F4FE4">
      <w:pPr>
        <w:pStyle w:val="Corpsdetexte"/>
        <w:spacing w:before="2"/>
      </w:pPr>
    </w:p>
    <w:p w:rsidR="001F4FE4" w:rsidRDefault="000F0E24">
      <w:pPr>
        <w:pStyle w:val="Corpsdetexte"/>
        <w:ind w:left="233" w:right="535"/>
      </w:pPr>
      <w:r>
        <w:t>L’entretien est conduit, par le professeur de la discipline assisté, dans la mesure du possible, d'un membre de l'équipe pédagogique.</w:t>
      </w:r>
    </w:p>
    <w:p w:rsidR="001F4FE4" w:rsidRDefault="001F4FE4">
      <w:pPr>
        <w:pStyle w:val="Corpsdetexte"/>
        <w:rPr>
          <w:sz w:val="24"/>
        </w:rPr>
      </w:pPr>
    </w:p>
    <w:p w:rsidR="001F4FE4" w:rsidRDefault="001F4FE4">
      <w:pPr>
        <w:pStyle w:val="Corpsdetexte"/>
        <w:spacing w:before="7"/>
        <w:rPr>
          <w:sz w:val="23"/>
        </w:rPr>
      </w:pPr>
    </w:p>
    <w:p w:rsidR="001F4FE4" w:rsidRDefault="000F0E24">
      <w:pPr>
        <w:pStyle w:val="Titre2"/>
      </w:pPr>
      <w:r>
        <w:t>B - Deuxième situation d’évaluation</w:t>
      </w:r>
    </w:p>
    <w:p w:rsidR="001F4FE4" w:rsidRDefault="001F4FE4">
      <w:pPr>
        <w:pStyle w:val="Corpsdetexte"/>
        <w:spacing w:before="4"/>
        <w:rPr>
          <w:b/>
          <w:sz w:val="24"/>
        </w:rPr>
      </w:pPr>
    </w:p>
    <w:p w:rsidR="001F4FE4" w:rsidRDefault="000F0E24">
      <w:pPr>
        <w:pStyle w:val="Paragraphedeliste"/>
        <w:numPr>
          <w:ilvl w:val="0"/>
          <w:numId w:val="2"/>
        </w:numPr>
        <w:tabs>
          <w:tab w:val="left" w:pos="714"/>
        </w:tabs>
        <w:spacing w:line="240" w:lineRule="auto"/>
      </w:pPr>
      <w:r>
        <w:rPr>
          <w:u w:val="single"/>
        </w:rPr>
        <w:t>Première partie</w:t>
      </w:r>
      <w:r>
        <w:rPr>
          <w:spacing w:val="-2"/>
        </w:rPr>
        <w:t xml:space="preserve"> </w:t>
      </w:r>
      <w:r>
        <w:t>(français)</w:t>
      </w:r>
    </w:p>
    <w:p w:rsidR="001F4FE4" w:rsidRDefault="001F4FE4">
      <w:pPr>
        <w:pStyle w:val="Corpsdetexte"/>
        <w:spacing w:before="10"/>
        <w:rPr>
          <w:sz w:val="13"/>
        </w:rPr>
      </w:pPr>
    </w:p>
    <w:p w:rsidR="001F4FE4" w:rsidRDefault="000F0E24">
      <w:pPr>
        <w:pStyle w:val="Corpsdetexte"/>
        <w:spacing w:before="94"/>
        <w:ind w:left="233" w:right="589"/>
      </w:pPr>
      <w:r>
        <w:t>Le candidat répond par écrit, sur un texte fictionnel o</w:t>
      </w:r>
      <w:r>
        <w:t>u un document iconographique ou sur un texte professionnel, à des questions de vocabulaire et de compréhension, puis rédige, dans une situation de communication définie par un type de discours, un récit, un dialogue, une description, un portrait, une opini</w:t>
      </w:r>
      <w:r>
        <w:t>on argumentée (quinze à vingt lignes).</w:t>
      </w:r>
    </w:p>
    <w:p w:rsidR="001F4FE4" w:rsidRDefault="001F4FE4">
      <w:pPr>
        <w:pStyle w:val="Corpsdetexte"/>
      </w:pPr>
    </w:p>
    <w:p w:rsidR="001F4FE4" w:rsidRDefault="000F0E24">
      <w:pPr>
        <w:pStyle w:val="Corpsdetexte"/>
        <w:ind w:left="233"/>
      </w:pPr>
      <w:r>
        <w:t>La durée est d’environ une heure trente minutes.</w:t>
      </w:r>
    </w:p>
    <w:p w:rsidR="001F4FE4" w:rsidRDefault="001F4FE4">
      <w:pPr>
        <w:pStyle w:val="Corpsdetexte"/>
        <w:spacing w:before="10"/>
        <w:rPr>
          <w:sz w:val="21"/>
        </w:rPr>
      </w:pPr>
    </w:p>
    <w:p w:rsidR="001F4FE4" w:rsidRDefault="000F0E24">
      <w:pPr>
        <w:pStyle w:val="Paragraphedeliste"/>
        <w:numPr>
          <w:ilvl w:val="0"/>
          <w:numId w:val="2"/>
        </w:numPr>
        <w:tabs>
          <w:tab w:val="left" w:pos="714"/>
        </w:tabs>
        <w:spacing w:line="240" w:lineRule="auto"/>
      </w:pPr>
      <w:r>
        <w:rPr>
          <w:u w:val="single"/>
        </w:rPr>
        <w:t>Deuxième partie</w:t>
      </w:r>
      <w:r>
        <w:t xml:space="preserve"> (histoire-géographie- éducation civique)</w:t>
      </w:r>
    </w:p>
    <w:p w:rsidR="001F4FE4" w:rsidRDefault="001F4FE4">
      <w:pPr>
        <w:pStyle w:val="Corpsdetexte"/>
        <w:spacing w:before="10"/>
        <w:rPr>
          <w:sz w:val="13"/>
        </w:rPr>
      </w:pPr>
    </w:p>
    <w:p w:rsidR="001F4FE4" w:rsidRDefault="000F0E24">
      <w:pPr>
        <w:pStyle w:val="Corpsdetexte"/>
        <w:spacing w:before="94"/>
        <w:ind w:left="233" w:right="1149"/>
      </w:pPr>
      <w:r>
        <w:t>Se référer à la deuxième partie de la situation n° 1. Seule la dominante change (histoire ou géographie- édu</w:t>
      </w:r>
      <w:r>
        <w:t>cation civique).</w:t>
      </w:r>
    </w:p>
    <w:p w:rsidR="001F4FE4" w:rsidRDefault="001F4FE4">
      <w:pPr>
        <w:pStyle w:val="Corpsdetexte"/>
        <w:rPr>
          <w:sz w:val="24"/>
        </w:rPr>
      </w:pPr>
    </w:p>
    <w:p w:rsidR="001F4FE4" w:rsidRDefault="001F4FE4">
      <w:pPr>
        <w:pStyle w:val="Corpsdetexte"/>
        <w:spacing w:before="10"/>
        <w:rPr>
          <w:sz w:val="19"/>
        </w:rPr>
      </w:pPr>
    </w:p>
    <w:p w:rsidR="001F4FE4" w:rsidRDefault="000F0E24">
      <w:pPr>
        <w:pStyle w:val="Titre1"/>
        <w:numPr>
          <w:ilvl w:val="0"/>
          <w:numId w:val="3"/>
        </w:numPr>
        <w:tabs>
          <w:tab w:val="left" w:pos="503"/>
        </w:tabs>
        <w:rPr>
          <w:u w:val="none"/>
        </w:rPr>
      </w:pPr>
      <w:r>
        <w:rPr>
          <w:u w:val="thick"/>
        </w:rPr>
        <w:t>Évaluation par épreuve ponctuelle – 2 heures + 15 minutes</w:t>
      </w:r>
    </w:p>
    <w:p w:rsidR="001F4FE4" w:rsidRDefault="001F4FE4">
      <w:pPr>
        <w:pStyle w:val="Corpsdetexte"/>
        <w:spacing w:before="11"/>
        <w:rPr>
          <w:b/>
          <w:sz w:val="13"/>
        </w:rPr>
      </w:pPr>
    </w:p>
    <w:p w:rsidR="001F4FE4" w:rsidRDefault="000F0E24">
      <w:pPr>
        <w:pStyle w:val="Corpsdetexte"/>
        <w:spacing w:before="94"/>
        <w:ind w:left="233" w:right="1555"/>
      </w:pPr>
      <w:r>
        <w:t>Les deux parties de l’épreuve (français et histoire-géographie - éducation civique), qui évaluent des compétences complémentaires, sont évaluées à part égale, sur 10 points.</w:t>
      </w:r>
    </w:p>
    <w:p w:rsidR="001F4FE4" w:rsidRDefault="001F4FE4">
      <w:pPr>
        <w:pStyle w:val="Corpsdetexte"/>
        <w:spacing w:before="1"/>
      </w:pPr>
    </w:p>
    <w:p w:rsidR="001F4FE4" w:rsidRDefault="000F0E24">
      <w:pPr>
        <w:pStyle w:val="Paragraphedeliste"/>
        <w:numPr>
          <w:ilvl w:val="1"/>
          <w:numId w:val="3"/>
        </w:numPr>
        <w:tabs>
          <w:tab w:val="left" w:pos="774"/>
        </w:tabs>
        <w:spacing w:before="1" w:line="240" w:lineRule="auto"/>
        <w:ind w:left="773" w:hanging="194"/>
      </w:pPr>
      <w:r>
        <w:rPr>
          <w:u w:val="single"/>
        </w:rPr>
        <w:t>Première partie</w:t>
      </w:r>
      <w:r>
        <w:t xml:space="preserve"> (français)</w:t>
      </w:r>
    </w:p>
    <w:p w:rsidR="001F4FE4" w:rsidRDefault="001F4FE4">
      <w:pPr>
        <w:pStyle w:val="Corpsdetexte"/>
        <w:spacing w:before="8"/>
        <w:rPr>
          <w:sz w:val="13"/>
        </w:rPr>
      </w:pPr>
    </w:p>
    <w:p w:rsidR="001F4FE4" w:rsidRDefault="000F0E24">
      <w:pPr>
        <w:pStyle w:val="Corpsdetexte"/>
        <w:spacing w:before="93"/>
        <w:ind w:left="233" w:right="454"/>
      </w:pPr>
      <w:r>
        <w:t>Le candidat répond par écrit, sur un texte fictionnel, à des questions de vocabulaire et de compréhension. Il rédige ensuite, dans une situation de communication définie par un type de discours, soit un récit, un dialogue, une d</w:t>
      </w:r>
      <w:r>
        <w:t>escription, un portrait, une opinion argumentée (quinze à vingt lignes), soit une courte production écrite répondant à une consigne en lien avec l’expérience professionnelle (quinze à vingt lignes).</w:t>
      </w:r>
    </w:p>
    <w:p w:rsidR="001F4FE4" w:rsidRDefault="001F4FE4">
      <w:pPr>
        <w:pStyle w:val="Corpsdetexte"/>
      </w:pPr>
    </w:p>
    <w:p w:rsidR="001F4FE4" w:rsidRDefault="000F0E24">
      <w:pPr>
        <w:pStyle w:val="Paragraphedeliste"/>
        <w:numPr>
          <w:ilvl w:val="0"/>
          <w:numId w:val="1"/>
        </w:numPr>
        <w:tabs>
          <w:tab w:val="left" w:pos="714"/>
        </w:tabs>
        <w:spacing w:line="240" w:lineRule="auto"/>
      </w:pPr>
      <w:r>
        <w:rPr>
          <w:u w:val="single"/>
        </w:rPr>
        <w:t>Deuxième partie</w:t>
      </w:r>
      <w:r>
        <w:t xml:space="preserve"> (histoire – géographie - éducation</w:t>
      </w:r>
      <w:r>
        <w:rPr>
          <w:spacing w:val="-6"/>
        </w:rPr>
        <w:t xml:space="preserve"> </w:t>
      </w:r>
      <w:r>
        <w:t>civiq</w:t>
      </w:r>
      <w:r>
        <w:t>ue)</w:t>
      </w:r>
    </w:p>
    <w:p w:rsidR="001F4FE4" w:rsidRDefault="001F4FE4">
      <w:pPr>
        <w:pStyle w:val="Corpsdetexte"/>
        <w:spacing w:before="11"/>
        <w:rPr>
          <w:sz w:val="13"/>
        </w:rPr>
      </w:pPr>
    </w:p>
    <w:p w:rsidR="001F4FE4" w:rsidRDefault="000F0E24">
      <w:pPr>
        <w:pStyle w:val="Corpsdetexte"/>
        <w:spacing w:before="93"/>
        <w:ind w:left="233" w:right="280"/>
      </w:pPr>
      <w:r>
        <w:t>Le candidat se présente à l’épreuve avec deux dossiers qu’il a préalablement constitués, un à dominante histoire, l'autre à dominante géographie, comprenant chacun trois ou quatre documents de nature variée (textes, images, tableaux de chiffres, carte</w:t>
      </w:r>
      <w:r>
        <w:t>s…). Un de ces documents peut comporter une dimension civique en lien avec le programme d’éducation</w:t>
      </w:r>
      <w:r>
        <w:rPr>
          <w:spacing w:val="-3"/>
        </w:rPr>
        <w:t xml:space="preserve"> </w:t>
      </w:r>
      <w:r>
        <w:t>civique.</w:t>
      </w:r>
    </w:p>
    <w:p w:rsidR="001F4FE4" w:rsidRDefault="001F4FE4">
      <w:pPr>
        <w:pStyle w:val="Corpsdetexte"/>
      </w:pPr>
    </w:p>
    <w:p w:rsidR="001F4FE4" w:rsidRDefault="000F0E24">
      <w:pPr>
        <w:pStyle w:val="Corpsdetexte"/>
        <w:ind w:left="233"/>
      </w:pPr>
      <w:r>
        <w:t>Ces dossiers, d'un maximum de trois pages chacun, se réfèrent aux thèmes généraux du programme.</w:t>
      </w:r>
    </w:p>
    <w:p w:rsidR="001F4FE4" w:rsidRDefault="001F4FE4">
      <w:pPr>
        <w:pStyle w:val="Corpsdetexte"/>
        <w:spacing w:before="1"/>
      </w:pPr>
    </w:p>
    <w:p w:rsidR="001F4FE4" w:rsidRDefault="000F0E24">
      <w:pPr>
        <w:pStyle w:val="Corpsdetexte"/>
        <w:ind w:left="233" w:right="857"/>
      </w:pPr>
      <w:r>
        <w:t>Les documents sont accompagnés d’une brève analys</w:t>
      </w:r>
      <w:r>
        <w:t>e en réponse à une problématique liée à la situation historique et géographique étudiée dans le dossier.</w:t>
      </w:r>
    </w:p>
    <w:p w:rsidR="001F4FE4" w:rsidRDefault="001F4FE4">
      <w:pPr>
        <w:pStyle w:val="Corpsdetexte"/>
        <w:spacing w:before="11"/>
        <w:rPr>
          <w:sz w:val="21"/>
        </w:rPr>
      </w:pPr>
    </w:p>
    <w:p w:rsidR="001F4FE4" w:rsidRDefault="000F0E24">
      <w:pPr>
        <w:pStyle w:val="Corpsdetexte"/>
        <w:ind w:left="233" w:right="428"/>
        <w:jc w:val="both"/>
      </w:pPr>
      <w:r>
        <w:t>L'examinateur choisit l’un des deux dossiers. Le candidat présente oralement, pendant cinq minutes, le dossier retenu ; la présentation est suivie d’u</w:t>
      </w:r>
      <w:r>
        <w:t>n entretien (dix minutes maximum) au cours duquel le candidat justifie ses choix et répond aux questions.</w:t>
      </w:r>
    </w:p>
    <w:p w:rsidR="001F4FE4" w:rsidRDefault="001F4FE4">
      <w:pPr>
        <w:pStyle w:val="Corpsdetexte"/>
        <w:spacing w:before="1"/>
      </w:pPr>
    </w:p>
    <w:p w:rsidR="001F4FE4" w:rsidRDefault="000F0E24">
      <w:pPr>
        <w:pStyle w:val="Corpsdetexte"/>
        <w:ind w:left="233"/>
      </w:pPr>
      <w:r>
        <w:t>En l’absence de dossier le candidat peut néanmoins passer l’épreuve.</w:t>
      </w:r>
    </w:p>
    <w:p w:rsidR="001F4FE4" w:rsidRDefault="001F4FE4">
      <w:pPr>
        <w:sectPr w:rsidR="001F4FE4">
          <w:pgSz w:w="11910" w:h="16840"/>
          <w:pgMar w:top="360" w:right="220" w:bottom="280" w:left="220" w:header="720" w:footer="720" w:gutter="0"/>
          <w:cols w:space="720"/>
        </w:sectPr>
      </w:pPr>
    </w:p>
    <w:p w:rsidR="001F4FE4" w:rsidRDefault="000F0E24">
      <w:pPr>
        <w:pStyle w:val="Corpsdetexte"/>
        <w:ind w:left="379"/>
        <w:rPr>
          <w:sz w:val="20"/>
        </w:rPr>
      </w:pPr>
      <w:r>
        <w:rPr>
          <w:sz w:val="20"/>
        </w:rPr>
      </w:r>
      <w:r>
        <w:rPr>
          <w:sz w:val="20"/>
        </w:rPr>
        <w:pict>
          <v:shape id="_x0000_s1043" type="#_x0000_t202" style="width:533.9pt;height:46.35pt;mso-left-percent:-10001;mso-top-percent:-10001;mso-position-horizontal:absolute;mso-position-horizontal-relative:char;mso-position-vertical:absolute;mso-position-vertical-relative:line;mso-left-percent:-10001;mso-top-percent:-10001" fillcolor="#f1f1f1" strokeweight="1.44pt">
            <v:textbox inset="0,0,0,0">
              <w:txbxContent>
                <w:p w:rsidR="001F4FE4" w:rsidRDefault="000F0E24">
                  <w:pPr>
                    <w:spacing w:line="321" w:lineRule="exact"/>
                    <w:ind w:left="1651"/>
                    <w:rPr>
                      <w:b/>
                      <w:sz w:val="28"/>
                    </w:rPr>
                  </w:pPr>
                  <w:r>
                    <w:rPr>
                      <w:b/>
                      <w:sz w:val="28"/>
                    </w:rPr>
                    <w:t>EG2 : Mathématiques – Sciences physiques et chimiques</w:t>
                  </w:r>
                </w:p>
                <w:p w:rsidR="001F4FE4" w:rsidRDefault="000F0E24">
                  <w:pPr>
                    <w:spacing w:before="162"/>
                    <w:ind w:left="4599" w:right="4598"/>
                    <w:jc w:val="center"/>
                    <w:rPr>
                      <w:b/>
                      <w:sz w:val="24"/>
                    </w:rPr>
                  </w:pPr>
                  <w:r>
                    <w:rPr>
                      <w:b/>
                      <w:sz w:val="24"/>
                    </w:rPr>
                    <w:t>Coefficient 2</w:t>
                  </w:r>
                </w:p>
              </w:txbxContent>
            </v:textbox>
            <w10:anchorlock/>
          </v:shape>
        </w:pict>
      </w:r>
    </w:p>
    <w:p w:rsidR="001F4FE4" w:rsidRDefault="001F4FE4">
      <w:pPr>
        <w:pStyle w:val="Corpsdetexte"/>
        <w:spacing w:before="8"/>
        <w:rPr>
          <w:sz w:val="13"/>
        </w:rPr>
      </w:pPr>
    </w:p>
    <w:p w:rsidR="001F4FE4" w:rsidRDefault="000F0E24">
      <w:pPr>
        <w:pStyle w:val="Titre1"/>
        <w:spacing w:before="92"/>
        <w:rPr>
          <w:u w:val="none"/>
        </w:rPr>
      </w:pPr>
      <w:r>
        <w:rPr>
          <w:rFonts w:ascii="Times New Roman" w:hAnsi="Times New Roman"/>
          <w:b w:val="0"/>
          <w:spacing w:val="-60"/>
          <w:u w:val="thick"/>
        </w:rPr>
        <w:t xml:space="preserve"> </w:t>
      </w:r>
      <w:r>
        <w:rPr>
          <w:u w:val="thick"/>
        </w:rPr>
        <w:t>MODES D’ÉVALUATION</w:t>
      </w:r>
    </w:p>
    <w:p w:rsidR="001F4FE4" w:rsidRDefault="001F4FE4">
      <w:pPr>
        <w:pStyle w:val="Corpsdetexte"/>
        <w:rPr>
          <w:b/>
          <w:sz w:val="16"/>
        </w:rPr>
      </w:pPr>
    </w:p>
    <w:p w:rsidR="001F4FE4" w:rsidRDefault="000F0E24">
      <w:pPr>
        <w:spacing w:before="92"/>
        <w:ind w:left="233"/>
        <w:rPr>
          <w:b/>
          <w:sz w:val="24"/>
        </w:rPr>
      </w:pPr>
      <w:r>
        <w:rPr>
          <w:b/>
          <w:sz w:val="24"/>
          <w:u w:val="thick"/>
        </w:rPr>
        <w:t>Évaluation par contrôle en cours de formation</w:t>
      </w:r>
    </w:p>
    <w:p w:rsidR="001F4FE4" w:rsidRDefault="001F4FE4">
      <w:pPr>
        <w:pStyle w:val="Corpsdetexte"/>
        <w:spacing w:before="5"/>
        <w:rPr>
          <w:b/>
          <w:sz w:val="16"/>
        </w:rPr>
      </w:pPr>
    </w:p>
    <w:p w:rsidR="001F4FE4" w:rsidRDefault="000F0E24">
      <w:pPr>
        <w:pStyle w:val="Corpsdetexte"/>
        <w:spacing w:before="94"/>
        <w:ind w:left="233" w:right="638"/>
      </w:pPr>
      <w:r>
        <w:t>Le contrôle en cours de formation comporte deux situations d’évaluation, l’une en mathématiques, l’autre en s</w:t>
      </w:r>
      <w:r>
        <w:t>ciences physiques et chimiques, chacune fractionnée dans le temps en deux séquences. Elles se déroulent quand le candidat est considéré comme prêt à être évalué à partir des capacités du référentiel.</w:t>
      </w:r>
    </w:p>
    <w:p w:rsidR="001F4FE4" w:rsidRDefault="001F4FE4">
      <w:pPr>
        <w:pStyle w:val="Corpsdetexte"/>
        <w:spacing w:before="2"/>
        <w:rPr>
          <w:sz w:val="24"/>
        </w:rPr>
      </w:pPr>
    </w:p>
    <w:p w:rsidR="001F4FE4" w:rsidRDefault="000F0E24">
      <w:pPr>
        <w:pStyle w:val="Corpsdetexte"/>
        <w:ind w:left="233" w:right="321"/>
      </w:pPr>
      <w:r>
        <w:t>Pour les candidats préparant un baccalauréat professionnel en trois ans, les premières séquences sont organisées avant la fin du deuxième semestre de la formation et les deuxièmes au plus tard à la fin du troisième semestre de la formation.</w:t>
      </w:r>
    </w:p>
    <w:p w:rsidR="001F4FE4" w:rsidRDefault="001F4FE4">
      <w:pPr>
        <w:pStyle w:val="Corpsdetexte"/>
        <w:spacing w:before="4"/>
        <w:rPr>
          <w:sz w:val="24"/>
        </w:rPr>
      </w:pPr>
    </w:p>
    <w:p w:rsidR="001F4FE4" w:rsidRDefault="000F0E24">
      <w:pPr>
        <w:pStyle w:val="Corpsdetexte"/>
        <w:ind w:left="233" w:right="333"/>
      </w:pPr>
      <w:r>
        <w:t>Pour les autre</w:t>
      </w:r>
      <w:r>
        <w:t>s candidats les premières séquences doivent être organisées avant la fin de la première moitié de la formation et les deuxièmes au cours de la seconde moitié de la</w:t>
      </w:r>
      <w:r>
        <w:rPr>
          <w:spacing w:val="-13"/>
        </w:rPr>
        <w:t xml:space="preserve"> </w:t>
      </w:r>
      <w:r>
        <w:t>formation.</w:t>
      </w:r>
    </w:p>
    <w:p w:rsidR="001F4FE4" w:rsidRDefault="001F4FE4">
      <w:pPr>
        <w:pStyle w:val="Corpsdetexte"/>
        <w:spacing w:before="6"/>
        <w:rPr>
          <w:sz w:val="24"/>
        </w:rPr>
      </w:pPr>
    </w:p>
    <w:p w:rsidR="001F4FE4" w:rsidRDefault="000F0E24">
      <w:pPr>
        <w:pStyle w:val="Corpsdetexte"/>
        <w:ind w:left="233"/>
      </w:pPr>
      <w:r>
        <w:t>Une proposition de note est établie. La note définitive est délivrée par le</w:t>
      </w:r>
      <w:r>
        <w:rPr>
          <w:spacing w:val="-29"/>
        </w:rPr>
        <w:t xml:space="preserve"> </w:t>
      </w:r>
      <w:r>
        <w:t>jury.</w:t>
      </w:r>
    </w:p>
    <w:p w:rsidR="001F4FE4" w:rsidRDefault="001F4FE4">
      <w:pPr>
        <w:pStyle w:val="Corpsdetexte"/>
        <w:spacing w:before="4"/>
        <w:rPr>
          <w:sz w:val="24"/>
        </w:rPr>
      </w:pPr>
    </w:p>
    <w:p w:rsidR="001F4FE4" w:rsidRDefault="000F0E24">
      <w:pPr>
        <w:pStyle w:val="Corpsdetexte"/>
        <w:tabs>
          <w:tab w:val="left" w:pos="941"/>
        </w:tabs>
        <w:ind w:left="591"/>
      </w:pPr>
      <w:r>
        <w:t>-</w:t>
      </w:r>
      <w:r>
        <w:tab/>
        <w:t>La situation d'évaluation en mathématiques (notée sur</w:t>
      </w:r>
      <w:r>
        <w:rPr>
          <w:spacing w:val="-7"/>
        </w:rPr>
        <w:t xml:space="preserve"> </w:t>
      </w:r>
      <w:r>
        <w:t>20)</w:t>
      </w:r>
    </w:p>
    <w:p w:rsidR="001F4FE4" w:rsidRDefault="000F0E24">
      <w:pPr>
        <w:pStyle w:val="Corpsdetexte"/>
        <w:spacing w:before="119"/>
        <w:ind w:left="233" w:right="686"/>
      </w:pPr>
      <w:r>
        <w:t>Cette évaluation en mathématiques d’une durée totale d’une heure environ est fractionnée dans le temps en deux séquences, chacune notée sur 10.</w:t>
      </w:r>
    </w:p>
    <w:p w:rsidR="001F4FE4" w:rsidRDefault="001F4FE4">
      <w:pPr>
        <w:pStyle w:val="Corpsdetexte"/>
        <w:spacing w:before="5"/>
        <w:rPr>
          <w:sz w:val="24"/>
        </w:rPr>
      </w:pPr>
    </w:p>
    <w:p w:rsidR="001F4FE4" w:rsidRDefault="000F0E24">
      <w:pPr>
        <w:pStyle w:val="Corpsdetexte"/>
        <w:ind w:left="233" w:right="320"/>
      </w:pPr>
      <w:r>
        <w:t>L’évaluation est conçue comme un sondage pro</w:t>
      </w:r>
      <w:r>
        <w:t>bant sur des compétences du référentiel. Chaque séquence comporte un ou deux exercices avec des questions de difficulté progressive recouvrant une part aussi large que possible des capacités et connaissances mentionnées dans le référentiel.</w:t>
      </w:r>
    </w:p>
    <w:p w:rsidR="001F4FE4" w:rsidRDefault="001F4FE4">
      <w:pPr>
        <w:pStyle w:val="Corpsdetexte"/>
        <w:spacing w:before="4"/>
        <w:rPr>
          <w:sz w:val="24"/>
        </w:rPr>
      </w:pPr>
    </w:p>
    <w:p w:rsidR="001F4FE4" w:rsidRDefault="000F0E24">
      <w:pPr>
        <w:pStyle w:val="Corpsdetexte"/>
        <w:ind w:left="233" w:right="296"/>
      </w:pPr>
      <w:r>
        <w:t>Les sujets por</w:t>
      </w:r>
      <w:r>
        <w:t>tent principalement sur les domaines mathématiques les plus utiles pour résoudre un problème en liaison avec les sciences physiques et chimiques, un secteur professionnel ou la vie courante. Lorsque la situation s’appuie sur d’autres disciplines, aucune co</w:t>
      </w:r>
      <w:r>
        <w:t>nnaissance relative à ces disciplines n’est exigible des candidats et toutes les indications utiles doivent être fournies dans l’énoncé.</w:t>
      </w:r>
    </w:p>
    <w:p w:rsidR="001F4FE4" w:rsidRDefault="001F4FE4">
      <w:pPr>
        <w:pStyle w:val="Corpsdetexte"/>
        <w:spacing w:before="4"/>
        <w:rPr>
          <w:sz w:val="24"/>
        </w:rPr>
      </w:pPr>
    </w:p>
    <w:p w:rsidR="001F4FE4" w:rsidRDefault="000F0E24">
      <w:pPr>
        <w:pStyle w:val="Corpsdetexte"/>
        <w:tabs>
          <w:tab w:val="left" w:pos="941"/>
        </w:tabs>
        <w:ind w:left="591"/>
      </w:pPr>
      <w:r>
        <w:t>-</w:t>
      </w:r>
      <w:r>
        <w:tab/>
        <w:t>La situation d’évaluation en sciences physiques et chimiques (notée sur</w:t>
      </w:r>
      <w:r>
        <w:rPr>
          <w:spacing w:val="-10"/>
        </w:rPr>
        <w:t xml:space="preserve"> </w:t>
      </w:r>
      <w:r>
        <w:t>20)</w:t>
      </w:r>
    </w:p>
    <w:p w:rsidR="001F4FE4" w:rsidRDefault="000F0E24">
      <w:pPr>
        <w:pStyle w:val="Corpsdetexte"/>
        <w:spacing w:before="119"/>
        <w:ind w:left="233" w:right="1359"/>
      </w:pPr>
      <w:r>
        <w:t>Cette situation d’évaluation en sciences</w:t>
      </w:r>
      <w:r>
        <w:t xml:space="preserve"> physiques ou chimiques d’une durée d’une heure environ est fractionnée dans le temps en deux séquences, chacune notée sur 10</w:t>
      </w:r>
    </w:p>
    <w:p w:rsidR="001F4FE4" w:rsidRDefault="001F4FE4">
      <w:pPr>
        <w:pStyle w:val="Corpsdetexte"/>
        <w:spacing w:before="5"/>
        <w:rPr>
          <w:sz w:val="24"/>
        </w:rPr>
      </w:pPr>
    </w:p>
    <w:p w:rsidR="001F4FE4" w:rsidRDefault="000F0E24">
      <w:pPr>
        <w:pStyle w:val="Corpsdetexte"/>
        <w:ind w:left="233" w:right="785"/>
      </w:pPr>
      <w:r>
        <w:t>Elles s’appuient sur une ou deux activités expérimentales composées d’une ou plusieurs expériences (dont certaines peuvent être a</w:t>
      </w:r>
      <w:r>
        <w:t>ssistées par ordinateur).</w:t>
      </w:r>
    </w:p>
    <w:p w:rsidR="001F4FE4" w:rsidRDefault="001F4FE4">
      <w:pPr>
        <w:pStyle w:val="Corpsdetexte"/>
        <w:spacing w:before="3"/>
        <w:rPr>
          <w:sz w:val="24"/>
        </w:rPr>
      </w:pPr>
    </w:p>
    <w:p w:rsidR="001F4FE4" w:rsidRDefault="000F0E24">
      <w:pPr>
        <w:pStyle w:val="Corpsdetexte"/>
        <w:ind w:left="233" w:right="369"/>
      </w:pPr>
      <w:r>
        <w:t>L’évaluation est conçue comme sondage probant sur des compétences du référentiel. Les notions évaluées ont été étudiées précédemment.</w:t>
      </w:r>
    </w:p>
    <w:p w:rsidR="001F4FE4" w:rsidRDefault="001F4FE4">
      <w:pPr>
        <w:pStyle w:val="Corpsdetexte"/>
        <w:spacing w:before="6"/>
        <w:rPr>
          <w:sz w:val="24"/>
        </w:rPr>
      </w:pPr>
    </w:p>
    <w:p w:rsidR="001F4FE4" w:rsidRDefault="000F0E24">
      <w:pPr>
        <w:pStyle w:val="Corpsdetexte"/>
        <w:ind w:left="233" w:right="1005"/>
      </w:pPr>
      <w:r>
        <w:t>L’évaluation porte nécessairement sur les capacités expérimentales du candidat observées durant les manipulations qu’il réalise, sur les mesures obtenues et leur interprétation. Lors de cette évaluation, il est demandé au candidat :</w:t>
      </w:r>
    </w:p>
    <w:p w:rsidR="001F4FE4" w:rsidRDefault="000F0E24">
      <w:pPr>
        <w:pStyle w:val="Corpsdetexte"/>
        <w:spacing w:before="55" w:line="252" w:lineRule="auto"/>
        <w:ind w:left="1086" w:right="5033"/>
      </w:pPr>
      <w:r>
        <w:rPr>
          <w:noProof/>
          <w:lang w:bidi="ar-SA"/>
        </w:rPr>
        <w:drawing>
          <wp:anchor distT="0" distB="0" distL="0" distR="0" simplePos="0" relativeHeight="251650560" behindDoc="0" locked="0" layoutInCell="1" allowOverlap="1">
            <wp:simplePos x="0" y="0"/>
            <wp:positionH relativeFrom="page">
              <wp:posOffset>655319</wp:posOffset>
            </wp:positionH>
            <wp:positionV relativeFrom="paragraph">
              <wp:posOffset>98906</wp:posOffset>
            </wp:positionV>
            <wp:extent cx="48767" cy="89916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48767" cy="899160"/>
                    </a:xfrm>
                    <a:prstGeom prst="rect">
                      <a:avLst/>
                    </a:prstGeom>
                  </pic:spPr>
                </pic:pic>
              </a:graphicData>
            </a:graphic>
          </wp:anchor>
        </w:drawing>
      </w:r>
      <w:proofErr w:type="gramStart"/>
      <w:r>
        <w:t>de</w:t>
      </w:r>
      <w:proofErr w:type="gramEnd"/>
      <w:r>
        <w:t xml:space="preserve"> mettre en œuvre un </w:t>
      </w:r>
      <w:r>
        <w:t>protocole expérimental ; d’utiliser correctement le matériel mis à sa disposition ;</w:t>
      </w:r>
    </w:p>
    <w:p w:rsidR="001F4FE4" w:rsidRDefault="000F0E24">
      <w:pPr>
        <w:pStyle w:val="Corpsdetexte"/>
        <w:spacing w:before="4"/>
        <w:ind w:left="1086"/>
      </w:pPr>
      <w:proofErr w:type="gramStart"/>
      <w:r>
        <w:t>de</w:t>
      </w:r>
      <w:proofErr w:type="gramEnd"/>
      <w:r>
        <w:t xml:space="preserve"> mettre en œuvre les procédures et consignes de sécurité adaptées ;</w:t>
      </w:r>
    </w:p>
    <w:p w:rsidR="001F4FE4" w:rsidRDefault="000F0E24">
      <w:pPr>
        <w:pStyle w:val="Corpsdetexte"/>
        <w:spacing w:before="13" w:line="254" w:lineRule="auto"/>
        <w:ind w:left="1086" w:right="801"/>
      </w:pPr>
      <w:proofErr w:type="gramStart"/>
      <w:r>
        <w:t>de</w:t>
      </w:r>
      <w:proofErr w:type="gramEnd"/>
      <w:r>
        <w:t xml:space="preserve"> montrer qu’il connaît le vocabulaire, les symboles, les grandeurs et les unités mises en œuvre ; d’</w:t>
      </w:r>
      <w:r>
        <w:t>utiliser une ou plusieurs relations, ces relations étant données ;</w:t>
      </w:r>
    </w:p>
    <w:p w:rsidR="001F4FE4" w:rsidRDefault="000F0E24">
      <w:pPr>
        <w:pStyle w:val="Corpsdetexte"/>
        <w:spacing w:before="1"/>
        <w:ind w:left="1086"/>
      </w:pPr>
      <w:proofErr w:type="gramStart"/>
      <w:r>
        <w:t>de</w:t>
      </w:r>
      <w:proofErr w:type="gramEnd"/>
      <w:r>
        <w:t xml:space="preserve"> rendre compte par écrit des résultats des travaux réalisés.</w:t>
      </w:r>
    </w:p>
    <w:p w:rsidR="001F4FE4" w:rsidRDefault="001F4FE4">
      <w:pPr>
        <w:pStyle w:val="Corpsdetexte"/>
        <w:rPr>
          <w:sz w:val="24"/>
        </w:rPr>
      </w:pPr>
    </w:p>
    <w:p w:rsidR="001F4FE4" w:rsidRDefault="001F4FE4">
      <w:pPr>
        <w:pStyle w:val="Corpsdetexte"/>
        <w:spacing w:before="3"/>
      </w:pPr>
    </w:p>
    <w:p w:rsidR="001F4FE4" w:rsidRDefault="000F0E24">
      <w:pPr>
        <w:pStyle w:val="Corpsdetexte"/>
        <w:ind w:left="233" w:right="262"/>
      </w:pPr>
      <w:r>
        <w:t xml:space="preserve">Le candidat porte, sur une fiche qu’il complète en cours de manipulation, les résultats de ses observations, de ses mesures </w:t>
      </w:r>
      <w:r>
        <w:t>et leur interprétation. L’examinateur élabore une grille de compétences qui lui permet d’évaluer les connaissances et capacités du candidat lors de ses manipulations. Lorsque la situation s’appuie sur d’autres</w:t>
      </w:r>
    </w:p>
    <w:p w:rsidR="001F4FE4" w:rsidRDefault="001F4FE4">
      <w:pPr>
        <w:sectPr w:rsidR="001F4FE4">
          <w:pgSz w:w="11910" w:h="16840"/>
          <w:pgMar w:top="440" w:right="220" w:bottom="280" w:left="220" w:header="720" w:footer="720" w:gutter="0"/>
          <w:cols w:space="720"/>
        </w:sectPr>
      </w:pPr>
    </w:p>
    <w:p w:rsidR="001F4FE4" w:rsidRDefault="000F0E24">
      <w:pPr>
        <w:pStyle w:val="Corpsdetexte"/>
        <w:spacing w:before="73"/>
        <w:ind w:left="233" w:right="418"/>
      </w:pPr>
      <w:proofErr w:type="gramStart"/>
      <w:r>
        <w:lastRenderedPageBreak/>
        <w:t>disciplines</w:t>
      </w:r>
      <w:proofErr w:type="gramEnd"/>
      <w:r>
        <w:t>, aucune connaissance</w:t>
      </w:r>
      <w:r>
        <w:t xml:space="preserve"> relative à ces disciplines n’est exigible des candidats et toutes les indications utiles doivent être fournies dans l’énoncé.</w:t>
      </w:r>
    </w:p>
    <w:p w:rsidR="001F4FE4" w:rsidRDefault="001F4FE4">
      <w:pPr>
        <w:pStyle w:val="Corpsdetexte"/>
        <w:spacing w:before="10"/>
        <w:rPr>
          <w:sz w:val="21"/>
        </w:rPr>
      </w:pPr>
    </w:p>
    <w:p w:rsidR="001F4FE4" w:rsidRDefault="000F0E24">
      <w:pPr>
        <w:pStyle w:val="Corpsdetexte"/>
        <w:spacing w:before="1"/>
        <w:ind w:left="233"/>
      </w:pPr>
      <w:r>
        <w:t>Évaluation par épreuve ponctuelle :</w:t>
      </w:r>
    </w:p>
    <w:p w:rsidR="001F4FE4" w:rsidRDefault="001F4FE4">
      <w:pPr>
        <w:pStyle w:val="Corpsdetexte"/>
        <w:spacing w:before="6"/>
        <w:rPr>
          <w:sz w:val="24"/>
        </w:rPr>
      </w:pPr>
    </w:p>
    <w:p w:rsidR="001F4FE4" w:rsidRDefault="000F0E24">
      <w:pPr>
        <w:pStyle w:val="Corpsdetexte"/>
        <w:ind w:left="233" w:right="528"/>
      </w:pPr>
      <w:r>
        <w:t>L’épreuve d’une durée de deux heures, notée sur 20 points, comporte deux parties écrites d’</w:t>
      </w:r>
      <w:r>
        <w:t>égale importance concernant l’une les mathématiques, l’autre les sciences physiques et chimiques.</w:t>
      </w:r>
    </w:p>
    <w:p w:rsidR="001F4FE4" w:rsidRDefault="001F4FE4">
      <w:pPr>
        <w:pStyle w:val="Corpsdetexte"/>
        <w:spacing w:before="3"/>
        <w:rPr>
          <w:sz w:val="24"/>
        </w:rPr>
      </w:pPr>
    </w:p>
    <w:p w:rsidR="001F4FE4" w:rsidRDefault="000F0E24">
      <w:pPr>
        <w:pStyle w:val="Paragraphedeliste"/>
        <w:numPr>
          <w:ilvl w:val="0"/>
          <w:numId w:val="4"/>
        </w:numPr>
        <w:tabs>
          <w:tab w:val="left" w:pos="371"/>
        </w:tabs>
        <w:spacing w:line="240" w:lineRule="auto"/>
        <w:ind w:firstLine="0"/>
      </w:pPr>
      <w:r>
        <w:rPr>
          <w:u w:val="single"/>
        </w:rPr>
        <w:t>Partie Mathématiques</w:t>
      </w:r>
      <w:r>
        <w:t xml:space="preserve"> (notée sur 10 points) : 1</w:t>
      </w:r>
      <w:r>
        <w:rPr>
          <w:spacing w:val="-3"/>
        </w:rPr>
        <w:t xml:space="preserve"> </w:t>
      </w:r>
      <w:r>
        <w:t>heure</w:t>
      </w:r>
    </w:p>
    <w:p w:rsidR="001F4FE4" w:rsidRDefault="001F4FE4">
      <w:pPr>
        <w:pStyle w:val="Corpsdetexte"/>
        <w:spacing w:before="6"/>
        <w:rPr>
          <w:sz w:val="24"/>
        </w:rPr>
      </w:pPr>
    </w:p>
    <w:p w:rsidR="001F4FE4" w:rsidRDefault="000F0E24">
      <w:pPr>
        <w:pStyle w:val="Corpsdetexte"/>
        <w:spacing w:line="237" w:lineRule="auto"/>
        <w:ind w:left="1674" w:right="420" w:hanging="360"/>
      </w:pPr>
      <w:r>
        <w:rPr>
          <w:noProof/>
          <w:position w:val="-4"/>
          <w:lang w:bidi="ar-SA"/>
        </w:rPr>
        <w:drawing>
          <wp:inline distT="0" distB="0" distL="0" distR="0">
            <wp:extent cx="128015" cy="17221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 sujet se compose de deux ou trois exercices avec des questions de difficulté progressive recouvrant une part aussi large que possible des capacités et connaissances mentionnées dans le référentiel de</w:t>
      </w:r>
      <w:r>
        <w:rPr>
          <w:spacing w:val="-4"/>
        </w:rPr>
        <w:t xml:space="preserve"> </w:t>
      </w:r>
      <w:r>
        <w:t>CAP.</w:t>
      </w:r>
    </w:p>
    <w:p w:rsidR="001F4FE4" w:rsidRDefault="000F0E24">
      <w:pPr>
        <w:pStyle w:val="Corpsdetexte"/>
        <w:spacing w:before="1"/>
        <w:ind w:left="1674" w:right="322" w:hanging="360"/>
      </w:pPr>
      <w:r>
        <w:rPr>
          <w:noProof/>
          <w:position w:val="-4"/>
          <w:lang w:bidi="ar-SA"/>
        </w:rPr>
        <w:drawing>
          <wp:inline distT="0" distB="0" distL="0" distR="0">
            <wp:extent cx="128015" cy="172211"/>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Les thèmes mathématiques concernés portent p</w:t>
      </w:r>
      <w:r>
        <w:t>rincipalement sur les domaines mathématiques les plus utiles pour résoudre un problème en liaison avec la physique, la chimie, un secteur professionnel ou la vie courante. Lorsque la situation s’appuie sur d’autres disciplines, aucune connaissance relative</w:t>
      </w:r>
      <w:r>
        <w:t xml:space="preserve"> à ces disciplines n’est exigible des candidats et toutes les indications utiles doivent être fournies dans l’énoncé.</w:t>
      </w:r>
    </w:p>
    <w:p w:rsidR="001F4FE4" w:rsidRDefault="001F4FE4">
      <w:pPr>
        <w:pStyle w:val="Corpsdetexte"/>
        <w:spacing w:before="2"/>
        <w:rPr>
          <w:sz w:val="24"/>
        </w:rPr>
      </w:pPr>
    </w:p>
    <w:p w:rsidR="001F4FE4" w:rsidRDefault="000F0E24">
      <w:pPr>
        <w:pStyle w:val="Paragraphedeliste"/>
        <w:numPr>
          <w:ilvl w:val="0"/>
          <w:numId w:val="4"/>
        </w:numPr>
        <w:tabs>
          <w:tab w:val="left" w:pos="371"/>
        </w:tabs>
        <w:spacing w:line="240" w:lineRule="auto"/>
        <w:ind w:firstLine="0"/>
      </w:pPr>
      <w:r>
        <w:rPr>
          <w:u w:val="single"/>
        </w:rPr>
        <w:t>Partie Sciences physiques et chimiques</w:t>
      </w:r>
      <w:r>
        <w:t xml:space="preserve"> (notée sur 10 points) : 1</w:t>
      </w:r>
      <w:r>
        <w:rPr>
          <w:spacing w:val="-7"/>
        </w:rPr>
        <w:t xml:space="preserve"> </w:t>
      </w:r>
      <w:r>
        <w:t>heure</w:t>
      </w:r>
    </w:p>
    <w:p w:rsidR="001F4FE4" w:rsidRDefault="001F4FE4">
      <w:pPr>
        <w:pStyle w:val="Corpsdetexte"/>
        <w:spacing w:before="2"/>
        <w:rPr>
          <w:sz w:val="16"/>
        </w:rPr>
      </w:pPr>
    </w:p>
    <w:p w:rsidR="001F4FE4" w:rsidRDefault="000F0E24">
      <w:pPr>
        <w:pStyle w:val="Corpsdetexte"/>
        <w:spacing w:before="94"/>
        <w:ind w:left="233"/>
      </w:pPr>
      <w:r>
        <w:t xml:space="preserve">Le sujet doit porter sur des champs différents de la Physique et </w:t>
      </w:r>
      <w:r>
        <w:t>de la Chimie. Il se compose de deux parties :</w:t>
      </w:r>
    </w:p>
    <w:p w:rsidR="001F4FE4" w:rsidRDefault="001F4FE4">
      <w:pPr>
        <w:pStyle w:val="Corpsdetexte"/>
        <w:spacing w:before="3"/>
        <w:rPr>
          <w:sz w:val="24"/>
        </w:rPr>
      </w:pPr>
    </w:p>
    <w:p w:rsidR="001F4FE4" w:rsidRDefault="000F0E24">
      <w:pPr>
        <w:pStyle w:val="Paragraphedeliste"/>
        <w:numPr>
          <w:ilvl w:val="1"/>
          <w:numId w:val="4"/>
        </w:numPr>
        <w:tabs>
          <w:tab w:val="left" w:pos="998"/>
        </w:tabs>
        <w:spacing w:line="240" w:lineRule="auto"/>
        <w:ind w:hanging="197"/>
      </w:pPr>
      <w:r>
        <w:rPr>
          <w:u w:val="single"/>
        </w:rPr>
        <w:t>Première</w:t>
      </w:r>
      <w:r>
        <w:rPr>
          <w:spacing w:val="-3"/>
          <w:u w:val="single"/>
        </w:rPr>
        <w:t xml:space="preserve"> </w:t>
      </w:r>
      <w:r>
        <w:rPr>
          <w:u w:val="single"/>
        </w:rPr>
        <w:t>partie</w:t>
      </w:r>
    </w:p>
    <w:p w:rsidR="001F4FE4" w:rsidRDefault="000F0E24">
      <w:pPr>
        <w:pStyle w:val="Corpsdetexte"/>
        <w:spacing w:before="122"/>
        <w:ind w:left="233" w:right="430"/>
      </w:pPr>
      <w:r>
        <w:t>Un exercice restitue une expérience ou un protocole opératoire, à partir d’un texte court et éventuellement d’un schéma. Au sujet de cette expérience décrite, quelques questions conduisent le c</w:t>
      </w:r>
      <w:r>
        <w:t>andidat, par exemple à :</w:t>
      </w:r>
    </w:p>
    <w:p w:rsidR="001F4FE4" w:rsidRDefault="000F0E24">
      <w:pPr>
        <w:pStyle w:val="Paragraphedeliste"/>
        <w:numPr>
          <w:ilvl w:val="2"/>
          <w:numId w:val="4"/>
        </w:numPr>
        <w:tabs>
          <w:tab w:val="left" w:pos="1649"/>
          <w:tab w:val="left" w:pos="1651"/>
        </w:tabs>
        <w:ind w:hanging="286"/>
      </w:pPr>
      <w:r>
        <w:t>montrer ses connaissances</w:t>
      </w:r>
      <w:r>
        <w:rPr>
          <w:spacing w:val="-4"/>
        </w:rPr>
        <w:t xml:space="preserve"> </w:t>
      </w:r>
      <w:r>
        <w:t>;</w:t>
      </w:r>
    </w:p>
    <w:p w:rsidR="001F4FE4" w:rsidRDefault="000F0E24">
      <w:pPr>
        <w:pStyle w:val="Paragraphedeliste"/>
        <w:numPr>
          <w:ilvl w:val="2"/>
          <w:numId w:val="4"/>
        </w:numPr>
        <w:tabs>
          <w:tab w:val="left" w:pos="1649"/>
          <w:tab w:val="left" w:pos="1651"/>
        </w:tabs>
        <w:ind w:hanging="286"/>
      </w:pPr>
      <w:r>
        <w:t>relever des observations pertinentes ;</w:t>
      </w:r>
    </w:p>
    <w:p w:rsidR="001F4FE4" w:rsidRDefault="000F0E24">
      <w:pPr>
        <w:pStyle w:val="Paragraphedeliste"/>
        <w:numPr>
          <w:ilvl w:val="2"/>
          <w:numId w:val="4"/>
        </w:numPr>
        <w:tabs>
          <w:tab w:val="left" w:pos="1649"/>
          <w:tab w:val="left" w:pos="1651"/>
        </w:tabs>
        <w:spacing w:line="240" w:lineRule="auto"/>
        <w:ind w:right="1164" w:hanging="286"/>
      </w:pPr>
      <w:r>
        <w:t>organiser les observations fournies, en déduire une interprétation et, plus généralement, exploiter les</w:t>
      </w:r>
      <w:r>
        <w:rPr>
          <w:spacing w:val="-2"/>
        </w:rPr>
        <w:t xml:space="preserve"> </w:t>
      </w:r>
      <w:r>
        <w:t>résultats.</w:t>
      </w:r>
    </w:p>
    <w:p w:rsidR="001F4FE4" w:rsidRDefault="001F4FE4">
      <w:pPr>
        <w:pStyle w:val="Corpsdetexte"/>
        <w:spacing w:before="2"/>
      </w:pPr>
    </w:p>
    <w:p w:rsidR="001F4FE4" w:rsidRDefault="000F0E24">
      <w:pPr>
        <w:pStyle w:val="Paragraphedeliste"/>
        <w:numPr>
          <w:ilvl w:val="1"/>
          <w:numId w:val="4"/>
        </w:numPr>
        <w:tabs>
          <w:tab w:val="left" w:pos="998"/>
        </w:tabs>
        <w:spacing w:line="240" w:lineRule="auto"/>
        <w:ind w:hanging="197"/>
      </w:pPr>
      <w:r>
        <w:rPr>
          <w:u w:val="single"/>
        </w:rPr>
        <w:t>Deuxième partie</w:t>
      </w:r>
    </w:p>
    <w:p w:rsidR="001F4FE4" w:rsidRDefault="000F0E24">
      <w:pPr>
        <w:pStyle w:val="Corpsdetexte"/>
        <w:spacing w:before="119"/>
        <w:ind w:left="233" w:right="675"/>
      </w:pPr>
      <w:r>
        <w:t>Un exercice met en œuvre, dans un contexte donné, une ou plusieurs grandeurs et relations entre elles. Les questions posées doivent permettre de vérifier que le candidat est capable :</w:t>
      </w:r>
    </w:p>
    <w:p w:rsidR="001F4FE4" w:rsidRDefault="000F0E24">
      <w:pPr>
        <w:pStyle w:val="Paragraphedeliste"/>
        <w:numPr>
          <w:ilvl w:val="2"/>
          <w:numId w:val="4"/>
        </w:numPr>
        <w:tabs>
          <w:tab w:val="left" w:pos="1649"/>
          <w:tab w:val="left" w:pos="1651"/>
        </w:tabs>
        <w:spacing w:before="121"/>
        <w:ind w:hanging="286"/>
      </w:pPr>
      <w:r>
        <w:t xml:space="preserve">de montrer qu’il connaît le vocabulaire, les symboles, les grandeurs et </w:t>
      </w:r>
      <w:r>
        <w:t>les unités mises en œuvre</w:t>
      </w:r>
      <w:r>
        <w:rPr>
          <w:spacing w:val="-29"/>
        </w:rPr>
        <w:t xml:space="preserve"> </w:t>
      </w:r>
      <w:r>
        <w:t>;</w:t>
      </w:r>
    </w:p>
    <w:p w:rsidR="001F4FE4" w:rsidRDefault="000F0E24">
      <w:pPr>
        <w:pStyle w:val="Paragraphedeliste"/>
        <w:numPr>
          <w:ilvl w:val="2"/>
          <w:numId w:val="4"/>
        </w:numPr>
        <w:tabs>
          <w:tab w:val="left" w:pos="1649"/>
          <w:tab w:val="left" w:pos="1651"/>
        </w:tabs>
        <w:spacing w:line="240" w:lineRule="auto"/>
        <w:ind w:right="800" w:hanging="286"/>
      </w:pPr>
      <w:r>
        <w:t>d’indiquer l’ordre de grandeur d’une valeur compte tenu des mesures fournies et du contexte envisagé</w:t>
      </w:r>
      <w:r>
        <w:rPr>
          <w:spacing w:val="-1"/>
        </w:rPr>
        <w:t xml:space="preserve"> </w:t>
      </w:r>
      <w:r>
        <w:t>;</w:t>
      </w:r>
    </w:p>
    <w:p w:rsidR="001F4FE4" w:rsidRDefault="000F0E24">
      <w:pPr>
        <w:pStyle w:val="Paragraphedeliste"/>
        <w:numPr>
          <w:ilvl w:val="2"/>
          <w:numId w:val="4"/>
        </w:numPr>
        <w:tabs>
          <w:tab w:val="left" w:pos="1649"/>
          <w:tab w:val="left" w:pos="1651"/>
        </w:tabs>
        <w:spacing w:line="240" w:lineRule="auto"/>
        <w:ind w:hanging="286"/>
      </w:pPr>
      <w:r>
        <w:t>d’utiliser des définitions, des lois et des modèles pour résoudre le problème</w:t>
      </w:r>
      <w:r>
        <w:rPr>
          <w:spacing w:val="-18"/>
        </w:rPr>
        <w:t xml:space="preserve"> </w:t>
      </w:r>
      <w:r>
        <w:t>posé.</w:t>
      </w:r>
    </w:p>
    <w:p w:rsidR="001F4FE4" w:rsidRDefault="001F4FE4">
      <w:pPr>
        <w:pStyle w:val="Corpsdetexte"/>
      </w:pPr>
    </w:p>
    <w:p w:rsidR="001F4FE4" w:rsidRDefault="000F0E24">
      <w:pPr>
        <w:pStyle w:val="Corpsdetexte"/>
        <w:ind w:left="233" w:right="615"/>
      </w:pPr>
      <w:r>
        <w:t>Dans un même exercice, les capacités déc</w:t>
      </w:r>
      <w:r>
        <w:t>rites pour ces deux parties peuvent être mises en œuvre. Lorsque l’épreuve s’appuie sur d’autres disciplines, aucune connaissance relative à ces disciplines n’est exigible des candidats et toutes les indications utiles doivent être fournies dans l’énoncé.</w:t>
      </w:r>
    </w:p>
    <w:p w:rsidR="001F4FE4" w:rsidRDefault="001F4FE4">
      <w:pPr>
        <w:pStyle w:val="Corpsdetexte"/>
        <w:spacing w:before="2"/>
        <w:rPr>
          <w:sz w:val="24"/>
        </w:rPr>
      </w:pPr>
    </w:p>
    <w:p w:rsidR="001F4FE4" w:rsidRDefault="000F0E24">
      <w:pPr>
        <w:pStyle w:val="Titre2"/>
        <w:ind w:left="1652" w:right="327" w:hanging="286"/>
      </w:pPr>
      <w:r>
        <w:rPr>
          <w:b w:val="0"/>
        </w:rPr>
        <w:t xml:space="preserve">→ </w:t>
      </w:r>
      <w:r>
        <w:t>Instructions complémentaires pour l’ensemble des types d’épreuves (contrôle en cours de formation ou épreuve ponctuelle)</w:t>
      </w:r>
    </w:p>
    <w:p w:rsidR="001F4FE4" w:rsidRDefault="001F4FE4">
      <w:pPr>
        <w:pStyle w:val="Corpsdetexte"/>
        <w:spacing w:before="10"/>
        <w:rPr>
          <w:b/>
          <w:sz w:val="24"/>
        </w:rPr>
      </w:pPr>
    </w:p>
    <w:p w:rsidR="001F4FE4" w:rsidRDefault="000F0E24">
      <w:pPr>
        <w:pStyle w:val="Corpsdetexte"/>
        <w:spacing w:line="237" w:lineRule="auto"/>
        <w:ind w:left="1674" w:right="359" w:hanging="360"/>
      </w:pPr>
      <w:r>
        <w:rPr>
          <w:noProof/>
          <w:position w:val="-4"/>
          <w:lang w:bidi="ar-SA"/>
        </w:rPr>
        <w:drawing>
          <wp:inline distT="0" distB="0" distL="0" distR="0">
            <wp:extent cx="128015" cy="172212"/>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6" cstate="print"/>
                    <a:stretch>
                      <a:fillRect/>
                    </a:stretch>
                  </pic:blipFill>
                  <pic:spPr>
                    <a:xfrm>
                      <a:off x="0" y="0"/>
                      <a:ext cx="128015" cy="172212"/>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 nombre de points affectés à chaque exercice est indiqué sur le sujet. La longueur et l’ampleur du sujet doivent permettre à tout candidat de le traiter et de le rédiger posément dans le temps imparti.</w:t>
      </w:r>
    </w:p>
    <w:p w:rsidR="001F4FE4" w:rsidRDefault="000F0E24">
      <w:pPr>
        <w:pStyle w:val="Corpsdetexte"/>
        <w:spacing w:before="6" w:line="235" w:lineRule="auto"/>
        <w:ind w:left="1674" w:right="299" w:hanging="360"/>
      </w:pPr>
      <w:r>
        <w:rPr>
          <w:noProof/>
          <w:position w:val="-4"/>
          <w:lang w:bidi="ar-SA"/>
        </w:rPr>
        <w:drawing>
          <wp:inline distT="0" distB="0" distL="0" distR="0">
            <wp:extent cx="128015" cy="172212"/>
            <wp:effectExtent l="0" t="0" r="0" b="0"/>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6" cstate="print"/>
                    <a:stretch>
                      <a:fillRect/>
                    </a:stretch>
                  </pic:blipFill>
                  <pic:spPr>
                    <a:xfrm>
                      <a:off x="0" y="0"/>
                      <a:ext cx="128015" cy="172212"/>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Si des questionnaires à choix multiple (QCM) sont proposés, les modalités de notation doivent en être précisées. En particulier, il ne sera pas enlevé de point pour les réponses</w:t>
      </w:r>
      <w:r>
        <w:rPr>
          <w:spacing w:val="-9"/>
        </w:rPr>
        <w:t xml:space="preserve"> </w:t>
      </w:r>
      <w:r>
        <w:t>fausses.</w:t>
      </w:r>
    </w:p>
    <w:p w:rsidR="001F4FE4" w:rsidRDefault="000F0E24">
      <w:pPr>
        <w:pStyle w:val="Corpsdetexte"/>
        <w:spacing w:before="7" w:line="235" w:lineRule="auto"/>
        <w:ind w:left="1674" w:right="616" w:hanging="360"/>
      </w:pPr>
      <w:r>
        <w:rPr>
          <w:noProof/>
          <w:position w:val="-4"/>
          <w:lang w:bidi="ar-SA"/>
        </w:rPr>
        <w:drawing>
          <wp:inline distT="0" distB="0" distL="0" distR="0">
            <wp:extent cx="128015" cy="172212"/>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6" cstate="print"/>
                    <a:stretch>
                      <a:fillRect/>
                    </a:stretch>
                  </pic:blipFill>
                  <pic:spPr>
                    <a:xfrm>
                      <a:off x="0" y="0"/>
                      <a:ext cx="128015" cy="172212"/>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La clarté des raisonnements et la qualité de la rédaction intervi</w:t>
      </w:r>
      <w:r>
        <w:t>endront dans l’appréciation des copies. Ce point doit être précisé en tête des</w:t>
      </w:r>
      <w:r>
        <w:rPr>
          <w:spacing w:val="-9"/>
        </w:rPr>
        <w:t xml:space="preserve"> </w:t>
      </w:r>
      <w:r>
        <w:t>sujets.</w:t>
      </w:r>
    </w:p>
    <w:p w:rsidR="001F4FE4" w:rsidRDefault="001F4FE4">
      <w:pPr>
        <w:pStyle w:val="Corpsdetexte"/>
        <w:spacing w:before="11"/>
        <w:rPr>
          <w:sz w:val="21"/>
        </w:rPr>
      </w:pPr>
    </w:p>
    <w:p w:rsidR="001F4FE4" w:rsidRDefault="000F0E24">
      <w:pPr>
        <w:pStyle w:val="Titre2"/>
        <w:ind w:left="1366"/>
      </w:pPr>
      <w:r>
        <w:rPr>
          <w:u w:val="thick"/>
        </w:rPr>
        <w:t>Calculatrices et formulaires</w:t>
      </w:r>
    </w:p>
    <w:p w:rsidR="001F4FE4" w:rsidRDefault="001F4FE4">
      <w:pPr>
        <w:pStyle w:val="Corpsdetexte"/>
        <w:spacing w:before="5"/>
        <w:rPr>
          <w:b/>
        </w:rPr>
      </w:pPr>
    </w:p>
    <w:p w:rsidR="001F4FE4" w:rsidRDefault="000F0E24">
      <w:pPr>
        <w:pStyle w:val="Corpsdetexte"/>
        <w:spacing w:line="237" w:lineRule="auto"/>
        <w:ind w:left="1674" w:right="738" w:hanging="360"/>
      </w:pPr>
      <w:r>
        <w:rPr>
          <w:noProof/>
          <w:position w:val="-4"/>
          <w:lang w:bidi="ar-SA"/>
        </w:rPr>
        <w:drawing>
          <wp:inline distT="0" distB="0" distL="0" distR="0">
            <wp:extent cx="128015" cy="172212"/>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6" cstate="print"/>
                    <a:stretch>
                      <a:fillRect/>
                    </a:stretch>
                  </pic:blipFill>
                  <pic:spPr>
                    <a:xfrm>
                      <a:off x="0" y="0"/>
                      <a:ext cx="128015" cy="172212"/>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L’emploi des calculatrices est autorisé, dans les conditions prévues par la réglementation en vigueur. Il est ainsi précisé qu’il appa</w:t>
      </w:r>
      <w:r>
        <w:t>rtient aux responsables de l’élaboration des sujets de décider si l’usage des calculatrices est autorisé ou non. Ce point doit être précisé en tête des sujets.</w:t>
      </w:r>
    </w:p>
    <w:p w:rsidR="001F4FE4" w:rsidRDefault="001F4FE4">
      <w:pPr>
        <w:spacing w:line="237" w:lineRule="auto"/>
        <w:sectPr w:rsidR="001F4FE4">
          <w:pgSz w:w="11910" w:h="16840"/>
          <w:pgMar w:top="360" w:right="220" w:bottom="280" w:left="220" w:header="720" w:footer="720" w:gutter="0"/>
          <w:cols w:space="720"/>
        </w:sectPr>
      </w:pPr>
    </w:p>
    <w:p w:rsidR="001F4FE4" w:rsidRDefault="000F0E24">
      <w:pPr>
        <w:pStyle w:val="Corpsdetexte"/>
        <w:spacing w:before="55" w:line="237" w:lineRule="auto"/>
        <w:ind w:left="1674" w:hanging="360"/>
      </w:pPr>
      <w:r>
        <w:rPr>
          <w:noProof/>
          <w:position w:val="-4"/>
          <w:lang w:bidi="ar-SA"/>
        </w:rPr>
        <w:lastRenderedPageBreak/>
        <w:drawing>
          <wp:inline distT="0" distB="0" distL="0" distR="0">
            <wp:extent cx="128015" cy="172211"/>
            <wp:effectExtent l="0" t="0" r="0" b="0"/>
            <wp:docPr id="1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Il n’est pas prévu de formulaire officiel. En revanche, les concepteurs de suj</w:t>
      </w:r>
      <w:r>
        <w:t>ets peuvent inclure certaines formules dans le corps du sujet ou en annexe, en fonction de la nature des</w:t>
      </w:r>
      <w:r>
        <w:rPr>
          <w:spacing w:val="-22"/>
        </w:rPr>
        <w:t xml:space="preserve"> </w:t>
      </w:r>
      <w:r>
        <w:t>questions.</w:t>
      </w:r>
    </w:p>
    <w:p w:rsidR="001F4FE4" w:rsidRDefault="001F4FE4">
      <w:pPr>
        <w:pStyle w:val="Corpsdetexte"/>
        <w:spacing w:before="8"/>
        <w:rPr>
          <w:sz w:val="13"/>
        </w:rPr>
      </w:pPr>
    </w:p>
    <w:p w:rsidR="001F4FE4" w:rsidRDefault="000F0E24">
      <w:pPr>
        <w:pStyle w:val="Titre2"/>
        <w:spacing w:before="94"/>
        <w:ind w:left="1366"/>
      </w:pPr>
      <w:r>
        <w:rPr>
          <w:b w:val="0"/>
        </w:rPr>
        <w:t xml:space="preserve">→ </w:t>
      </w:r>
      <w:r>
        <w:t>Remarques sur la correction et la notation</w:t>
      </w:r>
    </w:p>
    <w:p w:rsidR="001F4FE4" w:rsidRDefault="001F4FE4">
      <w:pPr>
        <w:pStyle w:val="Corpsdetexte"/>
        <w:spacing w:before="3"/>
        <w:rPr>
          <w:b/>
        </w:rPr>
      </w:pPr>
    </w:p>
    <w:p w:rsidR="001F4FE4" w:rsidRDefault="000F0E24">
      <w:pPr>
        <w:pStyle w:val="Corpsdetexte"/>
        <w:spacing w:line="237" w:lineRule="auto"/>
        <w:ind w:left="1674" w:right="262" w:hanging="360"/>
      </w:pPr>
      <w:r>
        <w:rPr>
          <w:noProof/>
          <w:position w:val="-4"/>
          <w:lang w:bidi="ar-SA"/>
        </w:rPr>
        <w:drawing>
          <wp:inline distT="0" distB="0" distL="0" distR="0">
            <wp:extent cx="128015" cy="172211"/>
            <wp:effectExtent l="0" t="0" r="0" b="0"/>
            <wp:docPr id="1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Les concepteurs de sujets veilleront, dans leurs propositions, à mettre en évidence les o</w:t>
      </w:r>
      <w:r>
        <w:t>bjectifs et les capacités ou compétences</w:t>
      </w:r>
      <w:r>
        <w:rPr>
          <w:spacing w:val="-3"/>
        </w:rPr>
        <w:t xml:space="preserve"> </w:t>
      </w:r>
      <w:r>
        <w:t>visées.</w:t>
      </w:r>
    </w:p>
    <w:p w:rsidR="001F4FE4" w:rsidRDefault="000F0E24">
      <w:pPr>
        <w:pStyle w:val="Corpsdetexte"/>
        <w:spacing w:before="2" w:line="237" w:lineRule="auto"/>
        <w:ind w:left="1674" w:right="444" w:hanging="360"/>
      </w:pPr>
      <w:r>
        <w:rPr>
          <w:noProof/>
          <w:position w:val="-4"/>
          <w:lang w:bidi="ar-SA"/>
        </w:rPr>
        <w:drawing>
          <wp:inline distT="0" distB="0" distL="0" distR="0">
            <wp:extent cx="128015" cy="172211"/>
            <wp:effectExtent l="0" t="0" r="0" b="0"/>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Les consignes de correction devront permettre aux correcteurs de prendre réellement et largement en compte, dans l’appréciation des copies la démarche critique, la cohérence globale des réponses.</w:t>
      </w:r>
    </w:p>
    <w:p w:rsidR="001F4FE4" w:rsidRDefault="000F0E24">
      <w:pPr>
        <w:pStyle w:val="Corpsdetexte"/>
        <w:spacing w:before="6" w:line="237" w:lineRule="auto"/>
        <w:ind w:left="1674" w:right="774" w:hanging="360"/>
      </w:pPr>
      <w:r>
        <w:rPr>
          <w:noProof/>
          <w:position w:val="-4"/>
          <w:lang w:bidi="ar-SA"/>
        </w:rPr>
        <w:drawing>
          <wp:inline distT="0" distB="0" distL="0" distR="0">
            <wp:extent cx="128015" cy="172211"/>
            <wp:effectExtent l="0" t="0" r="0" b="0"/>
            <wp:docPr id="2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png"/>
                    <pic:cNvPicPr/>
                  </pic:nvPicPr>
                  <pic:blipFill>
                    <a:blip r:embed="rId6" cstate="print"/>
                    <a:stretch>
                      <a:fillRect/>
                    </a:stretch>
                  </pic:blipFill>
                  <pic:spPr>
                    <a:xfrm>
                      <a:off x="0" y="0"/>
                      <a:ext cx="128015" cy="172211"/>
                    </a:xfrm>
                    <a:prstGeom prst="rect">
                      <a:avLst/>
                    </a:prstGeom>
                  </pic:spPr>
                </pic:pic>
              </a:graphicData>
            </a:graphic>
          </wp:inline>
        </w:drawing>
      </w:r>
      <w:r>
        <w:rPr>
          <w:rFonts w:ascii="Times New Roman" w:hAnsi="Times New Roman"/>
          <w:sz w:val="20"/>
        </w:rPr>
        <w:t xml:space="preserve">  </w:t>
      </w:r>
      <w:r>
        <w:rPr>
          <w:rFonts w:ascii="Times New Roman" w:hAnsi="Times New Roman"/>
          <w:spacing w:val="8"/>
          <w:sz w:val="20"/>
        </w:rPr>
        <w:t xml:space="preserve"> </w:t>
      </w:r>
      <w:r>
        <w:t>Les examinateurs et les correcteurs ne manifesteront pas d’exigences de formulation démesurées, et prêteront une attention particulière aux démarches engagées, aux tentatives pertinentes, aux résultats partiels.</w:t>
      </w:r>
    </w:p>
    <w:p w:rsidR="001F4FE4" w:rsidRDefault="001F4FE4">
      <w:pPr>
        <w:spacing w:line="237" w:lineRule="auto"/>
        <w:sectPr w:rsidR="001F4FE4">
          <w:pgSz w:w="11910" w:h="16840"/>
          <w:pgMar w:top="380" w:right="220" w:bottom="280" w:left="220" w:header="720" w:footer="720" w:gutter="0"/>
          <w:cols w:space="720"/>
        </w:sectPr>
      </w:pPr>
    </w:p>
    <w:p w:rsidR="001F4FE4" w:rsidRDefault="000F0E24">
      <w:pPr>
        <w:pStyle w:val="Corpsdetexte"/>
        <w:ind w:left="542"/>
        <w:rPr>
          <w:sz w:val="20"/>
        </w:rPr>
      </w:pPr>
      <w:r>
        <w:rPr>
          <w:sz w:val="20"/>
        </w:rPr>
      </w:r>
      <w:r>
        <w:rPr>
          <w:sz w:val="20"/>
        </w:rPr>
        <w:pict>
          <v:group id="_x0000_s1037" style="width:519.15pt;height:50.8pt;mso-position-horizontal-relative:char;mso-position-vertical-relative:line" coordsize="10383,1016">
            <v:line id="_x0000_s1042" style="position:absolute" from="29,14" to="10354,14" strokeweight="1.44pt"/>
            <v:line id="_x0000_s1041" style="position:absolute" from="14,0" to="14,1015" strokeweight="1.44pt"/>
            <v:line id="_x0000_s1040" style="position:absolute" from="29,1001" to="10354,1001" strokeweight="1.44pt"/>
            <v:line id="_x0000_s1039" style="position:absolute" from="10368,0" to="10368,1015" strokeweight="1.44pt"/>
            <v:shape id="_x0000_s1038" type="#_x0000_t202" style="position:absolute;left:28;top:151;width:10325;height:718" fillcolor="#f1f1f1" stroked="f">
              <v:textbox inset="0,0,0,0">
                <w:txbxContent>
                  <w:p w:rsidR="001F4FE4" w:rsidRDefault="000F0E24">
                    <w:pPr>
                      <w:spacing w:line="319" w:lineRule="exact"/>
                      <w:ind w:left="2799" w:right="2522"/>
                      <w:jc w:val="center"/>
                      <w:rPr>
                        <w:b/>
                        <w:sz w:val="28"/>
                      </w:rPr>
                    </w:pPr>
                    <w:r>
                      <w:rPr>
                        <w:b/>
                        <w:sz w:val="28"/>
                      </w:rPr>
                      <w:t>EG3 : Éducation physiqu</w:t>
                    </w:r>
                    <w:r>
                      <w:rPr>
                        <w:b/>
                        <w:sz w:val="28"/>
                      </w:rPr>
                      <w:t>e et sportive</w:t>
                    </w:r>
                  </w:p>
                  <w:p w:rsidR="001F4FE4" w:rsidRDefault="000F0E24">
                    <w:pPr>
                      <w:spacing w:before="118"/>
                      <w:ind w:left="2799" w:right="2517"/>
                      <w:jc w:val="center"/>
                      <w:rPr>
                        <w:b/>
                        <w:sz w:val="24"/>
                      </w:rPr>
                    </w:pPr>
                    <w:r>
                      <w:rPr>
                        <w:b/>
                        <w:sz w:val="24"/>
                      </w:rPr>
                      <w:t>Coefficient 1</w:t>
                    </w:r>
                  </w:p>
                </w:txbxContent>
              </v:textbox>
            </v:shape>
            <w10:anchorlock/>
          </v:group>
        </w:pict>
      </w:r>
    </w:p>
    <w:p w:rsidR="001F4FE4" w:rsidRDefault="001F4FE4">
      <w:pPr>
        <w:pStyle w:val="Corpsdetexte"/>
        <w:rPr>
          <w:sz w:val="20"/>
        </w:rPr>
      </w:pPr>
    </w:p>
    <w:p w:rsidR="001F4FE4" w:rsidRDefault="001F4FE4">
      <w:pPr>
        <w:pStyle w:val="Corpsdetexte"/>
        <w:spacing w:before="3"/>
        <w:rPr>
          <w:sz w:val="19"/>
        </w:rPr>
      </w:pPr>
    </w:p>
    <w:p w:rsidR="001F4FE4" w:rsidRDefault="000F0E24">
      <w:pPr>
        <w:pStyle w:val="Corpsdetexte"/>
        <w:ind w:left="233" w:right="234"/>
        <w:jc w:val="both"/>
      </w:pPr>
      <w:r>
        <w:t xml:space="preserve">Les modalités de l’épreuve d’éducation physique et sportive sont définies par l’arrêté du 15 juillet 2009 relatif aux modalités d’organisation du contrôle en cours de formation et de l’examen terminal pour l’éducation </w:t>
      </w:r>
      <w:r>
        <w:t>physique et sportive aux examens du baccalauréat professionnel, du certificat d’aptitude professionnelle et du brevet d’études professionnelles et la note de service n° 2009-141 du 8 octobre 2009 relative à l’éducation physique et sportive aux examens du b</w:t>
      </w:r>
      <w:r>
        <w:t>accalauréat professionnel, du certificat d’aptitude professionnelle et du brevet d’études</w:t>
      </w:r>
      <w:r>
        <w:rPr>
          <w:spacing w:val="-1"/>
        </w:rPr>
        <w:t xml:space="preserve"> </w:t>
      </w:r>
      <w:r>
        <w:t>professionnelles.</w:t>
      </w:r>
    </w:p>
    <w:p w:rsidR="001F4FE4" w:rsidRDefault="001F4FE4">
      <w:pPr>
        <w:pStyle w:val="Corpsdetexte"/>
        <w:rPr>
          <w:sz w:val="20"/>
        </w:rPr>
      </w:pPr>
    </w:p>
    <w:p w:rsidR="001F4FE4" w:rsidRDefault="000F0E24">
      <w:pPr>
        <w:pStyle w:val="Corpsdetexte"/>
        <w:spacing w:before="5"/>
        <w:rPr>
          <w:sz w:val="17"/>
        </w:rPr>
      </w:pPr>
      <w:r>
        <w:pict>
          <v:group id="_x0000_s1026" style="position:absolute;margin-left:38.15pt;margin-top:12.7pt;width:519.15pt;height:22.6pt;z-index:-251659776;mso-wrap-distance-left:0;mso-wrap-distance-right:0;mso-position-horizontal-relative:page" coordorigin="763,254" coordsize="10383,452">
            <v:rect id="_x0000_s1036" style="position:absolute;left:792;top:283;width:10325;height:36" fillcolor="#d9d9d9" stroked="f"/>
            <v:line id="_x0000_s1035" style="position:absolute" from="805,319" to="805,641" strokecolor="#d9d9d9" strokeweight="1.32pt"/>
            <v:line id="_x0000_s1034" style="position:absolute" from="11104,319" to="11104,641" strokecolor="#d9d9d9" strokeweight="1.32pt"/>
            <v:rect id="_x0000_s1033" style="position:absolute;left:792;top:640;width:10325;height:39" fillcolor="#d9d9d9" stroked="f"/>
            <v:rect id="_x0000_s1032" style="position:absolute;left:792;top:254;width:10325;height:29" fillcolor="black" stroked="f"/>
            <v:line id="_x0000_s1031" style="position:absolute" from="792,284" to="11117,284" strokecolor="#d9d9d9" strokeweight=".12pt"/>
            <v:line id="_x0000_s1030" style="position:absolute" from="778,254" to="778,706" strokeweight="1.44pt"/>
            <v:rect id="_x0000_s1029" style="position:absolute;left:792;top:676;width:10325;height:29" fillcolor="black" stroked="f"/>
            <v:line id="_x0000_s1028" style="position:absolute" from="11131,254" to="11131,706" strokeweight="1.44pt"/>
            <v:shape id="_x0000_s1027" type="#_x0000_t202" style="position:absolute;left:818;top:319;width:10272;height:322" fillcolor="#f1f1f1" stroked="f">
              <v:textbox inset="0,0,0,0">
                <w:txbxContent>
                  <w:p w:rsidR="001F4FE4" w:rsidRDefault="000F0E24">
                    <w:pPr>
                      <w:spacing w:line="319" w:lineRule="exact"/>
                      <w:ind w:left="2777"/>
                      <w:rPr>
                        <w:b/>
                        <w:sz w:val="28"/>
                      </w:rPr>
                    </w:pPr>
                    <w:r>
                      <w:rPr>
                        <w:b/>
                        <w:sz w:val="28"/>
                      </w:rPr>
                      <w:t>Épreuve facultative de langue vivante</w:t>
                    </w:r>
                  </w:p>
                </w:txbxContent>
              </v:textbox>
            </v:shape>
            <w10:wrap type="topAndBottom" anchorx="page"/>
          </v:group>
        </w:pict>
      </w:r>
    </w:p>
    <w:p w:rsidR="001F4FE4" w:rsidRDefault="001F4FE4">
      <w:pPr>
        <w:pStyle w:val="Corpsdetexte"/>
        <w:rPr>
          <w:sz w:val="20"/>
        </w:rPr>
      </w:pPr>
    </w:p>
    <w:p w:rsidR="001F4FE4" w:rsidRDefault="001F4FE4">
      <w:pPr>
        <w:pStyle w:val="Corpsdetexte"/>
        <w:spacing w:before="3"/>
        <w:rPr>
          <w:sz w:val="20"/>
        </w:rPr>
      </w:pPr>
    </w:p>
    <w:p w:rsidR="001F4FE4" w:rsidRDefault="000F0E24">
      <w:pPr>
        <w:pStyle w:val="Corpsdetexte"/>
        <w:ind w:left="233" w:right="236"/>
        <w:jc w:val="both"/>
      </w:pPr>
      <w:r>
        <w:t>Arrêté du 17 juin 2003 fixant les unités générales du certificat d’aptitude professionnelle et définissant les modalités d’évaluation de l’enseignement général.</w:t>
      </w:r>
    </w:p>
    <w:p w:rsidR="001F4FE4" w:rsidRDefault="001F4FE4">
      <w:pPr>
        <w:pStyle w:val="Corpsdetexte"/>
        <w:spacing w:before="11"/>
        <w:rPr>
          <w:sz w:val="21"/>
        </w:rPr>
      </w:pPr>
    </w:p>
    <w:p w:rsidR="001F4FE4" w:rsidRDefault="000F0E24">
      <w:pPr>
        <w:pStyle w:val="Corpsdetexte"/>
        <w:ind w:left="233" w:right="229"/>
        <w:jc w:val="both"/>
      </w:pPr>
      <w:r>
        <w:t>Arrêté du 10 février 2009 fixant le programme d’enseignement des langues vivantes étrangères p</w:t>
      </w:r>
      <w:r>
        <w:t>our les classes préparatoires au certificat d’aptitude professionnelle et pour les classes préparatoires au baccalauréat professionnel.</w:t>
      </w:r>
    </w:p>
    <w:p w:rsidR="001F4FE4" w:rsidRDefault="001F4FE4">
      <w:pPr>
        <w:pStyle w:val="Corpsdetexte"/>
      </w:pPr>
    </w:p>
    <w:p w:rsidR="001F4FE4" w:rsidRDefault="000F0E24">
      <w:pPr>
        <w:pStyle w:val="Corpsdetexte"/>
        <w:spacing w:before="1"/>
        <w:ind w:left="233" w:right="237"/>
        <w:jc w:val="both"/>
      </w:pPr>
      <w:r>
        <w:t>L’épreuve comporte un entretien se rapportant soit à un document étudié au cours de la formation (texte ou image), soit</w:t>
      </w:r>
      <w:r>
        <w:t xml:space="preserve"> à un document lié à l’activité et/ou à l’expérience du candidat.</w:t>
      </w:r>
    </w:p>
    <w:sectPr w:rsidR="001F4FE4">
      <w:pgSz w:w="11910" w:h="16840"/>
      <w:pgMar w:top="680" w:right="220" w:bottom="280" w:left="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jaVu Sans">
    <w:altName w:val="DejaVu Sans"/>
    <w:panose1 w:val="020B0603030804020204"/>
    <w:charset w:val="00"/>
    <w:family w:val="swiss"/>
    <w:pitch w:val="variable"/>
    <w:sig w:usb0="E7002EFF" w:usb1="D200F5FF" w:usb2="0A24602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77877"/>
    <w:multiLevelType w:val="hybridMultilevel"/>
    <w:tmpl w:val="853A770A"/>
    <w:lvl w:ilvl="0" w:tplc="236E9A02">
      <w:start w:val="1"/>
      <w:numFmt w:val="decimal"/>
      <w:lvlText w:val="%1."/>
      <w:lvlJc w:val="left"/>
      <w:pPr>
        <w:ind w:left="502" w:hanging="269"/>
        <w:jc w:val="left"/>
      </w:pPr>
      <w:rPr>
        <w:rFonts w:ascii="Arial" w:eastAsia="Arial" w:hAnsi="Arial" w:cs="Arial" w:hint="default"/>
        <w:b/>
        <w:bCs/>
        <w:w w:val="99"/>
        <w:sz w:val="24"/>
        <w:szCs w:val="24"/>
        <w:lang w:val="fr-FR" w:eastAsia="fr-FR" w:bidi="fr-FR"/>
      </w:rPr>
    </w:lvl>
    <w:lvl w:ilvl="1" w:tplc="E076D16C">
      <w:numFmt w:val="bullet"/>
      <w:lvlText w:val="●"/>
      <w:lvlJc w:val="left"/>
      <w:pPr>
        <w:ind w:left="997" w:hanging="198"/>
      </w:pPr>
      <w:rPr>
        <w:rFonts w:ascii="Arial" w:eastAsia="Arial" w:hAnsi="Arial" w:cs="Arial" w:hint="default"/>
        <w:w w:val="100"/>
        <w:sz w:val="22"/>
        <w:szCs w:val="22"/>
        <w:lang w:val="fr-FR" w:eastAsia="fr-FR" w:bidi="fr-FR"/>
      </w:rPr>
    </w:lvl>
    <w:lvl w:ilvl="2" w:tplc="A22C249E">
      <w:numFmt w:val="bullet"/>
      <w:lvlText w:val="•"/>
      <w:lvlJc w:val="left"/>
      <w:pPr>
        <w:ind w:left="1000" w:hanging="198"/>
      </w:pPr>
      <w:rPr>
        <w:rFonts w:hint="default"/>
        <w:lang w:val="fr-FR" w:eastAsia="fr-FR" w:bidi="fr-FR"/>
      </w:rPr>
    </w:lvl>
    <w:lvl w:ilvl="3" w:tplc="4D0EA414">
      <w:numFmt w:val="bullet"/>
      <w:lvlText w:val="•"/>
      <w:lvlJc w:val="left"/>
      <w:pPr>
        <w:ind w:left="2308" w:hanging="198"/>
      </w:pPr>
      <w:rPr>
        <w:rFonts w:hint="default"/>
        <w:lang w:val="fr-FR" w:eastAsia="fr-FR" w:bidi="fr-FR"/>
      </w:rPr>
    </w:lvl>
    <w:lvl w:ilvl="4" w:tplc="2332BC98">
      <w:numFmt w:val="bullet"/>
      <w:lvlText w:val="•"/>
      <w:lvlJc w:val="left"/>
      <w:pPr>
        <w:ind w:left="3616" w:hanging="198"/>
      </w:pPr>
      <w:rPr>
        <w:rFonts w:hint="default"/>
        <w:lang w:val="fr-FR" w:eastAsia="fr-FR" w:bidi="fr-FR"/>
      </w:rPr>
    </w:lvl>
    <w:lvl w:ilvl="5" w:tplc="9908777A">
      <w:numFmt w:val="bullet"/>
      <w:lvlText w:val="•"/>
      <w:lvlJc w:val="left"/>
      <w:pPr>
        <w:ind w:left="4924" w:hanging="198"/>
      </w:pPr>
      <w:rPr>
        <w:rFonts w:hint="default"/>
        <w:lang w:val="fr-FR" w:eastAsia="fr-FR" w:bidi="fr-FR"/>
      </w:rPr>
    </w:lvl>
    <w:lvl w:ilvl="6" w:tplc="09FC4A2E">
      <w:numFmt w:val="bullet"/>
      <w:lvlText w:val="•"/>
      <w:lvlJc w:val="left"/>
      <w:pPr>
        <w:ind w:left="6233" w:hanging="198"/>
      </w:pPr>
      <w:rPr>
        <w:rFonts w:hint="default"/>
        <w:lang w:val="fr-FR" w:eastAsia="fr-FR" w:bidi="fr-FR"/>
      </w:rPr>
    </w:lvl>
    <w:lvl w:ilvl="7" w:tplc="543E4DA8">
      <w:numFmt w:val="bullet"/>
      <w:lvlText w:val="•"/>
      <w:lvlJc w:val="left"/>
      <w:pPr>
        <w:ind w:left="7541" w:hanging="198"/>
      </w:pPr>
      <w:rPr>
        <w:rFonts w:hint="default"/>
        <w:lang w:val="fr-FR" w:eastAsia="fr-FR" w:bidi="fr-FR"/>
      </w:rPr>
    </w:lvl>
    <w:lvl w:ilvl="8" w:tplc="7778BAD6">
      <w:numFmt w:val="bullet"/>
      <w:lvlText w:val="•"/>
      <w:lvlJc w:val="left"/>
      <w:pPr>
        <w:ind w:left="8849" w:hanging="198"/>
      </w:pPr>
      <w:rPr>
        <w:rFonts w:hint="default"/>
        <w:lang w:val="fr-FR" w:eastAsia="fr-FR" w:bidi="fr-FR"/>
      </w:rPr>
    </w:lvl>
  </w:abstractNum>
  <w:abstractNum w:abstractNumId="1" w15:restartNumberingAfterBreak="0">
    <w:nsid w:val="209B7F3B"/>
    <w:multiLevelType w:val="hybridMultilevel"/>
    <w:tmpl w:val="799275F6"/>
    <w:lvl w:ilvl="0" w:tplc="F3E089FC">
      <w:numFmt w:val="bullet"/>
      <w:lvlText w:val="-"/>
      <w:lvlJc w:val="left"/>
      <w:pPr>
        <w:ind w:left="233" w:hanging="137"/>
      </w:pPr>
      <w:rPr>
        <w:rFonts w:ascii="Arial" w:eastAsia="Arial" w:hAnsi="Arial" w:cs="Arial" w:hint="default"/>
        <w:w w:val="100"/>
        <w:sz w:val="22"/>
        <w:szCs w:val="22"/>
        <w:lang w:val="fr-FR" w:eastAsia="fr-FR" w:bidi="fr-FR"/>
      </w:rPr>
    </w:lvl>
    <w:lvl w:ilvl="1" w:tplc="26920CAE">
      <w:numFmt w:val="bullet"/>
      <w:lvlText w:val="●"/>
      <w:lvlJc w:val="left"/>
      <w:pPr>
        <w:ind w:left="997" w:hanging="198"/>
      </w:pPr>
      <w:rPr>
        <w:rFonts w:ascii="Arial" w:eastAsia="Arial" w:hAnsi="Arial" w:cs="Arial" w:hint="default"/>
        <w:w w:val="100"/>
        <w:sz w:val="22"/>
        <w:szCs w:val="22"/>
        <w:lang w:val="fr-FR" w:eastAsia="fr-FR" w:bidi="fr-FR"/>
      </w:rPr>
    </w:lvl>
    <w:lvl w:ilvl="2" w:tplc="CE40F440">
      <w:numFmt w:val="bullet"/>
      <w:lvlText w:val="-"/>
      <w:lvlJc w:val="left"/>
      <w:pPr>
        <w:ind w:left="1652" w:hanging="284"/>
      </w:pPr>
      <w:rPr>
        <w:rFonts w:ascii="Arial" w:eastAsia="Arial" w:hAnsi="Arial" w:cs="Arial" w:hint="default"/>
        <w:w w:val="94"/>
        <w:sz w:val="22"/>
        <w:szCs w:val="22"/>
        <w:lang w:val="fr-FR" w:eastAsia="fr-FR" w:bidi="fr-FR"/>
      </w:rPr>
    </w:lvl>
    <w:lvl w:ilvl="3" w:tplc="D730D070">
      <w:numFmt w:val="bullet"/>
      <w:lvlText w:val="•"/>
      <w:lvlJc w:val="left"/>
      <w:pPr>
        <w:ind w:left="2885" w:hanging="284"/>
      </w:pPr>
      <w:rPr>
        <w:rFonts w:hint="default"/>
        <w:lang w:val="fr-FR" w:eastAsia="fr-FR" w:bidi="fr-FR"/>
      </w:rPr>
    </w:lvl>
    <w:lvl w:ilvl="4" w:tplc="DC680220">
      <w:numFmt w:val="bullet"/>
      <w:lvlText w:val="•"/>
      <w:lvlJc w:val="left"/>
      <w:pPr>
        <w:ind w:left="4111" w:hanging="284"/>
      </w:pPr>
      <w:rPr>
        <w:rFonts w:hint="default"/>
        <w:lang w:val="fr-FR" w:eastAsia="fr-FR" w:bidi="fr-FR"/>
      </w:rPr>
    </w:lvl>
    <w:lvl w:ilvl="5" w:tplc="EFD43C0A">
      <w:numFmt w:val="bullet"/>
      <w:lvlText w:val="•"/>
      <w:lvlJc w:val="left"/>
      <w:pPr>
        <w:ind w:left="5337" w:hanging="284"/>
      </w:pPr>
      <w:rPr>
        <w:rFonts w:hint="default"/>
        <w:lang w:val="fr-FR" w:eastAsia="fr-FR" w:bidi="fr-FR"/>
      </w:rPr>
    </w:lvl>
    <w:lvl w:ilvl="6" w:tplc="A65A36E2">
      <w:numFmt w:val="bullet"/>
      <w:lvlText w:val="•"/>
      <w:lvlJc w:val="left"/>
      <w:pPr>
        <w:ind w:left="6563" w:hanging="284"/>
      </w:pPr>
      <w:rPr>
        <w:rFonts w:hint="default"/>
        <w:lang w:val="fr-FR" w:eastAsia="fr-FR" w:bidi="fr-FR"/>
      </w:rPr>
    </w:lvl>
    <w:lvl w:ilvl="7" w:tplc="0AE436E0">
      <w:numFmt w:val="bullet"/>
      <w:lvlText w:val="•"/>
      <w:lvlJc w:val="left"/>
      <w:pPr>
        <w:ind w:left="7789" w:hanging="284"/>
      </w:pPr>
      <w:rPr>
        <w:rFonts w:hint="default"/>
        <w:lang w:val="fr-FR" w:eastAsia="fr-FR" w:bidi="fr-FR"/>
      </w:rPr>
    </w:lvl>
    <w:lvl w:ilvl="8" w:tplc="C12E9A2A">
      <w:numFmt w:val="bullet"/>
      <w:lvlText w:val="•"/>
      <w:lvlJc w:val="left"/>
      <w:pPr>
        <w:ind w:left="9014" w:hanging="284"/>
      </w:pPr>
      <w:rPr>
        <w:rFonts w:hint="default"/>
        <w:lang w:val="fr-FR" w:eastAsia="fr-FR" w:bidi="fr-FR"/>
      </w:rPr>
    </w:lvl>
  </w:abstractNum>
  <w:abstractNum w:abstractNumId="2" w15:restartNumberingAfterBreak="0">
    <w:nsid w:val="3AB45054"/>
    <w:multiLevelType w:val="hybridMultilevel"/>
    <w:tmpl w:val="B5A29490"/>
    <w:lvl w:ilvl="0" w:tplc="D7BABD04">
      <w:numFmt w:val="bullet"/>
      <w:lvlText w:val="●"/>
      <w:lvlJc w:val="left"/>
      <w:pPr>
        <w:ind w:left="713" w:hanging="197"/>
      </w:pPr>
      <w:rPr>
        <w:rFonts w:ascii="Arial" w:eastAsia="Arial" w:hAnsi="Arial" w:cs="Arial" w:hint="default"/>
        <w:w w:val="100"/>
        <w:sz w:val="22"/>
        <w:szCs w:val="22"/>
        <w:lang w:val="fr-FR" w:eastAsia="fr-FR" w:bidi="fr-FR"/>
      </w:rPr>
    </w:lvl>
    <w:lvl w:ilvl="1" w:tplc="F294A15A">
      <w:numFmt w:val="bullet"/>
      <w:lvlText w:val="•"/>
      <w:lvlJc w:val="left"/>
      <w:pPr>
        <w:ind w:left="1794" w:hanging="197"/>
      </w:pPr>
      <w:rPr>
        <w:rFonts w:hint="default"/>
        <w:lang w:val="fr-FR" w:eastAsia="fr-FR" w:bidi="fr-FR"/>
      </w:rPr>
    </w:lvl>
    <w:lvl w:ilvl="2" w:tplc="75E8D58A">
      <w:numFmt w:val="bullet"/>
      <w:lvlText w:val="•"/>
      <w:lvlJc w:val="left"/>
      <w:pPr>
        <w:ind w:left="2869" w:hanging="197"/>
      </w:pPr>
      <w:rPr>
        <w:rFonts w:hint="default"/>
        <w:lang w:val="fr-FR" w:eastAsia="fr-FR" w:bidi="fr-FR"/>
      </w:rPr>
    </w:lvl>
    <w:lvl w:ilvl="3" w:tplc="B8820894">
      <w:numFmt w:val="bullet"/>
      <w:lvlText w:val="•"/>
      <w:lvlJc w:val="left"/>
      <w:pPr>
        <w:ind w:left="3943" w:hanging="197"/>
      </w:pPr>
      <w:rPr>
        <w:rFonts w:hint="default"/>
        <w:lang w:val="fr-FR" w:eastAsia="fr-FR" w:bidi="fr-FR"/>
      </w:rPr>
    </w:lvl>
    <w:lvl w:ilvl="4" w:tplc="6D98EA1E">
      <w:numFmt w:val="bullet"/>
      <w:lvlText w:val="•"/>
      <w:lvlJc w:val="left"/>
      <w:pPr>
        <w:ind w:left="5018" w:hanging="197"/>
      </w:pPr>
      <w:rPr>
        <w:rFonts w:hint="default"/>
        <w:lang w:val="fr-FR" w:eastAsia="fr-FR" w:bidi="fr-FR"/>
      </w:rPr>
    </w:lvl>
    <w:lvl w:ilvl="5" w:tplc="289C6DE4">
      <w:numFmt w:val="bullet"/>
      <w:lvlText w:val="•"/>
      <w:lvlJc w:val="left"/>
      <w:pPr>
        <w:ind w:left="6093" w:hanging="197"/>
      </w:pPr>
      <w:rPr>
        <w:rFonts w:hint="default"/>
        <w:lang w:val="fr-FR" w:eastAsia="fr-FR" w:bidi="fr-FR"/>
      </w:rPr>
    </w:lvl>
    <w:lvl w:ilvl="6" w:tplc="494EC564">
      <w:numFmt w:val="bullet"/>
      <w:lvlText w:val="•"/>
      <w:lvlJc w:val="left"/>
      <w:pPr>
        <w:ind w:left="7167" w:hanging="197"/>
      </w:pPr>
      <w:rPr>
        <w:rFonts w:hint="default"/>
        <w:lang w:val="fr-FR" w:eastAsia="fr-FR" w:bidi="fr-FR"/>
      </w:rPr>
    </w:lvl>
    <w:lvl w:ilvl="7" w:tplc="3E5004FE">
      <w:numFmt w:val="bullet"/>
      <w:lvlText w:val="•"/>
      <w:lvlJc w:val="left"/>
      <w:pPr>
        <w:ind w:left="8242" w:hanging="197"/>
      </w:pPr>
      <w:rPr>
        <w:rFonts w:hint="default"/>
        <w:lang w:val="fr-FR" w:eastAsia="fr-FR" w:bidi="fr-FR"/>
      </w:rPr>
    </w:lvl>
    <w:lvl w:ilvl="8" w:tplc="E8883122">
      <w:numFmt w:val="bullet"/>
      <w:lvlText w:val="•"/>
      <w:lvlJc w:val="left"/>
      <w:pPr>
        <w:ind w:left="9317" w:hanging="197"/>
      </w:pPr>
      <w:rPr>
        <w:rFonts w:hint="default"/>
        <w:lang w:val="fr-FR" w:eastAsia="fr-FR" w:bidi="fr-FR"/>
      </w:rPr>
    </w:lvl>
  </w:abstractNum>
  <w:abstractNum w:abstractNumId="3" w15:restartNumberingAfterBreak="0">
    <w:nsid w:val="46753976"/>
    <w:multiLevelType w:val="hybridMultilevel"/>
    <w:tmpl w:val="379A7876"/>
    <w:lvl w:ilvl="0" w:tplc="B26C8330">
      <w:numFmt w:val="bullet"/>
      <w:lvlText w:val="-"/>
      <w:lvlJc w:val="left"/>
      <w:pPr>
        <w:ind w:left="800" w:hanging="300"/>
      </w:pPr>
      <w:rPr>
        <w:rFonts w:ascii="Arial" w:eastAsia="Arial" w:hAnsi="Arial" w:cs="Arial" w:hint="default"/>
        <w:w w:val="100"/>
        <w:sz w:val="22"/>
        <w:szCs w:val="22"/>
        <w:lang w:val="fr-FR" w:eastAsia="fr-FR" w:bidi="fr-FR"/>
      </w:rPr>
    </w:lvl>
    <w:lvl w:ilvl="1" w:tplc="37D202BE">
      <w:numFmt w:val="bullet"/>
      <w:lvlText w:val="•"/>
      <w:lvlJc w:val="left"/>
      <w:pPr>
        <w:ind w:left="1866" w:hanging="300"/>
      </w:pPr>
      <w:rPr>
        <w:rFonts w:hint="default"/>
        <w:lang w:val="fr-FR" w:eastAsia="fr-FR" w:bidi="fr-FR"/>
      </w:rPr>
    </w:lvl>
    <w:lvl w:ilvl="2" w:tplc="845E99BC">
      <w:numFmt w:val="bullet"/>
      <w:lvlText w:val="•"/>
      <w:lvlJc w:val="left"/>
      <w:pPr>
        <w:ind w:left="2933" w:hanging="300"/>
      </w:pPr>
      <w:rPr>
        <w:rFonts w:hint="default"/>
        <w:lang w:val="fr-FR" w:eastAsia="fr-FR" w:bidi="fr-FR"/>
      </w:rPr>
    </w:lvl>
    <w:lvl w:ilvl="3" w:tplc="6EA05070">
      <w:numFmt w:val="bullet"/>
      <w:lvlText w:val="•"/>
      <w:lvlJc w:val="left"/>
      <w:pPr>
        <w:ind w:left="3999" w:hanging="300"/>
      </w:pPr>
      <w:rPr>
        <w:rFonts w:hint="default"/>
        <w:lang w:val="fr-FR" w:eastAsia="fr-FR" w:bidi="fr-FR"/>
      </w:rPr>
    </w:lvl>
    <w:lvl w:ilvl="4" w:tplc="2B76B6FE">
      <w:numFmt w:val="bullet"/>
      <w:lvlText w:val="•"/>
      <w:lvlJc w:val="left"/>
      <w:pPr>
        <w:ind w:left="5066" w:hanging="300"/>
      </w:pPr>
      <w:rPr>
        <w:rFonts w:hint="default"/>
        <w:lang w:val="fr-FR" w:eastAsia="fr-FR" w:bidi="fr-FR"/>
      </w:rPr>
    </w:lvl>
    <w:lvl w:ilvl="5" w:tplc="AC44576C">
      <w:numFmt w:val="bullet"/>
      <w:lvlText w:val="•"/>
      <w:lvlJc w:val="left"/>
      <w:pPr>
        <w:ind w:left="6133" w:hanging="300"/>
      </w:pPr>
      <w:rPr>
        <w:rFonts w:hint="default"/>
        <w:lang w:val="fr-FR" w:eastAsia="fr-FR" w:bidi="fr-FR"/>
      </w:rPr>
    </w:lvl>
    <w:lvl w:ilvl="6" w:tplc="4D7AACC4">
      <w:numFmt w:val="bullet"/>
      <w:lvlText w:val="•"/>
      <w:lvlJc w:val="left"/>
      <w:pPr>
        <w:ind w:left="7199" w:hanging="300"/>
      </w:pPr>
      <w:rPr>
        <w:rFonts w:hint="default"/>
        <w:lang w:val="fr-FR" w:eastAsia="fr-FR" w:bidi="fr-FR"/>
      </w:rPr>
    </w:lvl>
    <w:lvl w:ilvl="7" w:tplc="75CECFEE">
      <w:numFmt w:val="bullet"/>
      <w:lvlText w:val="•"/>
      <w:lvlJc w:val="left"/>
      <w:pPr>
        <w:ind w:left="8266" w:hanging="300"/>
      </w:pPr>
      <w:rPr>
        <w:rFonts w:hint="default"/>
        <w:lang w:val="fr-FR" w:eastAsia="fr-FR" w:bidi="fr-FR"/>
      </w:rPr>
    </w:lvl>
    <w:lvl w:ilvl="8" w:tplc="71E25534">
      <w:numFmt w:val="bullet"/>
      <w:lvlText w:val="•"/>
      <w:lvlJc w:val="left"/>
      <w:pPr>
        <w:ind w:left="9333" w:hanging="300"/>
      </w:pPr>
      <w:rPr>
        <w:rFonts w:hint="default"/>
        <w:lang w:val="fr-FR" w:eastAsia="fr-FR" w:bidi="fr-FR"/>
      </w:rPr>
    </w:lvl>
  </w:abstractNum>
  <w:abstractNum w:abstractNumId="4" w15:restartNumberingAfterBreak="0">
    <w:nsid w:val="4C436B41"/>
    <w:multiLevelType w:val="hybridMultilevel"/>
    <w:tmpl w:val="EDA2F81E"/>
    <w:lvl w:ilvl="0" w:tplc="5BFC435E">
      <w:numFmt w:val="bullet"/>
      <w:lvlText w:val="-"/>
      <w:lvlJc w:val="left"/>
      <w:pPr>
        <w:ind w:left="800" w:hanging="300"/>
      </w:pPr>
      <w:rPr>
        <w:rFonts w:ascii="Arial" w:eastAsia="Arial" w:hAnsi="Arial" w:cs="Arial" w:hint="default"/>
        <w:w w:val="100"/>
        <w:sz w:val="22"/>
        <w:szCs w:val="22"/>
        <w:lang w:val="fr-FR" w:eastAsia="fr-FR" w:bidi="fr-FR"/>
      </w:rPr>
    </w:lvl>
    <w:lvl w:ilvl="1" w:tplc="F99ED268">
      <w:numFmt w:val="bullet"/>
      <w:lvlText w:val="•"/>
      <w:lvlJc w:val="left"/>
      <w:pPr>
        <w:ind w:left="1866" w:hanging="300"/>
      </w:pPr>
      <w:rPr>
        <w:rFonts w:hint="default"/>
        <w:lang w:val="fr-FR" w:eastAsia="fr-FR" w:bidi="fr-FR"/>
      </w:rPr>
    </w:lvl>
    <w:lvl w:ilvl="2" w:tplc="6B9802FE">
      <w:numFmt w:val="bullet"/>
      <w:lvlText w:val="•"/>
      <w:lvlJc w:val="left"/>
      <w:pPr>
        <w:ind w:left="2933" w:hanging="300"/>
      </w:pPr>
      <w:rPr>
        <w:rFonts w:hint="default"/>
        <w:lang w:val="fr-FR" w:eastAsia="fr-FR" w:bidi="fr-FR"/>
      </w:rPr>
    </w:lvl>
    <w:lvl w:ilvl="3" w:tplc="2E467EE4">
      <w:numFmt w:val="bullet"/>
      <w:lvlText w:val="•"/>
      <w:lvlJc w:val="left"/>
      <w:pPr>
        <w:ind w:left="3999" w:hanging="300"/>
      </w:pPr>
      <w:rPr>
        <w:rFonts w:hint="default"/>
        <w:lang w:val="fr-FR" w:eastAsia="fr-FR" w:bidi="fr-FR"/>
      </w:rPr>
    </w:lvl>
    <w:lvl w:ilvl="4" w:tplc="93140DCE">
      <w:numFmt w:val="bullet"/>
      <w:lvlText w:val="•"/>
      <w:lvlJc w:val="left"/>
      <w:pPr>
        <w:ind w:left="5066" w:hanging="300"/>
      </w:pPr>
      <w:rPr>
        <w:rFonts w:hint="default"/>
        <w:lang w:val="fr-FR" w:eastAsia="fr-FR" w:bidi="fr-FR"/>
      </w:rPr>
    </w:lvl>
    <w:lvl w:ilvl="5" w:tplc="01601308">
      <w:numFmt w:val="bullet"/>
      <w:lvlText w:val="•"/>
      <w:lvlJc w:val="left"/>
      <w:pPr>
        <w:ind w:left="6133" w:hanging="300"/>
      </w:pPr>
      <w:rPr>
        <w:rFonts w:hint="default"/>
        <w:lang w:val="fr-FR" w:eastAsia="fr-FR" w:bidi="fr-FR"/>
      </w:rPr>
    </w:lvl>
    <w:lvl w:ilvl="6" w:tplc="76D41D3C">
      <w:numFmt w:val="bullet"/>
      <w:lvlText w:val="•"/>
      <w:lvlJc w:val="left"/>
      <w:pPr>
        <w:ind w:left="7199" w:hanging="300"/>
      </w:pPr>
      <w:rPr>
        <w:rFonts w:hint="default"/>
        <w:lang w:val="fr-FR" w:eastAsia="fr-FR" w:bidi="fr-FR"/>
      </w:rPr>
    </w:lvl>
    <w:lvl w:ilvl="7" w:tplc="024EB65A">
      <w:numFmt w:val="bullet"/>
      <w:lvlText w:val="•"/>
      <w:lvlJc w:val="left"/>
      <w:pPr>
        <w:ind w:left="8266" w:hanging="300"/>
      </w:pPr>
      <w:rPr>
        <w:rFonts w:hint="default"/>
        <w:lang w:val="fr-FR" w:eastAsia="fr-FR" w:bidi="fr-FR"/>
      </w:rPr>
    </w:lvl>
    <w:lvl w:ilvl="8" w:tplc="1DB4C90E">
      <w:numFmt w:val="bullet"/>
      <w:lvlText w:val="•"/>
      <w:lvlJc w:val="left"/>
      <w:pPr>
        <w:ind w:left="9333" w:hanging="300"/>
      </w:pPr>
      <w:rPr>
        <w:rFonts w:hint="default"/>
        <w:lang w:val="fr-FR" w:eastAsia="fr-FR" w:bidi="fr-FR"/>
      </w:rPr>
    </w:lvl>
  </w:abstractNum>
  <w:abstractNum w:abstractNumId="5" w15:restartNumberingAfterBreak="0">
    <w:nsid w:val="4EFF5662"/>
    <w:multiLevelType w:val="hybridMultilevel"/>
    <w:tmpl w:val="87006AB2"/>
    <w:lvl w:ilvl="0" w:tplc="A2BA3452">
      <w:numFmt w:val="bullet"/>
      <w:lvlText w:val="-"/>
      <w:lvlJc w:val="left"/>
      <w:pPr>
        <w:ind w:left="954" w:hanging="349"/>
      </w:pPr>
      <w:rPr>
        <w:rFonts w:ascii="Arial" w:eastAsia="Arial" w:hAnsi="Arial" w:cs="Arial" w:hint="default"/>
        <w:w w:val="100"/>
        <w:sz w:val="22"/>
        <w:szCs w:val="22"/>
        <w:lang w:val="fr-FR" w:eastAsia="fr-FR" w:bidi="fr-FR"/>
      </w:rPr>
    </w:lvl>
    <w:lvl w:ilvl="1" w:tplc="BFEC37CA">
      <w:numFmt w:val="bullet"/>
      <w:lvlText w:val="•"/>
      <w:lvlJc w:val="left"/>
      <w:pPr>
        <w:ind w:left="2010" w:hanging="349"/>
      </w:pPr>
      <w:rPr>
        <w:rFonts w:hint="default"/>
        <w:lang w:val="fr-FR" w:eastAsia="fr-FR" w:bidi="fr-FR"/>
      </w:rPr>
    </w:lvl>
    <w:lvl w:ilvl="2" w:tplc="AA68D284">
      <w:numFmt w:val="bullet"/>
      <w:lvlText w:val="•"/>
      <w:lvlJc w:val="left"/>
      <w:pPr>
        <w:ind w:left="3061" w:hanging="349"/>
      </w:pPr>
      <w:rPr>
        <w:rFonts w:hint="default"/>
        <w:lang w:val="fr-FR" w:eastAsia="fr-FR" w:bidi="fr-FR"/>
      </w:rPr>
    </w:lvl>
    <w:lvl w:ilvl="3" w:tplc="C31A4702">
      <w:numFmt w:val="bullet"/>
      <w:lvlText w:val="•"/>
      <w:lvlJc w:val="left"/>
      <w:pPr>
        <w:ind w:left="4111" w:hanging="349"/>
      </w:pPr>
      <w:rPr>
        <w:rFonts w:hint="default"/>
        <w:lang w:val="fr-FR" w:eastAsia="fr-FR" w:bidi="fr-FR"/>
      </w:rPr>
    </w:lvl>
    <w:lvl w:ilvl="4" w:tplc="76FE63C6">
      <w:numFmt w:val="bullet"/>
      <w:lvlText w:val="•"/>
      <w:lvlJc w:val="left"/>
      <w:pPr>
        <w:ind w:left="5162" w:hanging="349"/>
      </w:pPr>
      <w:rPr>
        <w:rFonts w:hint="default"/>
        <w:lang w:val="fr-FR" w:eastAsia="fr-FR" w:bidi="fr-FR"/>
      </w:rPr>
    </w:lvl>
    <w:lvl w:ilvl="5" w:tplc="1F681E70">
      <w:numFmt w:val="bullet"/>
      <w:lvlText w:val="•"/>
      <w:lvlJc w:val="left"/>
      <w:pPr>
        <w:ind w:left="6213" w:hanging="349"/>
      </w:pPr>
      <w:rPr>
        <w:rFonts w:hint="default"/>
        <w:lang w:val="fr-FR" w:eastAsia="fr-FR" w:bidi="fr-FR"/>
      </w:rPr>
    </w:lvl>
    <w:lvl w:ilvl="6" w:tplc="F7BEBEE0">
      <w:numFmt w:val="bullet"/>
      <w:lvlText w:val="•"/>
      <w:lvlJc w:val="left"/>
      <w:pPr>
        <w:ind w:left="7263" w:hanging="349"/>
      </w:pPr>
      <w:rPr>
        <w:rFonts w:hint="default"/>
        <w:lang w:val="fr-FR" w:eastAsia="fr-FR" w:bidi="fr-FR"/>
      </w:rPr>
    </w:lvl>
    <w:lvl w:ilvl="7" w:tplc="15B89188">
      <w:numFmt w:val="bullet"/>
      <w:lvlText w:val="•"/>
      <w:lvlJc w:val="left"/>
      <w:pPr>
        <w:ind w:left="8314" w:hanging="349"/>
      </w:pPr>
      <w:rPr>
        <w:rFonts w:hint="default"/>
        <w:lang w:val="fr-FR" w:eastAsia="fr-FR" w:bidi="fr-FR"/>
      </w:rPr>
    </w:lvl>
    <w:lvl w:ilvl="8" w:tplc="B3402AEA">
      <w:numFmt w:val="bullet"/>
      <w:lvlText w:val="•"/>
      <w:lvlJc w:val="left"/>
      <w:pPr>
        <w:ind w:left="9365" w:hanging="349"/>
      </w:pPr>
      <w:rPr>
        <w:rFonts w:hint="default"/>
        <w:lang w:val="fr-FR" w:eastAsia="fr-FR" w:bidi="fr-FR"/>
      </w:rPr>
    </w:lvl>
  </w:abstractNum>
  <w:abstractNum w:abstractNumId="6" w15:restartNumberingAfterBreak="0">
    <w:nsid w:val="53467A37"/>
    <w:multiLevelType w:val="hybridMultilevel"/>
    <w:tmpl w:val="A2B218B2"/>
    <w:lvl w:ilvl="0" w:tplc="D4D6C06A">
      <w:numFmt w:val="bullet"/>
      <w:lvlText w:val="-"/>
      <w:lvlJc w:val="left"/>
      <w:pPr>
        <w:ind w:left="942" w:hanging="351"/>
      </w:pPr>
      <w:rPr>
        <w:rFonts w:ascii="Arial" w:eastAsia="Arial" w:hAnsi="Arial" w:cs="Arial" w:hint="default"/>
        <w:w w:val="100"/>
        <w:sz w:val="22"/>
        <w:szCs w:val="22"/>
        <w:lang w:val="fr-FR" w:eastAsia="fr-FR" w:bidi="fr-FR"/>
      </w:rPr>
    </w:lvl>
    <w:lvl w:ilvl="1" w:tplc="3BC0958A">
      <w:numFmt w:val="bullet"/>
      <w:lvlText w:val="•"/>
      <w:lvlJc w:val="left"/>
      <w:pPr>
        <w:ind w:left="1992" w:hanging="351"/>
      </w:pPr>
      <w:rPr>
        <w:rFonts w:hint="default"/>
        <w:lang w:val="fr-FR" w:eastAsia="fr-FR" w:bidi="fr-FR"/>
      </w:rPr>
    </w:lvl>
    <w:lvl w:ilvl="2" w:tplc="5D38C6CC">
      <w:numFmt w:val="bullet"/>
      <w:lvlText w:val="•"/>
      <w:lvlJc w:val="left"/>
      <w:pPr>
        <w:ind w:left="3045" w:hanging="351"/>
      </w:pPr>
      <w:rPr>
        <w:rFonts w:hint="default"/>
        <w:lang w:val="fr-FR" w:eastAsia="fr-FR" w:bidi="fr-FR"/>
      </w:rPr>
    </w:lvl>
    <w:lvl w:ilvl="3" w:tplc="1D48DAB4">
      <w:numFmt w:val="bullet"/>
      <w:lvlText w:val="•"/>
      <w:lvlJc w:val="left"/>
      <w:pPr>
        <w:ind w:left="4097" w:hanging="351"/>
      </w:pPr>
      <w:rPr>
        <w:rFonts w:hint="default"/>
        <w:lang w:val="fr-FR" w:eastAsia="fr-FR" w:bidi="fr-FR"/>
      </w:rPr>
    </w:lvl>
    <w:lvl w:ilvl="4" w:tplc="DC30BB38">
      <w:numFmt w:val="bullet"/>
      <w:lvlText w:val="•"/>
      <w:lvlJc w:val="left"/>
      <w:pPr>
        <w:ind w:left="5150" w:hanging="351"/>
      </w:pPr>
      <w:rPr>
        <w:rFonts w:hint="default"/>
        <w:lang w:val="fr-FR" w:eastAsia="fr-FR" w:bidi="fr-FR"/>
      </w:rPr>
    </w:lvl>
    <w:lvl w:ilvl="5" w:tplc="E1A2A8D6">
      <w:numFmt w:val="bullet"/>
      <w:lvlText w:val="•"/>
      <w:lvlJc w:val="left"/>
      <w:pPr>
        <w:ind w:left="6203" w:hanging="351"/>
      </w:pPr>
      <w:rPr>
        <w:rFonts w:hint="default"/>
        <w:lang w:val="fr-FR" w:eastAsia="fr-FR" w:bidi="fr-FR"/>
      </w:rPr>
    </w:lvl>
    <w:lvl w:ilvl="6" w:tplc="A2F2B914">
      <w:numFmt w:val="bullet"/>
      <w:lvlText w:val="•"/>
      <w:lvlJc w:val="left"/>
      <w:pPr>
        <w:ind w:left="7255" w:hanging="351"/>
      </w:pPr>
      <w:rPr>
        <w:rFonts w:hint="default"/>
        <w:lang w:val="fr-FR" w:eastAsia="fr-FR" w:bidi="fr-FR"/>
      </w:rPr>
    </w:lvl>
    <w:lvl w:ilvl="7" w:tplc="D7D839A2">
      <w:numFmt w:val="bullet"/>
      <w:lvlText w:val="•"/>
      <w:lvlJc w:val="left"/>
      <w:pPr>
        <w:ind w:left="8308" w:hanging="351"/>
      </w:pPr>
      <w:rPr>
        <w:rFonts w:hint="default"/>
        <w:lang w:val="fr-FR" w:eastAsia="fr-FR" w:bidi="fr-FR"/>
      </w:rPr>
    </w:lvl>
    <w:lvl w:ilvl="8" w:tplc="4F76E758">
      <w:numFmt w:val="bullet"/>
      <w:lvlText w:val="•"/>
      <w:lvlJc w:val="left"/>
      <w:pPr>
        <w:ind w:left="9361" w:hanging="351"/>
      </w:pPr>
      <w:rPr>
        <w:rFonts w:hint="default"/>
        <w:lang w:val="fr-FR" w:eastAsia="fr-FR" w:bidi="fr-FR"/>
      </w:rPr>
    </w:lvl>
  </w:abstractNum>
  <w:abstractNum w:abstractNumId="7" w15:restartNumberingAfterBreak="0">
    <w:nsid w:val="584E6CA8"/>
    <w:multiLevelType w:val="hybridMultilevel"/>
    <w:tmpl w:val="90C20D88"/>
    <w:lvl w:ilvl="0" w:tplc="97DC37A8">
      <w:numFmt w:val="bullet"/>
      <w:lvlText w:val="●"/>
      <w:lvlJc w:val="left"/>
      <w:pPr>
        <w:ind w:left="713" w:hanging="197"/>
      </w:pPr>
      <w:rPr>
        <w:rFonts w:ascii="Arial" w:eastAsia="Arial" w:hAnsi="Arial" w:cs="Arial" w:hint="default"/>
        <w:w w:val="100"/>
        <w:sz w:val="22"/>
        <w:szCs w:val="22"/>
        <w:lang w:val="fr-FR" w:eastAsia="fr-FR" w:bidi="fr-FR"/>
      </w:rPr>
    </w:lvl>
    <w:lvl w:ilvl="1" w:tplc="7EA03C7C">
      <w:numFmt w:val="bullet"/>
      <w:lvlText w:val="•"/>
      <w:lvlJc w:val="left"/>
      <w:pPr>
        <w:ind w:left="1794" w:hanging="197"/>
      </w:pPr>
      <w:rPr>
        <w:rFonts w:hint="default"/>
        <w:lang w:val="fr-FR" w:eastAsia="fr-FR" w:bidi="fr-FR"/>
      </w:rPr>
    </w:lvl>
    <w:lvl w:ilvl="2" w:tplc="D020148A">
      <w:numFmt w:val="bullet"/>
      <w:lvlText w:val="•"/>
      <w:lvlJc w:val="left"/>
      <w:pPr>
        <w:ind w:left="2869" w:hanging="197"/>
      </w:pPr>
      <w:rPr>
        <w:rFonts w:hint="default"/>
        <w:lang w:val="fr-FR" w:eastAsia="fr-FR" w:bidi="fr-FR"/>
      </w:rPr>
    </w:lvl>
    <w:lvl w:ilvl="3" w:tplc="6A4EB9D2">
      <w:numFmt w:val="bullet"/>
      <w:lvlText w:val="•"/>
      <w:lvlJc w:val="left"/>
      <w:pPr>
        <w:ind w:left="3943" w:hanging="197"/>
      </w:pPr>
      <w:rPr>
        <w:rFonts w:hint="default"/>
        <w:lang w:val="fr-FR" w:eastAsia="fr-FR" w:bidi="fr-FR"/>
      </w:rPr>
    </w:lvl>
    <w:lvl w:ilvl="4" w:tplc="631802F4">
      <w:numFmt w:val="bullet"/>
      <w:lvlText w:val="•"/>
      <w:lvlJc w:val="left"/>
      <w:pPr>
        <w:ind w:left="5018" w:hanging="197"/>
      </w:pPr>
      <w:rPr>
        <w:rFonts w:hint="default"/>
        <w:lang w:val="fr-FR" w:eastAsia="fr-FR" w:bidi="fr-FR"/>
      </w:rPr>
    </w:lvl>
    <w:lvl w:ilvl="5" w:tplc="A692CC96">
      <w:numFmt w:val="bullet"/>
      <w:lvlText w:val="•"/>
      <w:lvlJc w:val="left"/>
      <w:pPr>
        <w:ind w:left="6093" w:hanging="197"/>
      </w:pPr>
      <w:rPr>
        <w:rFonts w:hint="default"/>
        <w:lang w:val="fr-FR" w:eastAsia="fr-FR" w:bidi="fr-FR"/>
      </w:rPr>
    </w:lvl>
    <w:lvl w:ilvl="6" w:tplc="242897F2">
      <w:numFmt w:val="bullet"/>
      <w:lvlText w:val="•"/>
      <w:lvlJc w:val="left"/>
      <w:pPr>
        <w:ind w:left="7167" w:hanging="197"/>
      </w:pPr>
      <w:rPr>
        <w:rFonts w:hint="default"/>
        <w:lang w:val="fr-FR" w:eastAsia="fr-FR" w:bidi="fr-FR"/>
      </w:rPr>
    </w:lvl>
    <w:lvl w:ilvl="7" w:tplc="84D2D106">
      <w:numFmt w:val="bullet"/>
      <w:lvlText w:val="•"/>
      <w:lvlJc w:val="left"/>
      <w:pPr>
        <w:ind w:left="8242" w:hanging="197"/>
      </w:pPr>
      <w:rPr>
        <w:rFonts w:hint="default"/>
        <w:lang w:val="fr-FR" w:eastAsia="fr-FR" w:bidi="fr-FR"/>
      </w:rPr>
    </w:lvl>
    <w:lvl w:ilvl="8" w:tplc="8B92FD00">
      <w:numFmt w:val="bullet"/>
      <w:lvlText w:val="•"/>
      <w:lvlJc w:val="left"/>
      <w:pPr>
        <w:ind w:left="9317" w:hanging="197"/>
      </w:pPr>
      <w:rPr>
        <w:rFonts w:hint="default"/>
        <w:lang w:val="fr-FR" w:eastAsia="fr-FR" w:bidi="fr-FR"/>
      </w:rPr>
    </w:lvl>
  </w:abstractNum>
  <w:abstractNum w:abstractNumId="8" w15:restartNumberingAfterBreak="0">
    <w:nsid w:val="6B637AE2"/>
    <w:multiLevelType w:val="hybridMultilevel"/>
    <w:tmpl w:val="1C9AB112"/>
    <w:lvl w:ilvl="0" w:tplc="8FD8CF9A">
      <w:numFmt w:val="bullet"/>
      <w:lvlText w:val="-"/>
      <w:lvlJc w:val="left"/>
      <w:pPr>
        <w:ind w:left="942" w:hanging="349"/>
      </w:pPr>
      <w:rPr>
        <w:rFonts w:ascii="Times New Roman" w:eastAsia="Times New Roman" w:hAnsi="Times New Roman" w:cs="Times New Roman" w:hint="default"/>
        <w:w w:val="100"/>
        <w:sz w:val="22"/>
        <w:szCs w:val="22"/>
        <w:lang w:val="fr-FR" w:eastAsia="fr-FR" w:bidi="fr-FR"/>
      </w:rPr>
    </w:lvl>
    <w:lvl w:ilvl="1" w:tplc="F21236A4">
      <w:numFmt w:val="bullet"/>
      <w:lvlText w:val="•"/>
      <w:lvlJc w:val="left"/>
      <w:pPr>
        <w:ind w:left="1992" w:hanging="349"/>
      </w:pPr>
      <w:rPr>
        <w:rFonts w:hint="default"/>
        <w:lang w:val="fr-FR" w:eastAsia="fr-FR" w:bidi="fr-FR"/>
      </w:rPr>
    </w:lvl>
    <w:lvl w:ilvl="2" w:tplc="7F08E038">
      <w:numFmt w:val="bullet"/>
      <w:lvlText w:val="•"/>
      <w:lvlJc w:val="left"/>
      <w:pPr>
        <w:ind w:left="3045" w:hanging="349"/>
      </w:pPr>
      <w:rPr>
        <w:rFonts w:hint="default"/>
        <w:lang w:val="fr-FR" w:eastAsia="fr-FR" w:bidi="fr-FR"/>
      </w:rPr>
    </w:lvl>
    <w:lvl w:ilvl="3" w:tplc="44BE7B22">
      <w:numFmt w:val="bullet"/>
      <w:lvlText w:val="•"/>
      <w:lvlJc w:val="left"/>
      <w:pPr>
        <w:ind w:left="4097" w:hanging="349"/>
      </w:pPr>
      <w:rPr>
        <w:rFonts w:hint="default"/>
        <w:lang w:val="fr-FR" w:eastAsia="fr-FR" w:bidi="fr-FR"/>
      </w:rPr>
    </w:lvl>
    <w:lvl w:ilvl="4" w:tplc="3F3E956E">
      <w:numFmt w:val="bullet"/>
      <w:lvlText w:val="•"/>
      <w:lvlJc w:val="left"/>
      <w:pPr>
        <w:ind w:left="5150" w:hanging="349"/>
      </w:pPr>
      <w:rPr>
        <w:rFonts w:hint="default"/>
        <w:lang w:val="fr-FR" w:eastAsia="fr-FR" w:bidi="fr-FR"/>
      </w:rPr>
    </w:lvl>
    <w:lvl w:ilvl="5" w:tplc="209C7BAE">
      <w:numFmt w:val="bullet"/>
      <w:lvlText w:val="•"/>
      <w:lvlJc w:val="left"/>
      <w:pPr>
        <w:ind w:left="6203" w:hanging="349"/>
      </w:pPr>
      <w:rPr>
        <w:rFonts w:hint="default"/>
        <w:lang w:val="fr-FR" w:eastAsia="fr-FR" w:bidi="fr-FR"/>
      </w:rPr>
    </w:lvl>
    <w:lvl w:ilvl="6" w:tplc="2EA4D4FA">
      <w:numFmt w:val="bullet"/>
      <w:lvlText w:val="•"/>
      <w:lvlJc w:val="left"/>
      <w:pPr>
        <w:ind w:left="7255" w:hanging="349"/>
      </w:pPr>
      <w:rPr>
        <w:rFonts w:hint="default"/>
        <w:lang w:val="fr-FR" w:eastAsia="fr-FR" w:bidi="fr-FR"/>
      </w:rPr>
    </w:lvl>
    <w:lvl w:ilvl="7" w:tplc="36FCDF00">
      <w:numFmt w:val="bullet"/>
      <w:lvlText w:val="•"/>
      <w:lvlJc w:val="left"/>
      <w:pPr>
        <w:ind w:left="8308" w:hanging="349"/>
      </w:pPr>
      <w:rPr>
        <w:rFonts w:hint="default"/>
        <w:lang w:val="fr-FR" w:eastAsia="fr-FR" w:bidi="fr-FR"/>
      </w:rPr>
    </w:lvl>
    <w:lvl w:ilvl="8" w:tplc="9D100C66">
      <w:numFmt w:val="bullet"/>
      <w:lvlText w:val="•"/>
      <w:lvlJc w:val="left"/>
      <w:pPr>
        <w:ind w:left="9361" w:hanging="349"/>
      </w:pPr>
      <w:rPr>
        <w:rFonts w:hint="default"/>
        <w:lang w:val="fr-FR" w:eastAsia="fr-FR" w:bidi="fr-FR"/>
      </w:rPr>
    </w:lvl>
  </w:abstractNum>
  <w:abstractNum w:abstractNumId="9" w15:restartNumberingAfterBreak="0">
    <w:nsid w:val="79190AFE"/>
    <w:multiLevelType w:val="hybridMultilevel"/>
    <w:tmpl w:val="C77C7260"/>
    <w:lvl w:ilvl="0" w:tplc="66C87F58">
      <w:start w:val="4"/>
      <w:numFmt w:val="decimal"/>
      <w:lvlText w:val="%1."/>
      <w:lvlJc w:val="left"/>
      <w:pPr>
        <w:ind w:left="480" w:hanging="248"/>
        <w:jc w:val="left"/>
      </w:pPr>
      <w:rPr>
        <w:rFonts w:ascii="Arial" w:eastAsia="Arial" w:hAnsi="Arial" w:cs="Arial" w:hint="default"/>
        <w:w w:val="100"/>
        <w:sz w:val="22"/>
        <w:szCs w:val="22"/>
        <w:lang w:val="fr-FR" w:eastAsia="fr-FR" w:bidi="fr-FR"/>
      </w:rPr>
    </w:lvl>
    <w:lvl w:ilvl="1" w:tplc="B1524D54">
      <w:numFmt w:val="bullet"/>
      <w:lvlText w:val="-"/>
      <w:lvlJc w:val="left"/>
      <w:pPr>
        <w:ind w:left="800" w:hanging="300"/>
      </w:pPr>
      <w:rPr>
        <w:rFonts w:ascii="Arial" w:eastAsia="Arial" w:hAnsi="Arial" w:cs="Arial" w:hint="default"/>
        <w:w w:val="100"/>
        <w:sz w:val="22"/>
        <w:szCs w:val="22"/>
        <w:lang w:val="fr-FR" w:eastAsia="fr-FR" w:bidi="fr-FR"/>
      </w:rPr>
    </w:lvl>
    <w:lvl w:ilvl="2" w:tplc="1D826C04">
      <w:numFmt w:val="bullet"/>
      <w:lvlText w:val="-"/>
      <w:lvlJc w:val="left"/>
      <w:pPr>
        <w:ind w:left="942" w:hanging="349"/>
      </w:pPr>
      <w:rPr>
        <w:rFonts w:ascii="Arial" w:eastAsia="Arial" w:hAnsi="Arial" w:cs="Arial" w:hint="default"/>
        <w:w w:val="100"/>
        <w:sz w:val="22"/>
        <w:szCs w:val="22"/>
        <w:lang w:val="fr-FR" w:eastAsia="fr-FR" w:bidi="fr-FR"/>
      </w:rPr>
    </w:lvl>
    <w:lvl w:ilvl="3" w:tplc="3594C854">
      <w:numFmt w:val="bullet"/>
      <w:lvlText w:val="•"/>
      <w:lvlJc w:val="left"/>
      <w:pPr>
        <w:ind w:left="2255" w:hanging="349"/>
      </w:pPr>
      <w:rPr>
        <w:rFonts w:hint="default"/>
        <w:lang w:val="fr-FR" w:eastAsia="fr-FR" w:bidi="fr-FR"/>
      </w:rPr>
    </w:lvl>
    <w:lvl w:ilvl="4" w:tplc="BC70C3F4">
      <w:numFmt w:val="bullet"/>
      <w:lvlText w:val="•"/>
      <w:lvlJc w:val="left"/>
      <w:pPr>
        <w:ind w:left="3571" w:hanging="349"/>
      </w:pPr>
      <w:rPr>
        <w:rFonts w:hint="default"/>
        <w:lang w:val="fr-FR" w:eastAsia="fr-FR" w:bidi="fr-FR"/>
      </w:rPr>
    </w:lvl>
    <w:lvl w:ilvl="5" w:tplc="DC0C57EE">
      <w:numFmt w:val="bullet"/>
      <w:lvlText w:val="•"/>
      <w:lvlJc w:val="left"/>
      <w:pPr>
        <w:ind w:left="4887" w:hanging="349"/>
      </w:pPr>
      <w:rPr>
        <w:rFonts w:hint="default"/>
        <w:lang w:val="fr-FR" w:eastAsia="fr-FR" w:bidi="fr-FR"/>
      </w:rPr>
    </w:lvl>
    <w:lvl w:ilvl="6" w:tplc="D5E65CD2">
      <w:numFmt w:val="bullet"/>
      <w:lvlText w:val="•"/>
      <w:lvlJc w:val="left"/>
      <w:pPr>
        <w:ind w:left="6203" w:hanging="349"/>
      </w:pPr>
      <w:rPr>
        <w:rFonts w:hint="default"/>
        <w:lang w:val="fr-FR" w:eastAsia="fr-FR" w:bidi="fr-FR"/>
      </w:rPr>
    </w:lvl>
    <w:lvl w:ilvl="7" w:tplc="4DD68D66">
      <w:numFmt w:val="bullet"/>
      <w:lvlText w:val="•"/>
      <w:lvlJc w:val="left"/>
      <w:pPr>
        <w:ind w:left="7519" w:hanging="349"/>
      </w:pPr>
      <w:rPr>
        <w:rFonts w:hint="default"/>
        <w:lang w:val="fr-FR" w:eastAsia="fr-FR" w:bidi="fr-FR"/>
      </w:rPr>
    </w:lvl>
    <w:lvl w:ilvl="8" w:tplc="151AC5AA">
      <w:numFmt w:val="bullet"/>
      <w:lvlText w:val="•"/>
      <w:lvlJc w:val="left"/>
      <w:pPr>
        <w:ind w:left="8834" w:hanging="349"/>
      </w:pPr>
      <w:rPr>
        <w:rFonts w:hint="default"/>
        <w:lang w:val="fr-FR" w:eastAsia="fr-FR" w:bidi="fr-FR"/>
      </w:rPr>
    </w:lvl>
  </w:abstractNum>
  <w:abstractNum w:abstractNumId="10" w15:restartNumberingAfterBreak="0">
    <w:nsid w:val="7F704969"/>
    <w:multiLevelType w:val="hybridMultilevel"/>
    <w:tmpl w:val="17047328"/>
    <w:lvl w:ilvl="0" w:tplc="46605DD0">
      <w:start w:val="1"/>
      <w:numFmt w:val="lowerLetter"/>
      <w:lvlText w:val="%1)"/>
      <w:lvlJc w:val="left"/>
      <w:pPr>
        <w:ind w:left="490" w:hanging="257"/>
        <w:jc w:val="left"/>
      </w:pPr>
      <w:rPr>
        <w:rFonts w:ascii="Arial" w:eastAsia="Arial" w:hAnsi="Arial" w:cs="Arial" w:hint="default"/>
        <w:b/>
        <w:bCs/>
        <w:i/>
        <w:w w:val="100"/>
        <w:sz w:val="22"/>
        <w:szCs w:val="22"/>
        <w:lang w:val="fr-FR" w:eastAsia="fr-FR" w:bidi="fr-FR"/>
      </w:rPr>
    </w:lvl>
    <w:lvl w:ilvl="1" w:tplc="7C263E14">
      <w:numFmt w:val="bullet"/>
      <w:lvlText w:val="•"/>
      <w:lvlJc w:val="left"/>
      <w:pPr>
        <w:ind w:left="1596" w:hanging="257"/>
      </w:pPr>
      <w:rPr>
        <w:rFonts w:hint="default"/>
        <w:lang w:val="fr-FR" w:eastAsia="fr-FR" w:bidi="fr-FR"/>
      </w:rPr>
    </w:lvl>
    <w:lvl w:ilvl="2" w:tplc="E690C514">
      <w:numFmt w:val="bullet"/>
      <w:lvlText w:val="•"/>
      <w:lvlJc w:val="left"/>
      <w:pPr>
        <w:ind w:left="2693" w:hanging="257"/>
      </w:pPr>
      <w:rPr>
        <w:rFonts w:hint="default"/>
        <w:lang w:val="fr-FR" w:eastAsia="fr-FR" w:bidi="fr-FR"/>
      </w:rPr>
    </w:lvl>
    <w:lvl w:ilvl="3" w:tplc="4432B7F8">
      <w:numFmt w:val="bullet"/>
      <w:lvlText w:val="•"/>
      <w:lvlJc w:val="left"/>
      <w:pPr>
        <w:ind w:left="3789" w:hanging="257"/>
      </w:pPr>
      <w:rPr>
        <w:rFonts w:hint="default"/>
        <w:lang w:val="fr-FR" w:eastAsia="fr-FR" w:bidi="fr-FR"/>
      </w:rPr>
    </w:lvl>
    <w:lvl w:ilvl="4" w:tplc="2340D208">
      <w:numFmt w:val="bullet"/>
      <w:lvlText w:val="•"/>
      <w:lvlJc w:val="left"/>
      <w:pPr>
        <w:ind w:left="4886" w:hanging="257"/>
      </w:pPr>
      <w:rPr>
        <w:rFonts w:hint="default"/>
        <w:lang w:val="fr-FR" w:eastAsia="fr-FR" w:bidi="fr-FR"/>
      </w:rPr>
    </w:lvl>
    <w:lvl w:ilvl="5" w:tplc="3A1217A6">
      <w:numFmt w:val="bullet"/>
      <w:lvlText w:val="•"/>
      <w:lvlJc w:val="left"/>
      <w:pPr>
        <w:ind w:left="5983" w:hanging="257"/>
      </w:pPr>
      <w:rPr>
        <w:rFonts w:hint="default"/>
        <w:lang w:val="fr-FR" w:eastAsia="fr-FR" w:bidi="fr-FR"/>
      </w:rPr>
    </w:lvl>
    <w:lvl w:ilvl="6" w:tplc="942CF880">
      <w:numFmt w:val="bullet"/>
      <w:lvlText w:val="•"/>
      <w:lvlJc w:val="left"/>
      <w:pPr>
        <w:ind w:left="7079" w:hanging="257"/>
      </w:pPr>
      <w:rPr>
        <w:rFonts w:hint="default"/>
        <w:lang w:val="fr-FR" w:eastAsia="fr-FR" w:bidi="fr-FR"/>
      </w:rPr>
    </w:lvl>
    <w:lvl w:ilvl="7" w:tplc="0CD0CACA">
      <w:numFmt w:val="bullet"/>
      <w:lvlText w:val="•"/>
      <w:lvlJc w:val="left"/>
      <w:pPr>
        <w:ind w:left="8176" w:hanging="257"/>
      </w:pPr>
      <w:rPr>
        <w:rFonts w:hint="default"/>
        <w:lang w:val="fr-FR" w:eastAsia="fr-FR" w:bidi="fr-FR"/>
      </w:rPr>
    </w:lvl>
    <w:lvl w:ilvl="8" w:tplc="3744821A">
      <w:numFmt w:val="bullet"/>
      <w:lvlText w:val="•"/>
      <w:lvlJc w:val="left"/>
      <w:pPr>
        <w:ind w:left="9273" w:hanging="257"/>
      </w:pPr>
      <w:rPr>
        <w:rFonts w:hint="default"/>
        <w:lang w:val="fr-FR" w:eastAsia="fr-FR" w:bidi="fr-FR"/>
      </w:rPr>
    </w:lvl>
  </w:abstractNum>
  <w:num w:numId="1">
    <w:abstractNumId w:val="7"/>
  </w:num>
  <w:num w:numId="2">
    <w:abstractNumId w:val="2"/>
  </w:num>
  <w:num w:numId="3">
    <w:abstractNumId w:val="0"/>
  </w:num>
  <w:num w:numId="4">
    <w:abstractNumId w:val="1"/>
  </w:num>
  <w:num w:numId="5">
    <w:abstractNumId w:val="6"/>
  </w:num>
  <w:num w:numId="6">
    <w:abstractNumId w:val="8"/>
  </w:num>
  <w:num w:numId="7">
    <w:abstractNumId w:val="9"/>
  </w:num>
  <w:num w:numId="8">
    <w:abstractNumId w:val="3"/>
  </w:num>
  <w:num w:numId="9">
    <w:abstractNumId w:val="1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1F4FE4"/>
    <w:rsid w:val="000F0E24"/>
    <w:rsid w:val="001F4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5:docId w15:val="{8520E3A7-8393-43BD-87FE-22BB104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ind w:left="233"/>
      <w:outlineLvl w:val="0"/>
    </w:pPr>
    <w:rPr>
      <w:b/>
      <w:bCs/>
      <w:sz w:val="24"/>
      <w:szCs w:val="24"/>
      <w:u w:val="single" w:color="000000"/>
    </w:rPr>
  </w:style>
  <w:style w:type="paragraph" w:styleId="Titre2">
    <w:name w:val="heading 2"/>
    <w:basedOn w:val="Normal"/>
    <w:uiPriority w:val="1"/>
    <w:qFormat/>
    <w:pPr>
      <w:ind w:left="375"/>
      <w:outlineLvl w:val="1"/>
    </w:pPr>
    <w:rPr>
      <w:b/>
      <w:bCs/>
    </w:rPr>
  </w:style>
  <w:style w:type="paragraph" w:styleId="Titre3">
    <w:name w:val="heading 3"/>
    <w:basedOn w:val="Normal"/>
    <w:uiPriority w:val="1"/>
    <w:qFormat/>
    <w:pPr>
      <w:spacing w:before="179"/>
      <w:ind w:left="490" w:hanging="269"/>
      <w:jc w:val="both"/>
      <w:outlineLvl w:val="2"/>
    </w:pPr>
    <w:rPr>
      <w:b/>
      <w:bCs/>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pPr>
      <w:spacing w:line="252" w:lineRule="exact"/>
      <w:ind w:left="942" w:hanging="34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4129</Words>
  <Characters>22715</Characters>
  <Application>Microsoft Office Word</Application>
  <DocSecurity>0</DocSecurity>
  <Lines>189</Lines>
  <Paragraphs>53</Paragraphs>
  <ScaleCrop>false</ScaleCrop>
  <Company/>
  <LinksUpToDate>false</LinksUpToDate>
  <CharactersWithSpaces>26791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III c - DÉFINITION DES ÉPREUVES</dc:title>
  <dc:creator>STSI</dc:creator>
  <cp:lastModifiedBy>Rectorat</cp:lastModifiedBy>
  <cp:revision>3</cp:revision>
  <dcterms:created xsi:type="dcterms:W3CDTF">2018-06-19T09:35:00Z</dcterms:created>
  <dcterms:modified xsi:type="dcterms:W3CDTF">2018-06-25T07:45:00Z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2015-05-13T00:00:00Z</vt:filetime>
  </property>
  <property fmtid="{D5CDD505-2E9C-101B-9397-08002B2CF9AE}" pid="3" name="Creator">
    <vt:lpwstr>Microsoft® Word 2010</vt:lpwstr>
  </property>
  <property fmtid="{D5CDD505-2E9C-101B-9397-08002B2CF9AE}" pid="4" name="LastSaved">
    <vt:filetime>2018-06-19T00:00:00Z</vt:filetime>
  </property>
</Properties>
</file>