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9" w:rsidRPr="00D619B2" w:rsidRDefault="00BC384F" w:rsidP="00D619B2">
      <w:pPr>
        <w:jc w:val="center"/>
        <w:rPr>
          <w:b/>
        </w:rPr>
      </w:pPr>
      <w:r w:rsidRPr="00D619B2">
        <w:rPr>
          <w:b/>
        </w:rPr>
        <w:t>Etude de la langue au lycée</w:t>
      </w:r>
    </w:p>
    <w:p w:rsidR="00BC384F" w:rsidRDefault="00BC384F" w:rsidP="00D619B2">
      <w:pPr>
        <w:pStyle w:val="Paragraphedeliste"/>
        <w:numPr>
          <w:ilvl w:val="0"/>
          <w:numId w:val="1"/>
        </w:numPr>
        <w:jc w:val="both"/>
      </w:pPr>
      <w:r>
        <w:t>Présentation générale</w:t>
      </w:r>
      <w:r w:rsidR="00D619B2">
        <w:t xml:space="preserve"> : place fondamentale //au collège ; compétences langagières et connaissances linguistiques  </w:t>
      </w:r>
    </w:p>
    <w:p w:rsidR="00D619B2" w:rsidRDefault="00D619B2" w:rsidP="00D619B2">
      <w:pPr>
        <w:pStyle w:val="Paragraphedeliste"/>
        <w:jc w:val="both"/>
      </w:pPr>
    </w:p>
    <w:p w:rsidR="00D619B2" w:rsidRDefault="00BC384F" w:rsidP="00D619B2">
      <w:pPr>
        <w:pStyle w:val="Paragraphedeliste"/>
        <w:numPr>
          <w:ilvl w:val="0"/>
          <w:numId w:val="1"/>
        </w:numPr>
        <w:jc w:val="both"/>
      </w:pPr>
      <w:r>
        <w:t>Objets d’étude :</w:t>
      </w:r>
    </w:p>
    <w:p w:rsidR="00D619B2" w:rsidRDefault="00D619B2" w:rsidP="00D619B2">
      <w:pPr>
        <w:pStyle w:val="Paragraphedeliste"/>
        <w:numPr>
          <w:ilvl w:val="1"/>
          <w:numId w:val="1"/>
        </w:numPr>
        <w:jc w:val="both"/>
      </w:pPr>
      <w:r>
        <w:t>Grammaire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cyan"/>
        </w:rPr>
      </w:pPr>
      <w:r w:rsidRPr="00D619B2">
        <w:rPr>
          <w:highlight w:val="cyan"/>
        </w:rPr>
        <w:t>Les accords dans le GN et entre le sujet et le verbe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cyan"/>
        </w:rPr>
      </w:pPr>
      <w:r w:rsidRPr="00D619B2">
        <w:rPr>
          <w:highlight w:val="cyan"/>
        </w:rPr>
        <w:t>Le verbe : valeurs temporelles, aspectuelles, modales ; concordance des temps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cyan"/>
        </w:rPr>
      </w:pPr>
      <w:r w:rsidRPr="00D619B2">
        <w:rPr>
          <w:highlight w:val="cyan"/>
        </w:rPr>
        <w:t>Les relations au sein de la phrase complexe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cyan"/>
        </w:rPr>
      </w:pPr>
      <w:r w:rsidRPr="00D619B2">
        <w:rPr>
          <w:highlight w:val="cyan"/>
        </w:rPr>
        <w:t>La syntaxe des propositions subordonnées relatives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i/>
          <w:highlight w:val="green"/>
        </w:rPr>
      </w:pPr>
      <w:r w:rsidRPr="00D619B2">
        <w:rPr>
          <w:highlight w:val="green"/>
        </w:rPr>
        <w:t xml:space="preserve">Lexique «  </w:t>
      </w:r>
      <w:r w:rsidRPr="00D619B2">
        <w:rPr>
          <w:i/>
          <w:highlight w:val="green"/>
        </w:rPr>
        <w:t>hors du cadre rigide d’exercices mécaniques, afin de mettre au jour les accointances discrètes ou les voisinages féconds entre les mots. »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D619B2">
        <w:rPr>
          <w:highlight w:val="yellow"/>
        </w:rPr>
        <w:t>Les subordonnées conjonctives utilisées en fonction de compléments circonstanciels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D619B2">
        <w:rPr>
          <w:highlight w:val="yellow"/>
        </w:rPr>
        <w:t>L’interrogation : syntaxe, sémantique et pragmatique</w:t>
      </w:r>
    </w:p>
    <w:p w:rsidR="00D619B2" w:rsidRPr="00D619B2" w:rsidRDefault="00D619B2" w:rsidP="00D619B2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D619B2">
        <w:rPr>
          <w:highlight w:val="yellow"/>
        </w:rPr>
        <w:t xml:space="preserve">L’expression de la négation  </w:t>
      </w:r>
      <w:proofErr w:type="gramStart"/>
      <w:r w:rsidRPr="00D619B2">
        <w:rPr>
          <w:highlight w:val="yellow"/>
        </w:rPr>
        <w:t>( pragmatique</w:t>
      </w:r>
      <w:proofErr w:type="gramEnd"/>
      <w:r w:rsidRPr="00D619B2">
        <w:rPr>
          <w:highlight w:val="yellow"/>
        </w:rPr>
        <w:t>)</w:t>
      </w:r>
    </w:p>
    <w:p w:rsidR="00D619B2" w:rsidRDefault="00D619B2" w:rsidP="00D619B2">
      <w:pPr>
        <w:pStyle w:val="Paragraphedeliste"/>
        <w:numPr>
          <w:ilvl w:val="1"/>
          <w:numId w:val="1"/>
        </w:numPr>
        <w:jc w:val="both"/>
      </w:pPr>
      <w:r>
        <w:t>Expression écrite et orale</w:t>
      </w:r>
    </w:p>
    <w:p w:rsidR="00D619B2" w:rsidRDefault="00D619B2" w:rsidP="00D619B2">
      <w:pPr>
        <w:pStyle w:val="Paragraphedeliste"/>
        <w:ind w:left="1080"/>
        <w:jc w:val="both"/>
      </w:pPr>
      <w:r>
        <w:t>- relations logiques fondamentales : expression condition, cause, conséquence et but, comparaison, opposition et concession</w:t>
      </w:r>
    </w:p>
    <w:p w:rsidR="00D619B2" w:rsidRDefault="00D619B2" w:rsidP="00D619B2">
      <w:pPr>
        <w:pStyle w:val="Paragraphedeliste"/>
        <w:ind w:left="1080"/>
        <w:jc w:val="both"/>
      </w:pPr>
      <w:r>
        <w:t xml:space="preserve">- compétences relevant de la communication : situations de communication, développement logique d’un propos, reformuler et synthétiser une opinion, discuter et réfuter une opinion, exprimer et nuancer une opinion </w:t>
      </w:r>
    </w:p>
    <w:p w:rsidR="00D619B2" w:rsidRDefault="00D619B2" w:rsidP="00D619B2">
      <w:pPr>
        <w:pStyle w:val="Paragraphedeliste"/>
        <w:numPr>
          <w:ilvl w:val="0"/>
          <w:numId w:val="1"/>
        </w:numPr>
        <w:jc w:val="both"/>
      </w:pPr>
      <w:r>
        <w:t>Mise en œuvre :</w:t>
      </w:r>
    </w:p>
    <w:p w:rsidR="00D619B2" w:rsidRDefault="00D619B2" w:rsidP="00D619B2">
      <w:pPr>
        <w:pStyle w:val="Paragraphedeliste"/>
        <w:numPr>
          <w:ilvl w:val="0"/>
          <w:numId w:val="3"/>
        </w:numPr>
        <w:jc w:val="both"/>
      </w:pPr>
      <w:r>
        <w:t>Analyse grammaticale ponctuelle : le moment de grammaire</w:t>
      </w:r>
    </w:p>
    <w:p w:rsidR="00D619B2" w:rsidRDefault="00D619B2" w:rsidP="00D619B2">
      <w:pPr>
        <w:pStyle w:val="Paragraphedeliste"/>
        <w:numPr>
          <w:ilvl w:val="0"/>
          <w:numId w:val="3"/>
        </w:numPr>
        <w:jc w:val="both"/>
      </w:pPr>
      <w:r>
        <w:t>La leçon de grammaire</w:t>
      </w:r>
    </w:p>
    <w:p w:rsidR="00D619B2" w:rsidRDefault="00D619B2" w:rsidP="00D619B2">
      <w:pPr>
        <w:pStyle w:val="Paragraphedeliste"/>
        <w:numPr>
          <w:ilvl w:val="0"/>
          <w:numId w:val="3"/>
        </w:numPr>
        <w:jc w:val="both"/>
      </w:pPr>
      <w:r>
        <w:t>L’accompagnement personnalisé</w:t>
      </w:r>
    </w:p>
    <w:p w:rsidR="00D619B2" w:rsidRDefault="00D619B2" w:rsidP="00D619B2">
      <w:pPr>
        <w:pStyle w:val="Paragraphedeliste"/>
        <w:numPr>
          <w:ilvl w:val="0"/>
          <w:numId w:val="1"/>
        </w:numPr>
        <w:jc w:val="both"/>
      </w:pPr>
      <w:r>
        <w:t xml:space="preserve">Activités et évaluation : variées et régulières </w:t>
      </w:r>
    </w:p>
    <w:p w:rsidR="00D619B2" w:rsidRDefault="00D619B2" w:rsidP="00D619B2">
      <w:pPr>
        <w:pStyle w:val="Paragraphedeliste"/>
        <w:jc w:val="both"/>
      </w:pPr>
      <w:r>
        <w:t>- grammaire : questions ponctuelles mais régulières =&gt; plusieurs exemples d’activités  transformation, reformulation, paraphrase, commutation // voir collège</w:t>
      </w:r>
    </w:p>
    <w:p w:rsidR="00D619B2" w:rsidRDefault="00D619B2" w:rsidP="00D619B2">
      <w:pPr>
        <w:pStyle w:val="Paragraphedeliste"/>
        <w:jc w:val="both"/>
      </w:pPr>
      <w:r>
        <w:t>- expression écrite et orale </w:t>
      </w:r>
    </w:p>
    <w:p w:rsidR="00D619B2" w:rsidRDefault="00D619B2" w:rsidP="00D619B2">
      <w:pPr>
        <w:pStyle w:val="Paragraphedeliste"/>
        <w:jc w:val="both"/>
      </w:pPr>
      <w:r>
        <w:t xml:space="preserve">- évaluation : concilier réitération et motivation  </w:t>
      </w:r>
    </w:p>
    <w:p w:rsidR="00BC384F" w:rsidRDefault="00BC384F" w:rsidP="00D619B2">
      <w:pPr>
        <w:jc w:val="both"/>
      </w:pPr>
      <w:bookmarkStart w:id="0" w:name="_GoBack"/>
      <w:bookmarkEnd w:id="0"/>
    </w:p>
    <w:p w:rsidR="00BC384F" w:rsidRDefault="00BC384F" w:rsidP="00D619B2">
      <w:pPr>
        <w:jc w:val="both"/>
      </w:pPr>
    </w:p>
    <w:sectPr w:rsidR="00B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70BD"/>
    <w:multiLevelType w:val="hybridMultilevel"/>
    <w:tmpl w:val="61EE7696"/>
    <w:lvl w:ilvl="0" w:tplc="51186F4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16175E"/>
    <w:multiLevelType w:val="hybridMultilevel"/>
    <w:tmpl w:val="3B7A024A"/>
    <w:lvl w:ilvl="0" w:tplc="7A741A6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536E00"/>
    <w:multiLevelType w:val="multilevel"/>
    <w:tmpl w:val="CCA8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4F"/>
    <w:rsid w:val="00331599"/>
    <w:rsid w:val="00BC384F"/>
    <w:rsid w:val="00D619B2"/>
    <w:rsid w:val="00E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dcterms:created xsi:type="dcterms:W3CDTF">2019-04-01T12:28:00Z</dcterms:created>
  <dcterms:modified xsi:type="dcterms:W3CDTF">2019-04-24T09:46:00Z</dcterms:modified>
</cp:coreProperties>
</file>