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30" w:rsidRPr="00DD1730" w:rsidRDefault="00DD1730" w:rsidP="00DD1730">
      <w:pPr>
        <w:pStyle w:val="Titre"/>
      </w:pPr>
      <w:r>
        <w:t>TP</w:t>
      </w:r>
      <w:r w:rsidR="004107C3">
        <w:t xml:space="preserve"> </w:t>
      </w:r>
      <w:r w:rsidR="00957C30">
        <w:t xml:space="preserve">– </w:t>
      </w:r>
      <w:r w:rsidR="00E52D16">
        <w:t>L’Effet Doppler</w:t>
      </w:r>
      <w:r w:rsidR="00957C30">
        <w:t>.</w:t>
      </w:r>
    </w:p>
    <w:p w:rsidR="00E52D16" w:rsidRDefault="00E52D16" w:rsidP="00E52D16">
      <w:pPr>
        <w:pStyle w:val="Titre1"/>
      </w:pPr>
      <w:r>
        <w:t>Regarder l’extrait vidéo</w:t>
      </w:r>
    </w:p>
    <w:p w:rsidR="00E52D16" w:rsidRDefault="00E52D16" w:rsidP="00E52D16">
      <w:pPr>
        <w:rPr>
          <w:rStyle w:val="Accentuation"/>
          <w:rFonts w:eastAsia="Times New Roman" w:cs="Times New Roman"/>
          <w:sz w:val="15"/>
          <w:szCs w:val="15"/>
        </w:rPr>
      </w:pPr>
      <w:r>
        <w:rPr>
          <w:rFonts w:eastAsia="Times New Roman" w:cs="Times New Roman"/>
          <w:i/>
          <w:iCs/>
          <w:noProof/>
          <w:sz w:val="15"/>
          <w:szCs w:val="15"/>
        </w:rPr>
        <w:drawing>
          <wp:inline distT="0" distB="0" distL="0" distR="0" wp14:anchorId="32BF70F1" wp14:editId="4E024F7F">
            <wp:extent cx="2743200" cy="1371600"/>
            <wp:effectExtent l="0" t="0" r="0" b="0"/>
            <wp:docPr id="2" name="Imag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D16" w:rsidRPr="00E52D16" w:rsidRDefault="00E52D16" w:rsidP="00E52D16">
      <w:r>
        <w:rPr>
          <w:rStyle w:val="Accentuation"/>
          <w:rFonts w:eastAsia="Times New Roman" w:cs="Times New Roman"/>
          <w:sz w:val="15"/>
          <w:szCs w:val="15"/>
        </w:rPr>
        <w:t xml:space="preserve">Extrait de du film Taxi 2 - Année 2000 - réalisé par Gérard </w:t>
      </w:r>
      <w:proofErr w:type="spellStart"/>
      <w:r>
        <w:rPr>
          <w:rStyle w:val="Accentuation"/>
          <w:rFonts w:eastAsia="Times New Roman" w:cs="Times New Roman"/>
          <w:sz w:val="15"/>
          <w:szCs w:val="15"/>
        </w:rPr>
        <w:t>Krawczyk</w:t>
      </w:r>
      <w:proofErr w:type="spellEnd"/>
      <w:r>
        <w:rPr>
          <w:rStyle w:val="Accentuation"/>
          <w:rFonts w:eastAsia="Times New Roman" w:cs="Times New Roman"/>
          <w:sz w:val="15"/>
          <w:szCs w:val="15"/>
        </w:rPr>
        <w:t xml:space="preserve">, produit et écrit par Luc Besson </w:t>
      </w:r>
      <w:r>
        <w:rPr>
          <w:rFonts w:eastAsia="Times New Roman" w:cs="Times New Roman"/>
          <w:i/>
          <w:iCs/>
          <w:sz w:val="15"/>
          <w:szCs w:val="15"/>
        </w:rPr>
        <w:br/>
      </w:r>
      <w:r>
        <w:rPr>
          <w:rStyle w:val="Accentuation"/>
          <w:rFonts w:eastAsia="Times New Roman" w:cs="Times New Roman"/>
          <w:sz w:val="15"/>
          <w:szCs w:val="15"/>
        </w:rPr>
        <w:t>Petit rappel : L'abus d'alcool est dangereux pour la santé. Les gendarmes ne sont pas autorisés à consommer des boissons alcoolisées en service. Cet extrait ne fait  ni</w:t>
      </w:r>
      <w:r>
        <w:rPr>
          <w:rFonts w:eastAsia="Times New Roman" w:cs="Times New Roman"/>
          <w:sz w:val="15"/>
          <w:szCs w:val="15"/>
        </w:rPr>
        <w:t xml:space="preserve"> </w:t>
      </w:r>
      <w:r>
        <w:rPr>
          <w:rStyle w:val="Accentuation"/>
          <w:rFonts w:eastAsia="Times New Roman" w:cs="Times New Roman"/>
          <w:sz w:val="15"/>
          <w:szCs w:val="15"/>
        </w:rPr>
        <w:t>l’apologie de la vitesse ni celle de l'alcool.</w:t>
      </w:r>
    </w:p>
    <w:p w:rsidR="00E52D16" w:rsidRPr="00E52D16" w:rsidRDefault="00E52D16" w:rsidP="00E52D16">
      <w:pPr>
        <w:pStyle w:val="Titre1"/>
      </w:pPr>
      <w:r>
        <w:t>Travail à faire</w:t>
      </w:r>
      <w:r w:rsidRPr="00E52D16">
        <w:t xml:space="preserve"> :</w:t>
      </w:r>
    </w:p>
    <w:p w:rsidR="00E52D16" w:rsidRPr="00E52D16" w:rsidRDefault="00E52D16" w:rsidP="00E52D16">
      <w:pPr>
        <w:pStyle w:val="Sansinterligne"/>
        <w:rPr>
          <w:sz w:val="20"/>
        </w:rPr>
      </w:pPr>
      <w:r w:rsidRPr="00E52D16">
        <w:rPr>
          <w:sz w:val="20"/>
        </w:rPr>
        <w:t>Que cette voiture roule vite, n'est-ce pas ? Confirmer ou infirmer que sa vitesse est de 3</w:t>
      </w:r>
      <w:r>
        <w:rPr>
          <w:sz w:val="20"/>
        </w:rPr>
        <w:t>06 km/h (soit une vitesse de 85</w:t>
      </w:r>
      <w:r w:rsidRPr="00E52D16">
        <w:rPr>
          <w:sz w:val="20"/>
        </w:rPr>
        <w:t>m/s).</w:t>
      </w:r>
    </w:p>
    <w:p w:rsidR="00E52D16" w:rsidRDefault="00E52D16" w:rsidP="00E52D16">
      <w:pPr>
        <w:pStyle w:val="Titre1"/>
        <w:spacing w:before="0"/>
      </w:pPr>
    </w:p>
    <w:p w:rsidR="00E52D16" w:rsidRPr="00E52D16" w:rsidRDefault="00E52D16" w:rsidP="00E52D16">
      <w:pPr>
        <w:pStyle w:val="Titre1"/>
        <w:spacing w:before="0"/>
      </w:pPr>
      <w:r>
        <w:t>Pièces jointes</w:t>
      </w:r>
      <w:r w:rsidRPr="00E52D16">
        <w:t>:</w:t>
      </w:r>
    </w:p>
    <w:p w:rsidR="00E52D16" w:rsidRPr="00E52D16" w:rsidRDefault="00803116" w:rsidP="00E52D16">
      <w:pPr>
        <w:pStyle w:val="Sansinterligne"/>
        <w:numPr>
          <w:ilvl w:val="0"/>
          <w:numId w:val="14"/>
        </w:numPr>
        <w:rPr>
          <w:sz w:val="20"/>
        </w:rPr>
      </w:pPr>
      <w:hyperlink r:id="rId9" w:history="1">
        <w:r w:rsidR="00E52D16" w:rsidRPr="00E52D16">
          <w:rPr>
            <w:rStyle w:val="Lienhypertexte"/>
            <w:sz w:val="20"/>
          </w:rPr>
          <w:t>Piste son de l'extrait.</w:t>
        </w:r>
      </w:hyperlink>
      <w:r w:rsidR="00E52D16" w:rsidRPr="00E52D16">
        <w:rPr>
          <w:sz w:val="20"/>
        </w:rPr>
        <w:t xml:space="preserve"> </w:t>
      </w:r>
    </w:p>
    <w:p w:rsidR="00E52D16" w:rsidRPr="00E52D16" w:rsidRDefault="00803116" w:rsidP="00E52D16">
      <w:pPr>
        <w:pStyle w:val="Sansinterligne"/>
        <w:numPr>
          <w:ilvl w:val="0"/>
          <w:numId w:val="14"/>
        </w:numPr>
        <w:rPr>
          <w:sz w:val="20"/>
        </w:rPr>
      </w:pPr>
      <w:hyperlink r:id="rId10" w:history="1">
        <w:r w:rsidR="00E52D16" w:rsidRPr="00E52D16">
          <w:rPr>
            <w:rStyle w:val="Lienhypertexte"/>
            <w:sz w:val="20"/>
          </w:rPr>
          <w:t>Extrait du passage de la voiture devant le radar.</w:t>
        </w:r>
      </w:hyperlink>
      <w:r w:rsidR="00E52D16" w:rsidRPr="00E52D16">
        <w:rPr>
          <w:sz w:val="20"/>
        </w:rPr>
        <w:t xml:space="preserve"> </w:t>
      </w:r>
    </w:p>
    <w:p w:rsidR="00E52D16" w:rsidRDefault="00E52D16" w:rsidP="00E52D16">
      <w:pPr>
        <w:pStyle w:val="Titre1"/>
        <w:spacing w:before="0"/>
      </w:pPr>
    </w:p>
    <w:p w:rsidR="00E52D16" w:rsidRPr="00E52D16" w:rsidRDefault="00E52D16" w:rsidP="00E52D16">
      <w:pPr>
        <w:pStyle w:val="Titre1"/>
        <w:spacing w:before="0"/>
      </w:pPr>
      <w:r w:rsidRPr="00E52D16">
        <w:t>VOTRE COMPTE RENDU :</w:t>
      </w:r>
    </w:p>
    <w:p w:rsidR="00E52D16" w:rsidRPr="00E52D16" w:rsidRDefault="00E52D16" w:rsidP="00E52D16">
      <w:pPr>
        <w:pStyle w:val="Sansinterligne"/>
        <w:rPr>
          <w:sz w:val="20"/>
        </w:rPr>
      </w:pPr>
      <w:r w:rsidRPr="00E52D16">
        <w:rPr>
          <w:sz w:val="20"/>
        </w:rPr>
        <w:t>Votre compte rendu devra contenir l'ensemble de votre raisonnement (hypothèse, protocole mis en œuvre, conclusion), les captures d'écran et vos mesures.</w:t>
      </w:r>
    </w:p>
    <w:p w:rsidR="00E52D16" w:rsidRDefault="00E52D16" w:rsidP="00E52D16">
      <w:pPr>
        <w:pStyle w:val="Titre1"/>
        <w:spacing w:before="0"/>
      </w:pPr>
    </w:p>
    <w:p w:rsidR="00E52D16" w:rsidRPr="00E52D16" w:rsidRDefault="00E52D16" w:rsidP="00E52D16">
      <w:pPr>
        <w:pStyle w:val="Titre1"/>
        <w:spacing w:before="0"/>
      </w:pPr>
      <w:r w:rsidRPr="00E52D16">
        <w:t>POUR ALLER PLUS LOIN :</w:t>
      </w:r>
    </w:p>
    <w:p w:rsidR="00E52D16" w:rsidRPr="00E52D16" w:rsidRDefault="00E52D16" w:rsidP="00E52D16">
      <w:pPr>
        <w:pStyle w:val="Sansinterligne"/>
        <w:numPr>
          <w:ilvl w:val="0"/>
          <w:numId w:val="15"/>
        </w:numPr>
        <w:rPr>
          <w:sz w:val="20"/>
        </w:rPr>
      </w:pPr>
      <w:r w:rsidRPr="00E52D16">
        <w:rPr>
          <w:sz w:val="20"/>
        </w:rPr>
        <w:t>Estimer les incertitudes par une étude statistique de plusieurs échantillons.</w:t>
      </w:r>
    </w:p>
    <w:p w:rsidR="00E52D16" w:rsidRPr="00E52D16" w:rsidRDefault="00E52D16" w:rsidP="00E52D16">
      <w:pPr>
        <w:pStyle w:val="Sansinterligne"/>
        <w:numPr>
          <w:ilvl w:val="0"/>
          <w:numId w:val="15"/>
        </w:numPr>
        <w:rPr>
          <w:sz w:val="20"/>
        </w:rPr>
      </w:pPr>
      <w:r w:rsidRPr="00E52D16">
        <w:rPr>
          <w:sz w:val="20"/>
        </w:rPr>
        <w:t>Comparer la vitesse de la voiture au passage du radar et au passage des motos.</w:t>
      </w:r>
    </w:p>
    <w:p w:rsidR="00E52D16" w:rsidRDefault="00E52D16" w:rsidP="00E52D16">
      <w:pPr>
        <w:pStyle w:val="Titre1"/>
        <w:spacing w:before="0"/>
      </w:pPr>
    </w:p>
    <w:p w:rsidR="00E52D16" w:rsidRPr="00E52D16" w:rsidRDefault="00E52D16" w:rsidP="00E52D16">
      <w:pPr>
        <w:pStyle w:val="Titre1"/>
        <w:spacing w:before="0"/>
      </w:pPr>
      <w:r w:rsidRPr="00E52D16">
        <w:t>AIDES :</w:t>
      </w:r>
    </w:p>
    <w:p w:rsidR="00E52D16" w:rsidRPr="00E52D16" w:rsidRDefault="00E52D16" w:rsidP="00E52D16">
      <w:pPr>
        <w:pStyle w:val="Sansinterligne"/>
        <w:numPr>
          <w:ilvl w:val="0"/>
          <w:numId w:val="16"/>
        </w:numPr>
        <w:rPr>
          <w:sz w:val="20"/>
        </w:rPr>
      </w:pPr>
      <w:r w:rsidRPr="00E52D16">
        <w:rPr>
          <w:sz w:val="20"/>
        </w:rPr>
        <w:t xml:space="preserve">Qu'est ce que l'effet Doppler ? </w:t>
      </w:r>
    </w:p>
    <w:p w:rsidR="00E52D16" w:rsidRPr="00E52D16" w:rsidRDefault="00E52D16" w:rsidP="00E52D16">
      <w:pPr>
        <w:pStyle w:val="Sansinterligne"/>
        <w:numPr>
          <w:ilvl w:val="0"/>
          <w:numId w:val="16"/>
        </w:numPr>
        <w:rPr>
          <w:sz w:val="20"/>
        </w:rPr>
      </w:pPr>
      <w:r w:rsidRPr="00E52D16">
        <w:rPr>
          <w:sz w:val="20"/>
        </w:rPr>
        <w:t>Fiches méthodes dans le classeur</w:t>
      </w:r>
    </w:p>
    <w:p w:rsidR="00F176B5" w:rsidRDefault="00F176B5" w:rsidP="00E52D16">
      <w:pPr>
        <w:pStyle w:val="Sansinterligne"/>
        <w:spacing w:after="120"/>
        <w:rPr>
          <w:sz w:val="20"/>
        </w:rPr>
      </w:pPr>
    </w:p>
    <w:p w:rsidR="0043652B" w:rsidRPr="00B35C9E" w:rsidRDefault="0043652B" w:rsidP="0043652B">
      <w:pPr>
        <w:rPr>
          <w:sz w:val="22"/>
        </w:rPr>
      </w:pPr>
    </w:p>
    <w:p w:rsidR="0043652B" w:rsidRDefault="0043652B" w:rsidP="0043652B">
      <w:pPr>
        <w:shd w:val="clear" w:color="auto" w:fill="D9D9D9" w:themeFill="background1" w:themeFillShade="D9"/>
        <w:ind w:left="709" w:right="821"/>
        <w:rPr>
          <w:sz w:val="20"/>
          <w:szCs w:val="20"/>
        </w:rPr>
      </w:pPr>
      <w:r w:rsidRPr="00B35C9E">
        <w:rPr>
          <w:sz w:val="20"/>
          <w:szCs w:val="20"/>
        </w:rPr>
        <w:t>Votre compte-rendu devra contenir l’ensemble de vos observatio</w:t>
      </w:r>
      <w:r>
        <w:rPr>
          <w:sz w:val="20"/>
          <w:szCs w:val="20"/>
        </w:rPr>
        <w:t>ns, votre protocole</w:t>
      </w:r>
      <w:r w:rsidRPr="00B35C9E">
        <w:rPr>
          <w:sz w:val="20"/>
          <w:szCs w:val="20"/>
        </w:rPr>
        <w:t>, vos mes</w:t>
      </w:r>
      <w:r>
        <w:rPr>
          <w:sz w:val="20"/>
          <w:szCs w:val="20"/>
        </w:rPr>
        <w:t xml:space="preserve">ures, vos schéma </w:t>
      </w:r>
      <w:r w:rsidRPr="00B35C9E">
        <w:rPr>
          <w:sz w:val="20"/>
          <w:szCs w:val="20"/>
        </w:rPr>
        <w:t xml:space="preserve">et graphique. </w:t>
      </w:r>
      <w:r>
        <w:rPr>
          <w:sz w:val="20"/>
          <w:szCs w:val="20"/>
        </w:rPr>
        <w:t>Le TP est noté sur 20 points (3</w:t>
      </w:r>
      <w:r w:rsidRPr="00B35C9E">
        <w:rPr>
          <w:sz w:val="20"/>
          <w:szCs w:val="20"/>
        </w:rPr>
        <w:t xml:space="preserve">pt/compétence validée ; </w:t>
      </w:r>
      <w:r>
        <w:rPr>
          <w:sz w:val="20"/>
          <w:szCs w:val="20"/>
        </w:rPr>
        <w:t>8</w:t>
      </w:r>
      <w:r w:rsidRPr="00B35C9E">
        <w:rPr>
          <w:sz w:val="20"/>
          <w:szCs w:val="20"/>
        </w:rPr>
        <w:t>pt pour la qualité de votre compte-rendu et la pertinence de vos résultats.)</w:t>
      </w:r>
    </w:p>
    <w:p w:rsidR="0043652B" w:rsidRPr="009233C6" w:rsidRDefault="0043652B" w:rsidP="0043652B">
      <w:pPr>
        <w:ind w:left="709" w:right="821"/>
        <w:rPr>
          <w:sz w:val="20"/>
          <w:szCs w:val="20"/>
        </w:rPr>
      </w:pPr>
    </w:p>
    <w:tbl>
      <w:tblPr>
        <w:tblStyle w:val="Grilledutableau"/>
        <w:tblW w:w="10630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47"/>
        <w:gridCol w:w="2822"/>
        <w:gridCol w:w="2886"/>
        <w:gridCol w:w="2675"/>
      </w:tblGrid>
      <w:tr w:rsidR="0043652B" w:rsidRPr="00B35C9E" w:rsidTr="00E52D16">
        <w:trPr>
          <w:cantSplit/>
          <w:trHeight w:val="57"/>
          <w:jc w:val="center"/>
        </w:trPr>
        <w:tc>
          <w:tcPr>
            <w:tcW w:w="2247" w:type="dxa"/>
            <w:vAlign w:val="center"/>
          </w:tcPr>
          <w:p w:rsidR="0043652B" w:rsidRPr="00B35C9E" w:rsidRDefault="0043652B" w:rsidP="00E52D16">
            <w:pPr>
              <w:jc w:val="center"/>
              <w:rPr>
                <w:i/>
              </w:rPr>
            </w:pPr>
            <w:r>
              <w:t xml:space="preserve">S’approprier : </w:t>
            </w:r>
          </w:p>
        </w:tc>
        <w:tc>
          <w:tcPr>
            <w:tcW w:w="2822" w:type="dxa"/>
            <w:vAlign w:val="center"/>
          </w:tcPr>
          <w:p w:rsidR="0043652B" w:rsidRPr="00B35C9E" w:rsidRDefault="0043652B" w:rsidP="00E52D16">
            <w:pPr>
              <w:jc w:val="center"/>
            </w:pPr>
            <w:r>
              <w:t xml:space="preserve">Analyser : </w:t>
            </w:r>
          </w:p>
        </w:tc>
        <w:tc>
          <w:tcPr>
            <w:tcW w:w="2886" w:type="dxa"/>
            <w:vAlign w:val="center"/>
          </w:tcPr>
          <w:p w:rsidR="0043652B" w:rsidRPr="00B35C9E" w:rsidRDefault="0043652B" w:rsidP="00E52D16">
            <w:pPr>
              <w:jc w:val="center"/>
            </w:pPr>
            <w:r>
              <w:t xml:space="preserve">Réaliser : </w:t>
            </w:r>
          </w:p>
        </w:tc>
        <w:tc>
          <w:tcPr>
            <w:tcW w:w="2675" w:type="dxa"/>
          </w:tcPr>
          <w:p w:rsidR="0043652B" w:rsidRDefault="0043652B" w:rsidP="00E52D16">
            <w:pPr>
              <w:jc w:val="center"/>
            </w:pPr>
            <w:r>
              <w:t xml:space="preserve">Valider : </w:t>
            </w:r>
          </w:p>
        </w:tc>
      </w:tr>
      <w:tr w:rsidR="00E52D16" w:rsidRPr="00B35C9E" w:rsidTr="00E52D16">
        <w:trPr>
          <w:cantSplit/>
          <w:trHeight w:val="211"/>
          <w:jc w:val="center"/>
        </w:trPr>
        <w:tc>
          <w:tcPr>
            <w:tcW w:w="2247" w:type="dxa"/>
            <w:vAlign w:val="center"/>
          </w:tcPr>
          <w:p w:rsidR="00E52D16" w:rsidRPr="00E52D16" w:rsidRDefault="00E52D16">
            <w:pPr>
              <w:pStyle w:val="NormalWeb"/>
              <w:rPr>
                <w:rFonts w:eastAsiaTheme="minorEastAsia"/>
                <w:i/>
                <w:sz w:val="18"/>
              </w:rPr>
            </w:pPr>
            <w:r w:rsidRPr="00E52D16">
              <w:rPr>
                <w:i/>
                <w:sz w:val="18"/>
              </w:rPr>
              <w:t>Rechercher l'information en lien avec la situation</w:t>
            </w:r>
            <w:r>
              <w:rPr>
                <w:rFonts w:eastAsiaTheme="minorEastAsia"/>
                <w:i/>
                <w:sz w:val="18"/>
              </w:rPr>
              <w:br/>
            </w:r>
            <w:r w:rsidRPr="00E52D16">
              <w:rPr>
                <w:i/>
                <w:sz w:val="18"/>
              </w:rPr>
              <w:t>Énoncer une problématique</w:t>
            </w:r>
          </w:p>
        </w:tc>
        <w:tc>
          <w:tcPr>
            <w:tcW w:w="2822" w:type="dxa"/>
            <w:vAlign w:val="center"/>
          </w:tcPr>
          <w:p w:rsidR="00E52D16" w:rsidRPr="00E52D16" w:rsidRDefault="00E52D16">
            <w:pPr>
              <w:pStyle w:val="NormalWeb"/>
              <w:rPr>
                <w:rFonts w:eastAsiaTheme="minorEastAsia"/>
                <w:i/>
                <w:sz w:val="18"/>
              </w:rPr>
            </w:pPr>
            <w:r w:rsidRPr="00E52D16">
              <w:rPr>
                <w:i/>
                <w:sz w:val="18"/>
              </w:rPr>
              <w:t>Proposer une stratégie pour répondre à la problématique.</w:t>
            </w:r>
            <w:r>
              <w:rPr>
                <w:rFonts w:eastAsiaTheme="minorEastAsia"/>
                <w:i/>
                <w:sz w:val="18"/>
              </w:rPr>
              <w:br/>
            </w:r>
            <w:r w:rsidRPr="00E52D16">
              <w:rPr>
                <w:i/>
                <w:sz w:val="18"/>
              </w:rPr>
              <w:t>Faire appel à des travaux précédents pour résoudre le problème.</w:t>
            </w:r>
          </w:p>
        </w:tc>
        <w:tc>
          <w:tcPr>
            <w:tcW w:w="2886" w:type="dxa"/>
            <w:vAlign w:val="center"/>
          </w:tcPr>
          <w:p w:rsidR="00E52D16" w:rsidRPr="00E52D16" w:rsidRDefault="00E52D16">
            <w:pPr>
              <w:rPr>
                <w:rFonts w:ascii="Times" w:hAnsi="Times"/>
                <w:i/>
                <w:sz w:val="18"/>
              </w:rPr>
            </w:pPr>
            <w:r w:rsidRPr="00E52D16">
              <w:rPr>
                <w:i/>
                <w:sz w:val="18"/>
              </w:rPr>
              <w:t>Utiliser le matériel et les outils informatiques de manière adaptée.</w:t>
            </w:r>
          </w:p>
        </w:tc>
        <w:tc>
          <w:tcPr>
            <w:tcW w:w="2675" w:type="dxa"/>
            <w:vAlign w:val="center"/>
          </w:tcPr>
          <w:p w:rsidR="00E52D16" w:rsidRPr="00E52D16" w:rsidRDefault="00E52D16">
            <w:pPr>
              <w:pStyle w:val="NormalWeb"/>
              <w:rPr>
                <w:rFonts w:eastAsiaTheme="minorEastAsia"/>
                <w:i/>
                <w:sz w:val="18"/>
              </w:rPr>
            </w:pPr>
            <w:r w:rsidRPr="00E52D16">
              <w:rPr>
                <w:i/>
                <w:sz w:val="18"/>
              </w:rPr>
              <w:t>Valider ou infirmer une information.</w:t>
            </w:r>
            <w:r>
              <w:rPr>
                <w:rFonts w:eastAsiaTheme="minorEastAsia"/>
                <w:i/>
                <w:sz w:val="18"/>
              </w:rPr>
              <w:br/>
            </w:r>
            <w:r w:rsidRPr="00E52D16">
              <w:rPr>
                <w:i/>
                <w:sz w:val="18"/>
              </w:rPr>
              <w:t>Estimer une incertitude de mesure.</w:t>
            </w:r>
          </w:p>
        </w:tc>
      </w:tr>
    </w:tbl>
    <w:p w:rsidR="00E52D16" w:rsidRDefault="00E52D16" w:rsidP="00E97D99">
      <w:pPr>
        <w:pStyle w:val="Titre"/>
      </w:pPr>
      <w:r>
        <w:br w:type="page"/>
      </w:r>
    </w:p>
    <w:p w:rsidR="00E52D16" w:rsidRPr="00E52D16" w:rsidRDefault="00E52D16" w:rsidP="00E52D16">
      <w:pPr>
        <w:pStyle w:val="Titre1"/>
      </w:pPr>
      <w:r w:rsidRPr="00E52D16">
        <w:t xml:space="preserve">Qu'est ce que l'effet Doppler ? </w:t>
      </w:r>
    </w:p>
    <w:p w:rsidR="00901B1E" w:rsidRDefault="00901B1E" w:rsidP="00901B1E">
      <w:pPr>
        <w:pStyle w:val="NormalWeb"/>
      </w:pPr>
      <w:r>
        <w:t>L'effet Doppler, c'est le nom associé à une modification apparente de la fréquence d'une onde émise par un émetteur en mouvement vis-à-vis d'un récepteur qui n'a pas la même vitesse.</w:t>
      </w:r>
    </w:p>
    <w:p w:rsidR="00901B1E" w:rsidRDefault="00901B1E" w:rsidP="00901B1E">
      <w:pPr>
        <w:pStyle w:val="NormalWeb"/>
      </w:pPr>
      <w:r>
        <w:t>Autrement dit. Si une source d'onde est en mouvement par rapport à un récepteur, il y a une modification de le la fréquence reçue par effet Doppler.</w:t>
      </w:r>
    </w:p>
    <w:tbl>
      <w:tblPr>
        <w:tblW w:w="5000" w:type="pct"/>
        <w:tblCellSpacing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880"/>
      </w:tblGrid>
      <w:tr w:rsidR="00901B1E" w:rsidTr="006502AC">
        <w:trPr>
          <w:tblCellSpacing w:w="50" w:type="dxa"/>
        </w:trPr>
        <w:tc>
          <w:tcPr>
            <w:tcW w:w="0" w:type="auto"/>
            <w:vAlign w:val="center"/>
            <w:hideMark/>
          </w:tcPr>
          <w:p w:rsidR="00901B1E" w:rsidRDefault="00901B1E" w:rsidP="00901B1E">
            <w:pPr>
              <w:pStyle w:val="Titre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Histoire :</w:t>
            </w:r>
          </w:p>
          <w:p w:rsidR="00901B1E" w:rsidRDefault="00901B1E" w:rsidP="00901B1E">
            <w:pPr>
              <w:pStyle w:val="NormalWeb"/>
            </w:pPr>
            <w:r>
              <w:t xml:space="preserve">Cet effet de variation de fréquence apparente avec la vitesse a été </w:t>
            </w:r>
            <w:r w:rsidR="006502AC">
              <w:t>étudié</w:t>
            </w:r>
            <w:r>
              <w:t xml:space="preserve"> par DOPPLER physicien autrichien (1803-1853). À la même époque FIZEAU, physicien français (1819-1896) étudiait le même phénomène avec des sources lumineuses.</w:t>
            </w:r>
          </w:p>
          <w:p w:rsidR="00901B1E" w:rsidRDefault="00901B1E" w:rsidP="00901B1E">
            <w:pPr>
              <w:pStyle w:val="NormalWeb"/>
            </w:pPr>
            <w:r>
              <w:t>Ce phénomène est donc appelé EFFET DOPPLER-FIZEAU .</w:t>
            </w:r>
          </w:p>
        </w:tc>
      </w:tr>
      <w:tr w:rsidR="00901B1E" w:rsidTr="006502AC">
        <w:trPr>
          <w:tblCellSpacing w:w="50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01B1E" w:rsidRDefault="00901B1E">
            <w:pPr>
              <w:pStyle w:val="NormalWeb"/>
            </w:pPr>
            <w:r>
              <w:t>Autre animation explicative :</w:t>
            </w:r>
          </w:p>
          <w:p w:rsidR="00901B1E" w:rsidRDefault="00901B1E" w:rsidP="00901B1E">
            <w:pPr>
              <w:pStyle w:val="NormalWeb"/>
              <w:spacing w:before="48" w:beforeAutospacing="0"/>
              <w:rPr>
                <w:color w:val="999999"/>
              </w:rPr>
            </w:pPr>
            <w:r>
              <w:rPr>
                <w:color w:val="999999"/>
              </w:rPr>
              <w:t xml:space="preserve">Voir l'animation </w:t>
            </w:r>
            <w:hyperlink r:id="rId11" w:tgtFrame="_blank" w:history="1">
              <w:r>
                <w:rPr>
                  <w:rStyle w:val="Lienhypertexte"/>
                  <w:color w:val="666666"/>
                </w:rPr>
                <w:t>L'effet Doppler</w:t>
              </w:r>
            </w:hyperlink>
            <w:r>
              <w:rPr>
                <w:color w:val="999999"/>
              </w:rPr>
              <w:t xml:space="preserve"> sur </w:t>
            </w:r>
            <w:hyperlink r:id="rId12" w:tgtFrame="_blank" w:history="1">
              <w:r>
                <w:rPr>
                  <w:rStyle w:val="Lienhypertexte"/>
                  <w:color w:val="999999"/>
                </w:rPr>
                <w:t>www.cea.fr</w:t>
              </w:r>
            </w:hyperlink>
          </w:p>
        </w:tc>
      </w:tr>
      <w:tr w:rsidR="00901B1E" w:rsidTr="006502AC">
        <w:trPr>
          <w:tblCellSpacing w:w="5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01B1E" w:rsidRDefault="00901B1E">
            <w:pPr>
              <w:pStyle w:val="Titre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Vitesse de l'émetteur, célérité de l'onde et fréquences</w:t>
            </w:r>
          </w:p>
          <w:p w:rsidR="00901B1E" w:rsidRDefault="00901B1E">
            <w:pPr>
              <w:pStyle w:val="NormalWeb"/>
            </w:pPr>
            <w:r>
              <w:t xml:space="preserve">Soit une onde de fréquence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oMath>
            <w:r>
              <w:t xml:space="preserve">(en Hz) et de célérité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onde</m:t>
                  </m:r>
                </m:sub>
              </m:sSub>
            </m:oMath>
            <w:r>
              <w:t xml:space="preserve"> (en m/s) émise par un émetteur en mouvement à la vitesse constante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émetteur</m:t>
                  </m:r>
                </m:sub>
              </m:sSub>
            </m:oMath>
            <w:r>
              <w:t xml:space="preserve"> (en m/s) par rapport au récepteur.</w:t>
            </w:r>
          </w:p>
          <w:p w:rsidR="00901B1E" w:rsidRDefault="00901B1E">
            <w:pPr>
              <w:pStyle w:val="NormalWeb"/>
            </w:pPr>
            <w:r>
              <w:t> </w:t>
            </w:r>
          </w:p>
          <w:p w:rsidR="00901B1E" w:rsidRDefault="00901B1E">
            <w:pPr>
              <w:pStyle w:val="NormalWeb"/>
            </w:pPr>
            <w:r>
              <w:t xml:space="preserve">La fréquence de l'onde reçue par le récepteur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oMath>
            <w:r>
              <w:t xml:space="preserve"> (en Hz) est telle que :</w:t>
            </w:r>
          </w:p>
          <w:p w:rsidR="00901B1E" w:rsidRDefault="00901B1E" w:rsidP="00901B1E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Si l’émetteur approche du récepteur </w:t>
            </w:r>
            <w:r>
              <w:rPr>
                <w:rFonts w:eastAsia="Times New Roman" w:cs="Times New Roman"/>
              </w:rPr>
              <w:br/>
            </w: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'</m:t>
                    </m:r>
                  </m:sup>
                </m:sSub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e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onde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onde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émetteur</m:t>
                        </m:r>
                      </m:sub>
                    </m:sSub>
                  </m:den>
                </m:f>
              </m:oMath>
            </m:oMathPara>
          </w:p>
          <w:p w:rsidR="00901B1E" w:rsidRDefault="00901B1E">
            <w:pPr>
              <w:pStyle w:val="NormalWeb"/>
            </w:pPr>
            <w:r>
              <w:t> </w:t>
            </w:r>
          </w:p>
          <w:p w:rsidR="00901B1E" w:rsidRDefault="00901B1E" w:rsidP="00901B1E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Si l'émetteur s'éloigne du récepteur </w:t>
            </w:r>
            <w:r>
              <w:rPr>
                <w:rFonts w:eastAsia="Times New Roman" w:cs="Times New Roman"/>
              </w:rPr>
              <w:br/>
            </w: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''</m:t>
                    </m:r>
                  </m:sup>
                </m:sSub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e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onde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onde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émetteur</m:t>
                        </m:r>
                      </m:sub>
                    </m:sSub>
                  </m:den>
                </m:f>
              </m:oMath>
            </m:oMathPara>
          </w:p>
          <w:p w:rsidR="00901B1E" w:rsidRDefault="00901B1E">
            <w:pPr>
              <w:pStyle w:val="NormalWeb"/>
            </w:pPr>
            <w:r>
              <w:t> </w:t>
            </w:r>
          </w:p>
          <w:p w:rsidR="00901B1E" w:rsidRDefault="00901B1E">
            <w:pPr>
              <w:pStyle w:val="NormalWeb"/>
            </w:pPr>
            <w:r>
              <w:t>On peut aussi démontrer que la vitesse de l'émetteur peut être calculée par la relation suivante :</w:t>
            </w:r>
          </w:p>
          <w:p w:rsidR="00901B1E" w:rsidRDefault="00803116" w:rsidP="00901B1E">
            <w:pPr>
              <w:pStyle w:val="NormalWeb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émetteur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onde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''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''</m:t>
                        </m:r>
                      </m:sup>
                    </m:sSubSup>
                  </m:den>
                </m:f>
              </m:oMath>
            </m:oMathPara>
          </w:p>
        </w:tc>
      </w:tr>
    </w:tbl>
    <w:p w:rsidR="006A00D9" w:rsidRDefault="006A00D9" w:rsidP="00E97D99">
      <w:pPr>
        <w:pStyle w:val="Titre"/>
      </w:pPr>
      <w:r>
        <w:br w:type="page"/>
      </w:r>
    </w:p>
    <w:p w:rsidR="00E97D99" w:rsidRDefault="00E97D99" w:rsidP="00E97D99">
      <w:pPr>
        <w:pStyle w:val="Titre"/>
      </w:pPr>
      <w:r w:rsidRPr="00510700">
        <w:t xml:space="preserve">Évaluation des compétences </w:t>
      </w:r>
      <w:r w:rsidR="004107C3">
        <w:t>– TP</w:t>
      </w:r>
    </w:p>
    <w:tbl>
      <w:tblPr>
        <w:tblStyle w:val="Grilledutableau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53"/>
        <w:gridCol w:w="1993"/>
        <w:gridCol w:w="2126"/>
        <w:gridCol w:w="1559"/>
        <w:gridCol w:w="1991"/>
        <w:gridCol w:w="977"/>
        <w:gridCol w:w="631"/>
      </w:tblGrid>
      <w:tr w:rsidR="006502AC" w:rsidTr="006502AC">
        <w:trPr>
          <w:cantSplit/>
          <w:trHeight w:val="57"/>
        </w:trPr>
        <w:tc>
          <w:tcPr>
            <w:tcW w:w="0" w:type="auto"/>
            <w:vMerge w:val="restart"/>
            <w:tcBorders>
              <w:top w:val="nil"/>
              <w:left w:val="nil"/>
            </w:tcBorders>
            <w:vAlign w:val="bottom"/>
          </w:tcPr>
          <w:p w:rsidR="006502AC" w:rsidRPr="0043652B" w:rsidRDefault="006502AC" w:rsidP="0043652B">
            <w:pPr>
              <w:jc w:val="center"/>
              <w:rPr>
                <w:sz w:val="16"/>
              </w:rPr>
            </w:pPr>
            <w:r w:rsidRPr="007C36F2">
              <w:rPr>
                <w:sz w:val="16"/>
              </w:rPr>
              <w:t>V : Validée</w:t>
            </w:r>
            <w:r w:rsidRPr="007C36F2">
              <w:rPr>
                <w:sz w:val="16"/>
              </w:rPr>
              <w:br/>
              <w:t>PV : Partiellement validée</w:t>
            </w:r>
            <w:r w:rsidRPr="007C36F2">
              <w:rPr>
                <w:sz w:val="16"/>
              </w:rPr>
              <w:br/>
              <w:t>IV : insuffisamment validée</w:t>
            </w:r>
            <w:r>
              <w:rPr>
                <w:sz w:val="16"/>
              </w:rPr>
              <w:br/>
            </w:r>
            <w:r w:rsidRPr="007C36F2">
              <w:rPr>
                <w:sz w:val="16"/>
              </w:rPr>
              <w:br/>
            </w:r>
            <w:r w:rsidRPr="007C36F2">
              <w:rPr>
                <w:highlight w:val="lightGray"/>
              </w:rPr>
              <w:t>Groupe</w:t>
            </w:r>
          </w:p>
        </w:tc>
        <w:tc>
          <w:tcPr>
            <w:tcW w:w="1993" w:type="dxa"/>
            <w:vAlign w:val="center"/>
          </w:tcPr>
          <w:p w:rsidR="006502AC" w:rsidRPr="007C36F2" w:rsidRDefault="006502AC" w:rsidP="00E97D99">
            <w:pPr>
              <w:jc w:val="center"/>
              <w:rPr>
                <w:i/>
              </w:rPr>
            </w:pPr>
            <w:r>
              <w:t xml:space="preserve">S’approprier : </w:t>
            </w:r>
          </w:p>
        </w:tc>
        <w:tc>
          <w:tcPr>
            <w:tcW w:w="2126" w:type="dxa"/>
            <w:vAlign w:val="center"/>
          </w:tcPr>
          <w:p w:rsidR="006502AC" w:rsidRDefault="006502AC" w:rsidP="00E97D99">
            <w:pPr>
              <w:jc w:val="center"/>
            </w:pPr>
            <w:r>
              <w:t xml:space="preserve">Analyser : </w:t>
            </w:r>
          </w:p>
        </w:tc>
        <w:tc>
          <w:tcPr>
            <w:tcW w:w="1559" w:type="dxa"/>
            <w:vAlign w:val="center"/>
          </w:tcPr>
          <w:p w:rsidR="006502AC" w:rsidRDefault="006502AC" w:rsidP="009233C6">
            <w:pPr>
              <w:jc w:val="center"/>
            </w:pPr>
            <w:r>
              <w:t xml:space="preserve">Réaliser : </w:t>
            </w:r>
          </w:p>
        </w:tc>
        <w:tc>
          <w:tcPr>
            <w:tcW w:w="1991" w:type="dxa"/>
          </w:tcPr>
          <w:p w:rsidR="006502AC" w:rsidRDefault="006502AC" w:rsidP="0043652B">
            <w:pPr>
              <w:jc w:val="center"/>
            </w:pPr>
            <w:r>
              <w:t xml:space="preserve">Valider : </w:t>
            </w:r>
          </w:p>
        </w:tc>
        <w:tc>
          <w:tcPr>
            <w:tcW w:w="0" w:type="auto"/>
            <w:vMerge w:val="restart"/>
            <w:vAlign w:val="center"/>
          </w:tcPr>
          <w:p w:rsidR="006502AC" w:rsidRDefault="006502AC" w:rsidP="0043652B">
            <w:pPr>
              <w:jc w:val="center"/>
            </w:pPr>
            <w:r>
              <w:t>Compte-rendu</w:t>
            </w:r>
            <w:r>
              <w:br/>
              <w:t>/8</w:t>
            </w:r>
          </w:p>
        </w:tc>
        <w:tc>
          <w:tcPr>
            <w:tcW w:w="0" w:type="auto"/>
            <w:vMerge w:val="restart"/>
            <w:vAlign w:val="center"/>
          </w:tcPr>
          <w:p w:rsidR="006502AC" w:rsidRDefault="006502AC" w:rsidP="00B35C9E">
            <w:pPr>
              <w:jc w:val="center"/>
            </w:pPr>
            <w:r>
              <w:t>Note /20</w:t>
            </w:r>
          </w:p>
        </w:tc>
      </w:tr>
      <w:tr w:rsidR="006502AC" w:rsidTr="006502AC">
        <w:trPr>
          <w:cantSplit/>
          <w:trHeight w:val="270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:rsidR="006502AC" w:rsidRPr="007C36F2" w:rsidRDefault="006502AC" w:rsidP="0043652B">
            <w:pPr>
              <w:jc w:val="center"/>
              <w:rPr>
                <w:sz w:val="16"/>
              </w:rPr>
            </w:pPr>
          </w:p>
        </w:tc>
        <w:tc>
          <w:tcPr>
            <w:tcW w:w="1993" w:type="dxa"/>
            <w:vAlign w:val="center"/>
          </w:tcPr>
          <w:p w:rsidR="006502AC" w:rsidRDefault="006502AC" w:rsidP="00E97D99">
            <w:pPr>
              <w:jc w:val="center"/>
            </w:pPr>
            <w:r w:rsidRPr="00E52D16">
              <w:rPr>
                <w:i/>
                <w:sz w:val="18"/>
              </w:rPr>
              <w:t>Rechercher l'information en lien avec la situation</w:t>
            </w:r>
            <w:r>
              <w:rPr>
                <w:rFonts w:eastAsiaTheme="minorEastAsia"/>
                <w:i/>
                <w:sz w:val="18"/>
              </w:rPr>
              <w:br/>
            </w:r>
            <w:r w:rsidRPr="00E52D16">
              <w:rPr>
                <w:i/>
                <w:sz w:val="18"/>
              </w:rPr>
              <w:t>Énoncer une problématique</w:t>
            </w:r>
          </w:p>
        </w:tc>
        <w:tc>
          <w:tcPr>
            <w:tcW w:w="2126" w:type="dxa"/>
            <w:vAlign w:val="center"/>
          </w:tcPr>
          <w:p w:rsidR="006502AC" w:rsidRDefault="006502AC" w:rsidP="00E97D99">
            <w:pPr>
              <w:jc w:val="center"/>
            </w:pPr>
            <w:r w:rsidRPr="00E52D16">
              <w:rPr>
                <w:i/>
                <w:sz w:val="18"/>
              </w:rPr>
              <w:t>Proposer une stratégie pour répondre à la problématique.</w:t>
            </w:r>
            <w:r>
              <w:rPr>
                <w:rFonts w:eastAsiaTheme="minorEastAsia"/>
                <w:i/>
                <w:sz w:val="18"/>
              </w:rPr>
              <w:br/>
            </w:r>
            <w:r w:rsidRPr="00E52D16">
              <w:rPr>
                <w:i/>
                <w:sz w:val="18"/>
              </w:rPr>
              <w:t>Faire appel à des travaux précédents pour résoudre le problème.</w:t>
            </w:r>
          </w:p>
        </w:tc>
        <w:tc>
          <w:tcPr>
            <w:tcW w:w="1559" w:type="dxa"/>
            <w:vAlign w:val="center"/>
          </w:tcPr>
          <w:p w:rsidR="006502AC" w:rsidRDefault="006502AC" w:rsidP="009233C6">
            <w:pPr>
              <w:jc w:val="center"/>
            </w:pPr>
            <w:r w:rsidRPr="00E52D16">
              <w:rPr>
                <w:i/>
                <w:sz w:val="18"/>
              </w:rPr>
              <w:t>Utiliser le matériel et les outils informatiques de manière adaptée.</w:t>
            </w:r>
          </w:p>
        </w:tc>
        <w:tc>
          <w:tcPr>
            <w:tcW w:w="1991" w:type="dxa"/>
            <w:vAlign w:val="center"/>
          </w:tcPr>
          <w:p w:rsidR="006502AC" w:rsidRDefault="006502AC" w:rsidP="0043652B">
            <w:pPr>
              <w:jc w:val="center"/>
            </w:pPr>
            <w:r w:rsidRPr="00E52D16">
              <w:rPr>
                <w:i/>
                <w:sz w:val="18"/>
              </w:rPr>
              <w:t>Valider ou infirmer une information.</w:t>
            </w:r>
            <w:r>
              <w:rPr>
                <w:rFonts w:eastAsiaTheme="minorEastAsia"/>
                <w:i/>
                <w:sz w:val="18"/>
              </w:rPr>
              <w:br/>
            </w:r>
            <w:r w:rsidRPr="00E52D16">
              <w:rPr>
                <w:i/>
                <w:sz w:val="18"/>
              </w:rPr>
              <w:t>Estimer une incertitude de mesure.</w:t>
            </w:r>
          </w:p>
        </w:tc>
        <w:tc>
          <w:tcPr>
            <w:tcW w:w="0" w:type="auto"/>
            <w:vMerge/>
            <w:vAlign w:val="center"/>
          </w:tcPr>
          <w:p w:rsidR="006502AC" w:rsidRDefault="006502AC" w:rsidP="0043652B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6502AC" w:rsidRDefault="006502AC" w:rsidP="00B35C9E">
            <w:pPr>
              <w:jc w:val="center"/>
            </w:pPr>
          </w:p>
        </w:tc>
      </w:tr>
      <w:tr w:rsidR="0043652B" w:rsidTr="006502AC">
        <w:trPr>
          <w:trHeight w:val="885"/>
        </w:trPr>
        <w:tc>
          <w:tcPr>
            <w:tcW w:w="0" w:type="auto"/>
          </w:tcPr>
          <w:p w:rsidR="0043652B" w:rsidRDefault="0043652B" w:rsidP="00E97D99"/>
        </w:tc>
        <w:tc>
          <w:tcPr>
            <w:tcW w:w="1993" w:type="dxa"/>
          </w:tcPr>
          <w:p w:rsidR="0043652B" w:rsidRDefault="0043652B" w:rsidP="00E97D99"/>
        </w:tc>
        <w:tc>
          <w:tcPr>
            <w:tcW w:w="2126" w:type="dxa"/>
          </w:tcPr>
          <w:p w:rsidR="0043652B" w:rsidRDefault="0043652B" w:rsidP="00E97D99"/>
        </w:tc>
        <w:tc>
          <w:tcPr>
            <w:tcW w:w="1559" w:type="dxa"/>
          </w:tcPr>
          <w:p w:rsidR="0043652B" w:rsidRDefault="0043652B" w:rsidP="00E97D99"/>
        </w:tc>
        <w:tc>
          <w:tcPr>
            <w:tcW w:w="1991" w:type="dxa"/>
          </w:tcPr>
          <w:p w:rsidR="0043652B" w:rsidRDefault="0043652B" w:rsidP="00E97D99"/>
        </w:tc>
        <w:tc>
          <w:tcPr>
            <w:tcW w:w="0" w:type="auto"/>
          </w:tcPr>
          <w:p w:rsidR="0043652B" w:rsidRDefault="0043652B" w:rsidP="00E97D99"/>
        </w:tc>
        <w:tc>
          <w:tcPr>
            <w:tcW w:w="0" w:type="auto"/>
          </w:tcPr>
          <w:p w:rsidR="0043652B" w:rsidRDefault="0043652B" w:rsidP="00E97D99"/>
        </w:tc>
      </w:tr>
      <w:tr w:rsidR="0043652B" w:rsidTr="006502AC">
        <w:trPr>
          <w:trHeight w:val="885"/>
        </w:trPr>
        <w:tc>
          <w:tcPr>
            <w:tcW w:w="0" w:type="auto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1993" w:type="dxa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2126" w:type="dxa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1559" w:type="dxa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1991" w:type="dxa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0" w:type="auto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0" w:type="auto"/>
            <w:shd w:val="clear" w:color="auto" w:fill="BFBFBF" w:themeFill="background1" w:themeFillShade="BF"/>
          </w:tcPr>
          <w:p w:rsidR="0043652B" w:rsidRDefault="0043652B" w:rsidP="00E97D99"/>
        </w:tc>
      </w:tr>
      <w:tr w:rsidR="0043652B" w:rsidTr="006502AC">
        <w:trPr>
          <w:trHeight w:val="885"/>
        </w:trPr>
        <w:tc>
          <w:tcPr>
            <w:tcW w:w="0" w:type="auto"/>
          </w:tcPr>
          <w:p w:rsidR="0043652B" w:rsidRDefault="0043652B" w:rsidP="00E97D99"/>
        </w:tc>
        <w:tc>
          <w:tcPr>
            <w:tcW w:w="1993" w:type="dxa"/>
          </w:tcPr>
          <w:p w:rsidR="0043652B" w:rsidRDefault="0043652B" w:rsidP="00E97D99"/>
        </w:tc>
        <w:tc>
          <w:tcPr>
            <w:tcW w:w="2126" w:type="dxa"/>
          </w:tcPr>
          <w:p w:rsidR="0043652B" w:rsidRDefault="0043652B" w:rsidP="00E97D99"/>
        </w:tc>
        <w:tc>
          <w:tcPr>
            <w:tcW w:w="1559" w:type="dxa"/>
          </w:tcPr>
          <w:p w:rsidR="0043652B" w:rsidRDefault="0043652B" w:rsidP="00E97D99"/>
        </w:tc>
        <w:tc>
          <w:tcPr>
            <w:tcW w:w="1991" w:type="dxa"/>
          </w:tcPr>
          <w:p w:rsidR="0043652B" w:rsidRDefault="0043652B" w:rsidP="00E97D99"/>
        </w:tc>
        <w:tc>
          <w:tcPr>
            <w:tcW w:w="0" w:type="auto"/>
          </w:tcPr>
          <w:p w:rsidR="0043652B" w:rsidRDefault="0043652B" w:rsidP="00E97D99"/>
        </w:tc>
        <w:tc>
          <w:tcPr>
            <w:tcW w:w="0" w:type="auto"/>
          </w:tcPr>
          <w:p w:rsidR="0043652B" w:rsidRDefault="0043652B" w:rsidP="00E97D99"/>
        </w:tc>
      </w:tr>
      <w:tr w:rsidR="0043652B" w:rsidTr="006502AC">
        <w:trPr>
          <w:trHeight w:val="885"/>
        </w:trPr>
        <w:tc>
          <w:tcPr>
            <w:tcW w:w="0" w:type="auto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1993" w:type="dxa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2126" w:type="dxa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1559" w:type="dxa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1991" w:type="dxa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0" w:type="auto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0" w:type="auto"/>
            <w:shd w:val="clear" w:color="auto" w:fill="BFBFBF" w:themeFill="background1" w:themeFillShade="BF"/>
          </w:tcPr>
          <w:p w:rsidR="0043652B" w:rsidRDefault="0043652B" w:rsidP="00E97D99"/>
        </w:tc>
      </w:tr>
      <w:tr w:rsidR="0043652B" w:rsidTr="006502AC">
        <w:trPr>
          <w:trHeight w:val="885"/>
        </w:trPr>
        <w:tc>
          <w:tcPr>
            <w:tcW w:w="0" w:type="auto"/>
          </w:tcPr>
          <w:p w:rsidR="0043652B" w:rsidRDefault="0043652B" w:rsidP="00E97D99"/>
        </w:tc>
        <w:tc>
          <w:tcPr>
            <w:tcW w:w="1993" w:type="dxa"/>
          </w:tcPr>
          <w:p w:rsidR="0043652B" w:rsidRDefault="0043652B" w:rsidP="00E97D99"/>
        </w:tc>
        <w:tc>
          <w:tcPr>
            <w:tcW w:w="2126" w:type="dxa"/>
          </w:tcPr>
          <w:p w:rsidR="0043652B" w:rsidRDefault="0043652B" w:rsidP="00E97D99"/>
        </w:tc>
        <w:tc>
          <w:tcPr>
            <w:tcW w:w="1559" w:type="dxa"/>
          </w:tcPr>
          <w:p w:rsidR="0043652B" w:rsidRDefault="0043652B" w:rsidP="00E97D99"/>
        </w:tc>
        <w:tc>
          <w:tcPr>
            <w:tcW w:w="1991" w:type="dxa"/>
          </w:tcPr>
          <w:p w:rsidR="0043652B" w:rsidRDefault="0043652B" w:rsidP="00E97D99"/>
        </w:tc>
        <w:tc>
          <w:tcPr>
            <w:tcW w:w="0" w:type="auto"/>
          </w:tcPr>
          <w:p w:rsidR="0043652B" w:rsidRDefault="0043652B" w:rsidP="00E97D99"/>
        </w:tc>
        <w:tc>
          <w:tcPr>
            <w:tcW w:w="0" w:type="auto"/>
          </w:tcPr>
          <w:p w:rsidR="0043652B" w:rsidRDefault="0043652B" w:rsidP="00E97D99"/>
        </w:tc>
      </w:tr>
      <w:tr w:rsidR="0043652B" w:rsidTr="006502AC">
        <w:trPr>
          <w:trHeight w:val="885"/>
        </w:trPr>
        <w:tc>
          <w:tcPr>
            <w:tcW w:w="0" w:type="auto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1993" w:type="dxa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2126" w:type="dxa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1559" w:type="dxa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1991" w:type="dxa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0" w:type="auto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0" w:type="auto"/>
            <w:shd w:val="clear" w:color="auto" w:fill="BFBFBF" w:themeFill="background1" w:themeFillShade="BF"/>
          </w:tcPr>
          <w:p w:rsidR="0043652B" w:rsidRDefault="0043652B" w:rsidP="00E97D99"/>
        </w:tc>
      </w:tr>
      <w:tr w:rsidR="0043652B" w:rsidTr="006502AC">
        <w:trPr>
          <w:trHeight w:val="885"/>
        </w:trPr>
        <w:tc>
          <w:tcPr>
            <w:tcW w:w="0" w:type="auto"/>
          </w:tcPr>
          <w:p w:rsidR="0043652B" w:rsidRDefault="0043652B" w:rsidP="00E97D99"/>
        </w:tc>
        <w:tc>
          <w:tcPr>
            <w:tcW w:w="1993" w:type="dxa"/>
          </w:tcPr>
          <w:p w:rsidR="0043652B" w:rsidRDefault="0043652B" w:rsidP="00E97D99"/>
        </w:tc>
        <w:tc>
          <w:tcPr>
            <w:tcW w:w="2126" w:type="dxa"/>
          </w:tcPr>
          <w:p w:rsidR="0043652B" w:rsidRDefault="0043652B" w:rsidP="00E97D99"/>
        </w:tc>
        <w:tc>
          <w:tcPr>
            <w:tcW w:w="1559" w:type="dxa"/>
          </w:tcPr>
          <w:p w:rsidR="0043652B" w:rsidRDefault="0043652B" w:rsidP="00E97D99"/>
        </w:tc>
        <w:tc>
          <w:tcPr>
            <w:tcW w:w="1991" w:type="dxa"/>
          </w:tcPr>
          <w:p w:rsidR="0043652B" w:rsidRDefault="0043652B" w:rsidP="00E97D99"/>
        </w:tc>
        <w:tc>
          <w:tcPr>
            <w:tcW w:w="0" w:type="auto"/>
          </w:tcPr>
          <w:p w:rsidR="0043652B" w:rsidRDefault="0043652B" w:rsidP="00E97D99"/>
        </w:tc>
        <w:tc>
          <w:tcPr>
            <w:tcW w:w="0" w:type="auto"/>
          </w:tcPr>
          <w:p w:rsidR="0043652B" w:rsidRDefault="0043652B" w:rsidP="00E97D99"/>
        </w:tc>
      </w:tr>
      <w:tr w:rsidR="0043652B" w:rsidTr="006502AC">
        <w:trPr>
          <w:trHeight w:val="885"/>
        </w:trPr>
        <w:tc>
          <w:tcPr>
            <w:tcW w:w="0" w:type="auto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1993" w:type="dxa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2126" w:type="dxa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1559" w:type="dxa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1991" w:type="dxa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0" w:type="auto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0" w:type="auto"/>
            <w:shd w:val="clear" w:color="auto" w:fill="BFBFBF" w:themeFill="background1" w:themeFillShade="BF"/>
          </w:tcPr>
          <w:p w:rsidR="0043652B" w:rsidRDefault="0043652B" w:rsidP="00E97D99"/>
        </w:tc>
      </w:tr>
      <w:tr w:rsidR="0043652B" w:rsidTr="006502AC">
        <w:trPr>
          <w:trHeight w:val="885"/>
        </w:trPr>
        <w:tc>
          <w:tcPr>
            <w:tcW w:w="0" w:type="auto"/>
          </w:tcPr>
          <w:p w:rsidR="0043652B" w:rsidRDefault="0043652B" w:rsidP="00E97D99"/>
        </w:tc>
        <w:tc>
          <w:tcPr>
            <w:tcW w:w="1993" w:type="dxa"/>
          </w:tcPr>
          <w:p w:rsidR="0043652B" w:rsidRDefault="0043652B" w:rsidP="00E97D99"/>
        </w:tc>
        <w:tc>
          <w:tcPr>
            <w:tcW w:w="2126" w:type="dxa"/>
          </w:tcPr>
          <w:p w:rsidR="0043652B" w:rsidRDefault="0043652B" w:rsidP="00E97D99"/>
        </w:tc>
        <w:tc>
          <w:tcPr>
            <w:tcW w:w="1559" w:type="dxa"/>
          </w:tcPr>
          <w:p w:rsidR="0043652B" w:rsidRDefault="0043652B" w:rsidP="00E97D99"/>
        </w:tc>
        <w:tc>
          <w:tcPr>
            <w:tcW w:w="1991" w:type="dxa"/>
          </w:tcPr>
          <w:p w:rsidR="0043652B" w:rsidRDefault="0043652B" w:rsidP="00E97D99"/>
        </w:tc>
        <w:tc>
          <w:tcPr>
            <w:tcW w:w="0" w:type="auto"/>
          </w:tcPr>
          <w:p w:rsidR="0043652B" w:rsidRDefault="0043652B" w:rsidP="00E97D99"/>
        </w:tc>
        <w:tc>
          <w:tcPr>
            <w:tcW w:w="0" w:type="auto"/>
          </w:tcPr>
          <w:p w:rsidR="0043652B" w:rsidRDefault="0043652B" w:rsidP="00E97D99"/>
        </w:tc>
      </w:tr>
      <w:tr w:rsidR="0043652B" w:rsidTr="006502AC">
        <w:trPr>
          <w:trHeight w:val="885"/>
        </w:trPr>
        <w:tc>
          <w:tcPr>
            <w:tcW w:w="0" w:type="auto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1993" w:type="dxa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2126" w:type="dxa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1559" w:type="dxa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1991" w:type="dxa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0" w:type="auto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0" w:type="auto"/>
            <w:shd w:val="clear" w:color="auto" w:fill="BFBFBF" w:themeFill="background1" w:themeFillShade="BF"/>
          </w:tcPr>
          <w:p w:rsidR="0043652B" w:rsidRDefault="0043652B" w:rsidP="00E97D99"/>
        </w:tc>
      </w:tr>
      <w:tr w:rsidR="0043652B" w:rsidTr="006502AC">
        <w:trPr>
          <w:trHeight w:val="885"/>
        </w:trPr>
        <w:tc>
          <w:tcPr>
            <w:tcW w:w="0" w:type="auto"/>
          </w:tcPr>
          <w:p w:rsidR="0043652B" w:rsidRDefault="0043652B" w:rsidP="00E97D99"/>
        </w:tc>
        <w:tc>
          <w:tcPr>
            <w:tcW w:w="1993" w:type="dxa"/>
          </w:tcPr>
          <w:p w:rsidR="0043652B" w:rsidRDefault="0043652B" w:rsidP="00E97D99"/>
        </w:tc>
        <w:tc>
          <w:tcPr>
            <w:tcW w:w="2126" w:type="dxa"/>
          </w:tcPr>
          <w:p w:rsidR="0043652B" w:rsidRDefault="0043652B" w:rsidP="00E97D99"/>
        </w:tc>
        <w:tc>
          <w:tcPr>
            <w:tcW w:w="1559" w:type="dxa"/>
          </w:tcPr>
          <w:p w:rsidR="0043652B" w:rsidRDefault="0043652B" w:rsidP="00E97D99"/>
        </w:tc>
        <w:tc>
          <w:tcPr>
            <w:tcW w:w="1991" w:type="dxa"/>
          </w:tcPr>
          <w:p w:rsidR="0043652B" w:rsidRDefault="0043652B" w:rsidP="00E97D99"/>
        </w:tc>
        <w:tc>
          <w:tcPr>
            <w:tcW w:w="0" w:type="auto"/>
          </w:tcPr>
          <w:p w:rsidR="0043652B" w:rsidRDefault="0043652B" w:rsidP="00E97D99"/>
        </w:tc>
        <w:tc>
          <w:tcPr>
            <w:tcW w:w="0" w:type="auto"/>
          </w:tcPr>
          <w:p w:rsidR="0043652B" w:rsidRDefault="0043652B" w:rsidP="00E97D99"/>
        </w:tc>
      </w:tr>
      <w:tr w:rsidR="0043652B" w:rsidTr="006502AC">
        <w:trPr>
          <w:trHeight w:val="885"/>
        </w:trPr>
        <w:tc>
          <w:tcPr>
            <w:tcW w:w="0" w:type="auto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1993" w:type="dxa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2126" w:type="dxa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1559" w:type="dxa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1991" w:type="dxa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0" w:type="auto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0" w:type="auto"/>
            <w:shd w:val="clear" w:color="auto" w:fill="BFBFBF" w:themeFill="background1" w:themeFillShade="BF"/>
          </w:tcPr>
          <w:p w:rsidR="0043652B" w:rsidRDefault="0043652B" w:rsidP="00E97D99"/>
        </w:tc>
      </w:tr>
      <w:tr w:rsidR="0043652B" w:rsidTr="006502AC">
        <w:trPr>
          <w:trHeight w:val="885"/>
        </w:trPr>
        <w:tc>
          <w:tcPr>
            <w:tcW w:w="0" w:type="auto"/>
          </w:tcPr>
          <w:p w:rsidR="0043652B" w:rsidRDefault="0043652B" w:rsidP="00E97D99"/>
        </w:tc>
        <w:tc>
          <w:tcPr>
            <w:tcW w:w="1993" w:type="dxa"/>
          </w:tcPr>
          <w:p w:rsidR="0043652B" w:rsidRDefault="0043652B" w:rsidP="00E97D99"/>
        </w:tc>
        <w:tc>
          <w:tcPr>
            <w:tcW w:w="2126" w:type="dxa"/>
          </w:tcPr>
          <w:p w:rsidR="0043652B" w:rsidRDefault="0043652B" w:rsidP="00E97D99"/>
        </w:tc>
        <w:tc>
          <w:tcPr>
            <w:tcW w:w="1559" w:type="dxa"/>
          </w:tcPr>
          <w:p w:rsidR="0043652B" w:rsidRDefault="0043652B" w:rsidP="00E97D99"/>
        </w:tc>
        <w:tc>
          <w:tcPr>
            <w:tcW w:w="1991" w:type="dxa"/>
          </w:tcPr>
          <w:p w:rsidR="0043652B" w:rsidRDefault="0043652B" w:rsidP="00E97D99"/>
        </w:tc>
        <w:tc>
          <w:tcPr>
            <w:tcW w:w="0" w:type="auto"/>
          </w:tcPr>
          <w:p w:rsidR="0043652B" w:rsidRDefault="0043652B" w:rsidP="00E97D99"/>
        </w:tc>
        <w:tc>
          <w:tcPr>
            <w:tcW w:w="0" w:type="auto"/>
          </w:tcPr>
          <w:p w:rsidR="0043652B" w:rsidRDefault="0043652B" w:rsidP="00E97D99"/>
        </w:tc>
      </w:tr>
      <w:tr w:rsidR="0043652B" w:rsidTr="006502AC">
        <w:trPr>
          <w:trHeight w:val="885"/>
        </w:trPr>
        <w:tc>
          <w:tcPr>
            <w:tcW w:w="0" w:type="auto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1993" w:type="dxa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2126" w:type="dxa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1559" w:type="dxa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1991" w:type="dxa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0" w:type="auto"/>
            <w:shd w:val="clear" w:color="auto" w:fill="BFBFBF" w:themeFill="background1" w:themeFillShade="BF"/>
          </w:tcPr>
          <w:p w:rsidR="0043652B" w:rsidRDefault="0043652B" w:rsidP="00E97D99"/>
        </w:tc>
        <w:tc>
          <w:tcPr>
            <w:tcW w:w="0" w:type="auto"/>
            <w:shd w:val="clear" w:color="auto" w:fill="BFBFBF" w:themeFill="background1" w:themeFillShade="BF"/>
          </w:tcPr>
          <w:p w:rsidR="0043652B" w:rsidRDefault="0043652B" w:rsidP="00E97D99"/>
        </w:tc>
      </w:tr>
    </w:tbl>
    <w:p w:rsidR="00E97D99" w:rsidRPr="00D003D7" w:rsidRDefault="00E97D99" w:rsidP="00D003D7"/>
    <w:sectPr w:rsidR="00E97D99" w:rsidRPr="00D003D7" w:rsidSect="00DF687F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MT Extr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roid Sans Fallback">
    <w:altName w:val="Arial Unicode MS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68133B3"/>
    <w:multiLevelType w:val="multilevel"/>
    <w:tmpl w:val="3394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0670FE"/>
    <w:multiLevelType w:val="hybridMultilevel"/>
    <w:tmpl w:val="2D7A2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54EEB"/>
    <w:multiLevelType w:val="multilevel"/>
    <w:tmpl w:val="938A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056281"/>
    <w:multiLevelType w:val="hybridMultilevel"/>
    <w:tmpl w:val="8F007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E119A"/>
    <w:multiLevelType w:val="multilevel"/>
    <w:tmpl w:val="C5F4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1274D2"/>
    <w:multiLevelType w:val="hybridMultilevel"/>
    <w:tmpl w:val="CA9441E4"/>
    <w:lvl w:ilvl="0" w:tplc="402C69EA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350A8"/>
    <w:multiLevelType w:val="hybridMultilevel"/>
    <w:tmpl w:val="A6E42660"/>
    <w:lvl w:ilvl="0" w:tplc="748230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B3B1B"/>
    <w:multiLevelType w:val="hybridMultilevel"/>
    <w:tmpl w:val="65248E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E5875"/>
    <w:multiLevelType w:val="multilevel"/>
    <w:tmpl w:val="773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227D1C"/>
    <w:multiLevelType w:val="hybridMultilevel"/>
    <w:tmpl w:val="E112F4EA"/>
    <w:lvl w:ilvl="0" w:tplc="748230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F799E"/>
    <w:multiLevelType w:val="multilevel"/>
    <w:tmpl w:val="D652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131A88"/>
    <w:multiLevelType w:val="hybridMultilevel"/>
    <w:tmpl w:val="2F9015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2"/>
  </w:num>
  <w:num w:numId="10">
    <w:abstractNumId w:val="13"/>
  </w:num>
  <w:num w:numId="11">
    <w:abstractNumId w:val="7"/>
  </w:num>
  <w:num w:numId="12">
    <w:abstractNumId w:val="5"/>
  </w:num>
  <w:num w:numId="13">
    <w:abstractNumId w:val="15"/>
  </w:num>
  <w:num w:numId="14">
    <w:abstractNumId w:val="14"/>
  </w:num>
  <w:num w:numId="15">
    <w:abstractNumId w:val="16"/>
  </w:num>
  <w:num w:numId="16">
    <w:abstractNumId w:val="6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30"/>
    <w:rsid w:val="00091F13"/>
    <w:rsid w:val="000B5042"/>
    <w:rsid w:val="0011052E"/>
    <w:rsid w:val="001C30A0"/>
    <w:rsid w:val="00220A6B"/>
    <w:rsid w:val="002E42AF"/>
    <w:rsid w:val="0037712C"/>
    <w:rsid w:val="0040170C"/>
    <w:rsid w:val="004107C3"/>
    <w:rsid w:val="00431DD3"/>
    <w:rsid w:val="0043652B"/>
    <w:rsid w:val="00452E2F"/>
    <w:rsid w:val="00471AD9"/>
    <w:rsid w:val="004A1231"/>
    <w:rsid w:val="004E467A"/>
    <w:rsid w:val="00535853"/>
    <w:rsid w:val="005A0C8F"/>
    <w:rsid w:val="005D21B7"/>
    <w:rsid w:val="0060571A"/>
    <w:rsid w:val="00621B5D"/>
    <w:rsid w:val="006502AC"/>
    <w:rsid w:val="006A00D9"/>
    <w:rsid w:val="006E7AB8"/>
    <w:rsid w:val="008553AC"/>
    <w:rsid w:val="008C6101"/>
    <w:rsid w:val="00901B1E"/>
    <w:rsid w:val="009233C6"/>
    <w:rsid w:val="00957C30"/>
    <w:rsid w:val="0099663F"/>
    <w:rsid w:val="00A46F55"/>
    <w:rsid w:val="00AF2DFD"/>
    <w:rsid w:val="00B315DA"/>
    <w:rsid w:val="00B35C9E"/>
    <w:rsid w:val="00C317B3"/>
    <w:rsid w:val="00C32B80"/>
    <w:rsid w:val="00C9135B"/>
    <w:rsid w:val="00CC743D"/>
    <w:rsid w:val="00D003D7"/>
    <w:rsid w:val="00DD1730"/>
    <w:rsid w:val="00DF687F"/>
    <w:rsid w:val="00E52D16"/>
    <w:rsid w:val="00E97D99"/>
    <w:rsid w:val="00EC167E"/>
    <w:rsid w:val="00EE34A0"/>
    <w:rsid w:val="00F176B5"/>
    <w:rsid w:val="00F8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5CB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1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35C9E"/>
    <w:pPr>
      <w:keepNext/>
      <w:keepLines/>
      <w:numPr>
        <w:numId w:val="2"/>
      </w:numPr>
      <w:spacing w:before="120"/>
      <w:ind w:left="714" w:hanging="35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1B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173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DD17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D17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DD173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DD1730"/>
  </w:style>
  <w:style w:type="table" w:styleId="Grilledutableau">
    <w:name w:val="Table Grid"/>
    <w:basedOn w:val="TableauNormal"/>
    <w:uiPriority w:val="59"/>
    <w:rsid w:val="00DD1730"/>
    <w:rPr>
      <w:rFonts w:ascii="Times New Roman" w:eastAsia="Times New Roman" w:hAnsi="Times New Roman" w:cs="Times New Roman"/>
      <w:sz w:val="20"/>
      <w:szCs w:val="20"/>
      <w:lang w:bidi="lo-L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B35C9E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customStyle="1" w:styleId="Style1">
    <w:name w:val="Style1"/>
    <w:basedOn w:val="Corpsdetexte"/>
    <w:autoRedefine/>
    <w:rsid w:val="00DD1730"/>
    <w:pPr>
      <w:spacing w:line="264" w:lineRule="auto"/>
      <w:jc w:val="both"/>
    </w:pPr>
    <w:rPr>
      <w:rFonts w:ascii="Century" w:eastAsia="Times New Roman" w:hAnsi="Century" w:cs="Courier New"/>
      <w:color w:val="000000"/>
      <w:sz w:val="20"/>
      <w:szCs w:val="20"/>
    </w:rPr>
  </w:style>
  <w:style w:type="paragraph" w:styleId="Corpsdetexte">
    <w:name w:val="Body Text"/>
    <w:basedOn w:val="Normal"/>
    <w:link w:val="CorpsdetexteCar"/>
    <w:uiPriority w:val="99"/>
    <w:unhideWhenUsed/>
    <w:rsid w:val="00DD173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DD1730"/>
  </w:style>
  <w:style w:type="character" w:styleId="Lienhypertextesuivivisit">
    <w:name w:val="FollowedHyperlink"/>
    <w:basedOn w:val="Policepardfaut"/>
    <w:uiPriority w:val="99"/>
    <w:semiHidden/>
    <w:unhideWhenUsed/>
    <w:rsid w:val="009233C6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712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712C"/>
    <w:rPr>
      <w:rFonts w:ascii="Lucida Grande" w:hAnsi="Lucida Grande" w:cs="Lucida Grande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37712C"/>
    <w:pPr>
      <w:spacing w:after="200"/>
    </w:pPr>
    <w:rPr>
      <w:b/>
      <w:bCs/>
      <w:color w:val="4F81BD" w:themeColor="accent1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40170C"/>
    <w:rPr>
      <w:color w:val="808080"/>
    </w:rPr>
  </w:style>
  <w:style w:type="paragraph" w:customStyle="1" w:styleId="Contenudetableau">
    <w:name w:val="Contenu de tableau"/>
    <w:basedOn w:val="Normal"/>
    <w:rsid w:val="00535853"/>
    <w:pPr>
      <w:widowControl w:val="0"/>
      <w:suppressLineNumbers/>
      <w:suppressAutoHyphens/>
    </w:pPr>
    <w:rPr>
      <w:rFonts w:ascii="Times New Roman" w:eastAsia="Droid Sans Fallback" w:hAnsi="Times New Roman" w:cs="FreeSans"/>
      <w:kern w:val="1"/>
      <w:lang w:eastAsia="hi-IN" w:bidi="hi-IN"/>
    </w:rPr>
  </w:style>
  <w:style w:type="paragraph" w:styleId="Paragraphedeliste">
    <w:name w:val="List Paragraph"/>
    <w:basedOn w:val="Normal"/>
    <w:uiPriority w:val="34"/>
    <w:qFormat/>
    <w:rsid w:val="0099663F"/>
    <w:pPr>
      <w:ind w:left="720"/>
      <w:contextualSpacing/>
    </w:pPr>
  </w:style>
  <w:style w:type="paragraph" w:customStyle="1" w:styleId="Illustration">
    <w:name w:val="Illustration"/>
    <w:basedOn w:val="Normal"/>
    <w:rsid w:val="0011052E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kern w:val="1"/>
      <w:lang w:eastAsia="hi-IN" w:bidi="hi-IN"/>
    </w:rPr>
  </w:style>
  <w:style w:type="paragraph" w:styleId="NormalWeb">
    <w:name w:val="Normal (Web)"/>
    <w:basedOn w:val="Normal"/>
    <w:uiPriority w:val="99"/>
    <w:unhideWhenUsed/>
    <w:rsid w:val="00E52D1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ccentuation">
    <w:name w:val="Emphasis"/>
    <w:basedOn w:val="Policepardfaut"/>
    <w:uiPriority w:val="20"/>
    <w:qFormat/>
    <w:rsid w:val="00E52D16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01B1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1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35C9E"/>
    <w:pPr>
      <w:keepNext/>
      <w:keepLines/>
      <w:numPr>
        <w:numId w:val="2"/>
      </w:numPr>
      <w:spacing w:before="120"/>
      <w:ind w:left="714" w:hanging="35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1B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173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DD17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D17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DD173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DD1730"/>
  </w:style>
  <w:style w:type="table" w:styleId="Grilledutableau">
    <w:name w:val="Table Grid"/>
    <w:basedOn w:val="TableauNormal"/>
    <w:uiPriority w:val="59"/>
    <w:rsid w:val="00DD1730"/>
    <w:rPr>
      <w:rFonts w:ascii="Times New Roman" w:eastAsia="Times New Roman" w:hAnsi="Times New Roman" w:cs="Times New Roman"/>
      <w:sz w:val="20"/>
      <w:szCs w:val="20"/>
      <w:lang w:bidi="lo-L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B35C9E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customStyle="1" w:styleId="Style1">
    <w:name w:val="Style1"/>
    <w:basedOn w:val="Corpsdetexte"/>
    <w:autoRedefine/>
    <w:rsid w:val="00DD1730"/>
    <w:pPr>
      <w:spacing w:line="264" w:lineRule="auto"/>
      <w:jc w:val="both"/>
    </w:pPr>
    <w:rPr>
      <w:rFonts w:ascii="Century" w:eastAsia="Times New Roman" w:hAnsi="Century" w:cs="Courier New"/>
      <w:color w:val="000000"/>
      <w:sz w:val="20"/>
      <w:szCs w:val="20"/>
    </w:rPr>
  </w:style>
  <w:style w:type="paragraph" w:styleId="Corpsdetexte">
    <w:name w:val="Body Text"/>
    <w:basedOn w:val="Normal"/>
    <w:link w:val="CorpsdetexteCar"/>
    <w:uiPriority w:val="99"/>
    <w:unhideWhenUsed/>
    <w:rsid w:val="00DD173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DD1730"/>
  </w:style>
  <w:style w:type="character" w:styleId="Lienhypertextesuivivisit">
    <w:name w:val="FollowedHyperlink"/>
    <w:basedOn w:val="Policepardfaut"/>
    <w:uiPriority w:val="99"/>
    <w:semiHidden/>
    <w:unhideWhenUsed/>
    <w:rsid w:val="009233C6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712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712C"/>
    <w:rPr>
      <w:rFonts w:ascii="Lucida Grande" w:hAnsi="Lucida Grande" w:cs="Lucida Grande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37712C"/>
    <w:pPr>
      <w:spacing w:after="200"/>
    </w:pPr>
    <w:rPr>
      <w:b/>
      <w:bCs/>
      <w:color w:val="4F81BD" w:themeColor="accent1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40170C"/>
    <w:rPr>
      <w:color w:val="808080"/>
    </w:rPr>
  </w:style>
  <w:style w:type="paragraph" w:customStyle="1" w:styleId="Contenudetableau">
    <w:name w:val="Contenu de tableau"/>
    <w:basedOn w:val="Normal"/>
    <w:rsid w:val="00535853"/>
    <w:pPr>
      <w:widowControl w:val="0"/>
      <w:suppressLineNumbers/>
      <w:suppressAutoHyphens/>
    </w:pPr>
    <w:rPr>
      <w:rFonts w:ascii="Times New Roman" w:eastAsia="Droid Sans Fallback" w:hAnsi="Times New Roman" w:cs="FreeSans"/>
      <w:kern w:val="1"/>
      <w:lang w:eastAsia="hi-IN" w:bidi="hi-IN"/>
    </w:rPr>
  </w:style>
  <w:style w:type="paragraph" w:styleId="Paragraphedeliste">
    <w:name w:val="List Paragraph"/>
    <w:basedOn w:val="Normal"/>
    <w:uiPriority w:val="34"/>
    <w:qFormat/>
    <w:rsid w:val="0099663F"/>
    <w:pPr>
      <w:ind w:left="720"/>
      <w:contextualSpacing/>
    </w:pPr>
  </w:style>
  <w:style w:type="paragraph" w:customStyle="1" w:styleId="Illustration">
    <w:name w:val="Illustration"/>
    <w:basedOn w:val="Normal"/>
    <w:rsid w:val="0011052E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kern w:val="1"/>
      <w:lang w:eastAsia="hi-IN" w:bidi="hi-IN"/>
    </w:rPr>
  </w:style>
  <w:style w:type="paragraph" w:styleId="NormalWeb">
    <w:name w:val="Normal (Web)"/>
    <w:basedOn w:val="Normal"/>
    <w:uiPriority w:val="99"/>
    <w:unhideWhenUsed/>
    <w:rsid w:val="00E52D1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ccentuation">
    <w:name w:val="Emphasis"/>
    <w:basedOn w:val="Policepardfaut"/>
    <w:uiPriority w:val="20"/>
    <w:qFormat/>
    <w:rsid w:val="00E52D16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01B1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../Dropbox/Lyce%CC%81e/Terminale%20S/Physique/Chapitre%20n%C2%B03%20-%20Comportement%20ondulatoire/Extrait%20effet%20dopller%20-%20Taxi.2.flv" TargetMode="External"/><Relationship Id="rId12" Type="http://schemas.openxmlformats.org/officeDocument/2006/relationships/hyperlink" Target="http://www.cea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a.fr/jeunes/mediatheque/animations-flash/physique-chimie/l-effet-doppler" TargetMode="External"/><Relationship Id="rId5" Type="http://schemas.openxmlformats.org/officeDocument/2006/relationships/settings" Target="settings.xml"/><Relationship Id="rId10" Type="http://schemas.openxmlformats.org/officeDocument/2006/relationships/hyperlink" Target="vroum.wav" TargetMode="External"/><Relationship Id="rId4" Type="http://schemas.microsoft.com/office/2007/relationships/stylesWithEffects" Target="stylesWithEffects.xml"/><Relationship Id="rId9" Type="http://schemas.openxmlformats.org/officeDocument/2006/relationships/hyperlink" Target="Son%20de%20l'extrait.wa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350937-71E4-48C4-9D65-601C61E0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619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RINEAU</dc:creator>
  <cp:keywords/>
  <dc:description/>
  <cp:lastModifiedBy>Florent TESSIER</cp:lastModifiedBy>
  <cp:revision>4</cp:revision>
  <cp:lastPrinted>2013-09-30T13:57:00Z</cp:lastPrinted>
  <dcterms:created xsi:type="dcterms:W3CDTF">2013-12-02T08:01:00Z</dcterms:created>
  <dcterms:modified xsi:type="dcterms:W3CDTF">2013-12-02T08:23:00Z</dcterms:modified>
</cp:coreProperties>
</file>