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DF" w:rsidRDefault="00BC55DF" w:rsidP="00BC55DF">
      <w:pPr>
        <w:spacing w:before="100" w:beforeAutospacing="1" w:after="100" w:afterAutospacing="1" w:line="240" w:lineRule="auto"/>
        <w:jc w:val="center"/>
        <w:outlineLvl w:val="3"/>
        <w:rPr>
          <w:rFonts w:ascii="Times New Roman" w:eastAsia="Times New Roman" w:hAnsi="Times New Roman" w:cs="Times New Roman"/>
          <w:b/>
          <w:bCs/>
          <w:sz w:val="24"/>
          <w:szCs w:val="24"/>
          <w:lang w:eastAsia="fr-FR"/>
        </w:rPr>
      </w:pPr>
      <w:bookmarkStart w:id="0" w:name="preambule"/>
      <w:r>
        <w:rPr>
          <w:rFonts w:ascii="Times New Roman" w:eastAsia="Times New Roman" w:hAnsi="Times New Roman" w:cs="Times New Roman"/>
          <w:b/>
          <w:bCs/>
          <w:sz w:val="24"/>
          <w:szCs w:val="24"/>
          <w:lang w:eastAsia="fr-FR"/>
        </w:rPr>
        <w:t>Valeurs et principes fixés par la constitution :</w:t>
      </w:r>
    </w:p>
    <w:p w:rsidR="00BC55DF" w:rsidRDefault="00BC55DF" w:rsidP="00BC55DF">
      <w:pPr>
        <w:spacing w:before="100" w:beforeAutospacing="1" w:after="100" w:afterAutospacing="1" w:line="240" w:lineRule="auto"/>
        <w:jc w:val="center"/>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Constitution de la Vème République, 1958</w:t>
      </w:r>
    </w:p>
    <w:p w:rsidR="00BC55DF" w:rsidRPr="00BC55DF" w:rsidRDefault="00BC55DF" w:rsidP="00BC55DF">
      <w:pPr>
        <w:spacing w:before="100" w:beforeAutospacing="1" w:after="100" w:afterAutospacing="1" w:line="240" w:lineRule="auto"/>
        <w:jc w:val="center"/>
        <w:outlineLvl w:val="3"/>
        <w:rPr>
          <w:rFonts w:ascii="Times New Roman" w:eastAsia="Times New Roman" w:hAnsi="Times New Roman" w:cs="Times New Roman"/>
          <w:b/>
          <w:bCs/>
          <w:sz w:val="24"/>
          <w:szCs w:val="24"/>
          <w:lang w:eastAsia="fr-FR"/>
        </w:rPr>
      </w:pPr>
      <w:r w:rsidRPr="00BC55DF">
        <w:rPr>
          <w:rFonts w:ascii="Times New Roman" w:eastAsia="Times New Roman" w:hAnsi="Times New Roman" w:cs="Times New Roman"/>
          <w:b/>
          <w:bCs/>
          <w:sz w:val="24"/>
          <w:szCs w:val="24"/>
          <w:lang w:eastAsia="fr-FR"/>
        </w:rPr>
        <w:t>PRÉAMBULE</w:t>
      </w:r>
      <w:bookmarkEnd w:id="0"/>
    </w:p>
    <w:p w:rsidR="00BC55DF" w:rsidRPr="00BC55DF" w:rsidRDefault="00BC55DF" w:rsidP="00BC55D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C55DF">
        <w:rPr>
          <w:rFonts w:ascii="Times New Roman" w:eastAsia="Times New Roman" w:hAnsi="Times New Roman" w:cs="Times New Roman"/>
          <w:sz w:val="24"/>
          <w:szCs w:val="24"/>
          <w:lang w:eastAsia="fr-FR"/>
        </w:rPr>
        <w:t>Le peuple français proclame solennellement son attachement aux Droits de l'homme et aux principes de la souveraineté nationale tels qu'ils ont été définis par la Déclaration de 1789, confirmée et complétée par le préambule de la Constitution de 1946, ainsi qu'aux droits et devoirs définis dans la Charte de l'environnement de 2004.</w:t>
      </w:r>
    </w:p>
    <w:p w:rsidR="00BC55DF" w:rsidRPr="00BC55DF" w:rsidRDefault="00BC55DF" w:rsidP="00BC55D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C55DF">
        <w:rPr>
          <w:rFonts w:ascii="Times New Roman" w:eastAsia="Times New Roman" w:hAnsi="Times New Roman" w:cs="Times New Roman"/>
          <w:sz w:val="24"/>
          <w:szCs w:val="24"/>
          <w:lang w:eastAsia="fr-FR"/>
        </w:rPr>
        <w:br/>
        <w:t>En vertu de ces principes et de celui de la libre détermination des peuples, la République offre aux territoires d'outre-mer qui manifestent la volonté d'y adhérer des institutions nouvelles fondées sur l'idéal commun de liberté, d'égalité et de fraternité et conçues en vue de leur évolution démocratique.</w:t>
      </w:r>
    </w:p>
    <w:p w:rsidR="00BC55DF" w:rsidRPr="00BC55DF" w:rsidRDefault="00BC55DF" w:rsidP="00BC55DF">
      <w:pPr>
        <w:spacing w:before="100" w:beforeAutospacing="1" w:after="100" w:afterAutospacing="1" w:line="240" w:lineRule="auto"/>
        <w:jc w:val="center"/>
        <w:outlineLvl w:val="4"/>
        <w:rPr>
          <w:rFonts w:ascii="Times New Roman" w:eastAsia="Times New Roman" w:hAnsi="Times New Roman" w:cs="Times New Roman"/>
          <w:b/>
          <w:bCs/>
          <w:sz w:val="20"/>
          <w:szCs w:val="20"/>
          <w:lang w:eastAsia="fr-FR"/>
        </w:rPr>
      </w:pPr>
      <w:bookmarkStart w:id="1" w:name="article1"/>
      <w:bookmarkEnd w:id="1"/>
      <w:r w:rsidRPr="00BC55DF">
        <w:rPr>
          <w:rFonts w:ascii="Times New Roman" w:eastAsia="Times New Roman" w:hAnsi="Times New Roman" w:cs="Times New Roman"/>
          <w:b/>
          <w:bCs/>
          <w:sz w:val="20"/>
          <w:szCs w:val="20"/>
          <w:lang w:eastAsia="fr-FR"/>
        </w:rPr>
        <w:t>ARTICLE PREMIER.</w:t>
      </w:r>
    </w:p>
    <w:p w:rsidR="00BC55DF" w:rsidRPr="00BC55DF" w:rsidRDefault="00BC55DF" w:rsidP="00BC55D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C55DF">
        <w:rPr>
          <w:rFonts w:ascii="Times New Roman" w:eastAsia="Times New Roman" w:hAnsi="Times New Roman" w:cs="Times New Roman"/>
          <w:sz w:val="24"/>
          <w:szCs w:val="24"/>
          <w:lang w:eastAsia="fr-FR"/>
        </w:rPr>
        <w:t xml:space="preserve">La France est une République indivisible, laïque, démocratique et sociale. Elle assure l'égalité devant la loi de tous les citoyens sans distinction d'origine, de race ou de religion. Elle respecte toutes les croyances. </w:t>
      </w:r>
      <w:r>
        <w:rPr>
          <w:rFonts w:ascii="Times New Roman" w:eastAsia="Times New Roman" w:hAnsi="Times New Roman" w:cs="Times New Roman"/>
          <w:sz w:val="24"/>
          <w:szCs w:val="24"/>
          <w:lang w:eastAsia="fr-FR"/>
        </w:rPr>
        <w:t>(...)</w:t>
      </w:r>
      <w:r w:rsidRPr="00BC55DF">
        <w:rPr>
          <w:rFonts w:ascii="Times New Roman" w:eastAsia="Times New Roman" w:hAnsi="Times New Roman" w:cs="Times New Roman"/>
          <w:sz w:val="24"/>
          <w:szCs w:val="24"/>
          <w:lang w:eastAsia="fr-FR"/>
        </w:rPr>
        <w:t xml:space="preserve"> </w:t>
      </w:r>
      <w:r w:rsidRPr="00BC55DF">
        <w:rPr>
          <w:rFonts w:ascii="Times New Roman" w:eastAsia="Times New Roman" w:hAnsi="Times New Roman" w:cs="Times New Roman"/>
          <w:sz w:val="24"/>
          <w:szCs w:val="24"/>
          <w:lang w:eastAsia="fr-FR"/>
        </w:rPr>
        <w:br/>
        <w:t>La loi favorise l'égal accès des femmes et des hommes aux mandats électoraux et fonctions électives, ainsi qu'aux responsabilités professionnelles et sociales.</w:t>
      </w:r>
    </w:p>
    <w:bookmarkStart w:id="2" w:name="titre1"/>
    <w:p w:rsidR="00BC55DF" w:rsidRPr="00BC55DF" w:rsidRDefault="00BC55DF" w:rsidP="00BC55DF">
      <w:pPr>
        <w:spacing w:after="0" w:line="240" w:lineRule="auto"/>
        <w:jc w:val="center"/>
        <w:outlineLvl w:val="3"/>
        <w:rPr>
          <w:rFonts w:ascii="Times New Roman" w:eastAsia="Times New Roman" w:hAnsi="Times New Roman" w:cs="Times New Roman"/>
          <w:b/>
          <w:bCs/>
          <w:sz w:val="24"/>
          <w:szCs w:val="24"/>
          <w:lang w:eastAsia="fr-FR"/>
        </w:rPr>
      </w:pPr>
      <w:r w:rsidRPr="00BC55DF">
        <w:rPr>
          <w:rFonts w:ascii="Times New Roman" w:eastAsia="Times New Roman" w:hAnsi="Times New Roman" w:cs="Times New Roman"/>
          <w:b/>
          <w:bCs/>
          <w:sz w:val="24"/>
          <w:szCs w:val="24"/>
          <w:lang w:eastAsia="fr-FR"/>
        </w:rPr>
        <w:fldChar w:fldCharType="begin"/>
      </w:r>
      <w:r w:rsidRPr="00BC55DF">
        <w:rPr>
          <w:rFonts w:ascii="Times New Roman" w:eastAsia="Times New Roman" w:hAnsi="Times New Roman" w:cs="Times New Roman"/>
          <w:b/>
          <w:bCs/>
          <w:sz w:val="24"/>
          <w:szCs w:val="24"/>
          <w:lang w:eastAsia="fr-FR"/>
        </w:rPr>
        <w:instrText xml:space="preserve"> HYPERLINK "http://www.conseil-constitutionnel.fr/conseil-constitutionnel/francais/la-constitution/la-constitution-du-4-octobre-1958/texte-integral-de-la-constitution-du-4-octobre-1958-en-vigueur.5074.html" \l "sommaire" \o "titre1 - retour au sommaire" </w:instrText>
      </w:r>
      <w:r w:rsidRPr="00BC55DF">
        <w:rPr>
          <w:rFonts w:ascii="Times New Roman" w:eastAsia="Times New Roman" w:hAnsi="Times New Roman" w:cs="Times New Roman"/>
          <w:b/>
          <w:bCs/>
          <w:sz w:val="24"/>
          <w:szCs w:val="24"/>
          <w:lang w:eastAsia="fr-FR"/>
        </w:rPr>
        <w:fldChar w:fldCharType="separate"/>
      </w:r>
      <w:r w:rsidRPr="00BC55DF">
        <w:rPr>
          <w:rFonts w:ascii="Times New Roman" w:eastAsia="Times New Roman" w:hAnsi="Times New Roman" w:cs="Times New Roman"/>
          <w:b/>
          <w:bCs/>
          <w:color w:val="0000FF"/>
          <w:sz w:val="24"/>
          <w:szCs w:val="24"/>
          <w:u w:val="single"/>
          <w:lang w:eastAsia="fr-FR"/>
        </w:rPr>
        <w:t>Titre premier - DE LA SOUVERAINETÉ</w:t>
      </w:r>
      <w:r w:rsidRPr="00BC55DF">
        <w:rPr>
          <w:rFonts w:ascii="Times New Roman" w:eastAsia="Times New Roman" w:hAnsi="Times New Roman" w:cs="Times New Roman"/>
          <w:b/>
          <w:bCs/>
          <w:sz w:val="24"/>
          <w:szCs w:val="24"/>
          <w:lang w:eastAsia="fr-FR"/>
        </w:rPr>
        <w:fldChar w:fldCharType="end"/>
      </w:r>
      <w:bookmarkEnd w:id="2"/>
    </w:p>
    <w:p w:rsidR="00BC55DF" w:rsidRPr="00BC55DF" w:rsidRDefault="00BC55DF" w:rsidP="00BC55DF">
      <w:pPr>
        <w:spacing w:after="0" w:line="240" w:lineRule="auto"/>
        <w:jc w:val="center"/>
        <w:outlineLvl w:val="4"/>
        <w:rPr>
          <w:rFonts w:ascii="Times New Roman" w:eastAsia="Times New Roman" w:hAnsi="Times New Roman" w:cs="Times New Roman"/>
          <w:b/>
          <w:bCs/>
          <w:sz w:val="20"/>
          <w:szCs w:val="20"/>
          <w:lang w:eastAsia="fr-FR"/>
        </w:rPr>
      </w:pPr>
      <w:bookmarkStart w:id="3" w:name="article2"/>
      <w:bookmarkEnd w:id="3"/>
      <w:r w:rsidRPr="00BC55DF">
        <w:rPr>
          <w:rFonts w:ascii="Times New Roman" w:eastAsia="Times New Roman" w:hAnsi="Times New Roman" w:cs="Times New Roman"/>
          <w:b/>
          <w:bCs/>
          <w:sz w:val="20"/>
          <w:szCs w:val="20"/>
          <w:lang w:eastAsia="fr-FR"/>
        </w:rPr>
        <w:t>ARTICLE 2.</w:t>
      </w:r>
    </w:p>
    <w:p w:rsidR="00BC55DF" w:rsidRDefault="00BC55DF" w:rsidP="00BC55DF">
      <w:pPr>
        <w:spacing w:after="0" w:line="240" w:lineRule="auto"/>
        <w:jc w:val="both"/>
        <w:rPr>
          <w:rFonts w:ascii="Times New Roman" w:eastAsia="Times New Roman" w:hAnsi="Times New Roman" w:cs="Times New Roman"/>
          <w:sz w:val="24"/>
          <w:szCs w:val="24"/>
          <w:lang w:eastAsia="fr-FR"/>
        </w:rPr>
      </w:pPr>
      <w:r w:rsidRPr="00BC55DF">
        <w:rPr>
          <w:rFonts w:ascii="Times New Roman" w:eastAsia="Times New Roman" w:hAnsi="Times New Roman" w:cs="Times New Roman"/>
          <w:sz w:val="24"/>
          <w:szCs w:val="24"/>
          <w:lang w:eastAsia="fr-FR"/>
        </w:rPr>
        <w:t xml:space="preserve">La langue de </w:t>
      </w:r>
      <w:r>
        <w:rPr>
          <w:rFonts w:ascii="Times New Roman" w:eastAsia="Times New Roman" w:hAnsi="Times New Roman" w:cs="Times New Roman"/>
          <w:sz w:val="24"/>
          <w:szCs w:val="24"/>
          <w:lang w:eastAsia="fr-FR"/>
        </w:rPr>
        <w:t>la République est le français.</w:t>
      </w:r>
    </w:p>
    <w:p w:rsidR="00BC55DF" w:rsidRDefault="00BC55DF" w:rsidP="00BC55DF">
      <w:pPr>
        <w:spacing w:after="0" w:line="240" w:lineRule="auto"/>
        <w:jc w:val="both"/>
        <w:rPr>
          <w:rFonts w:ascii="Times New Roman" w:eastAsia="Times New Roman" w:hAnsi="Times New Roman" w:cs="Times New Roman"/>
          <w:sz w:val="24"/>
          <w:szCs w:val="24"/>
          <w:lang w:eastAsia="fr-FR"/>
        </w:rPr>
      </w:pPr>
      <w:r w:rsidRPr="00BC55DF">
        <w:rPr>
          <w:rFonts w:ascii="Times New Roman" w:eastAsia="Times New Roman" w:hAnsi="Times New Roman" w:cs="Times New Roman"/>
          <w:sz w:val="24"/>
          <w:szCs w:val="24"/>
          <w:lang w:eastAsia="fr-FR"/>
        </w:rPr>
        <w:t>L'emblème national est le drapeau tricolore, bleu, blanc, r</w:t>
      </w:r>
      <w:r>
        <w:rPr>
          <w:rFonts w:ascii="Times New Roman" w:eastAsia="Times New Roman" w:hAnsi="Times New Roman" w:cs="Times New Roman"/>
          <w:sz w:val="24"/>
          <w:szCs w:val="24"/>
          <w:lang w:eastAsia="fr-FR"/>
        </w:rPr>
        <w:t>ouge.</w:t>
      </w:r>
    </w:p>
    <w:p w:rsidR="00BC55DF" w:rsidRDefault="00BC55DF" w:rsidP="00BC55DF">
      <w:pPr>
        <w:spacing w:after="0" w:line="240" w:lineRule="auto"/>
        <w:jc w:val="both"/>
        <w:rPr>
          <w:rFonts w:ascii="Times New Roman" w:eastAsia="Times New Roman" w:hAnsi="Times New Roman" w:cs="Times New Roman"/>
          <w:sz w:val="24"/>
          <w:szCs w:val="24"/>
          <w:lang w:eastAsia="fr-FR"/>
        </w:rPr>
      </w:pPr>
      <w:r w:rsidRPr="00BC55DF">
        <w:rPr>
          <w:rFonts w:ascii="Times New Roman" w:eastAsia="Times New Roman" w:hAnsi="Times New Roman" w:cs="Times New Roman"/>
          <w:sz w:val="24"/>
          <w:szCs w:val="24"/>
          <w:lang w:eastAsia="fr-FR"/>
        </w:rPr>
        <w:t>L'hymne nat</w:t>
      </w:r>
      <w:r>
        <w:rPr>
          <w:rFonts w:ascii="Times New Roman" w:eastAsia="Times New Roman" w:hAnsi="Times New Roman" w:cs="Times New Roman"/>
          <w:sz w:val="24"/>
          <w:szCs w:val="24"/>
          <w:lang w:eastAsia="fr-FR"/>
        </w:rPr>
        <w:t>ional est « La Marseillaise ».</w:t>
      </w:r>
    </w:p>
    <w:p w:rsidR="00BC55DF" w:rsidRDefault="00BC55DF" w:rsidP="00BC55DF">
      <w:pPr>
        <w:spacing w:after="0" w:line="240" w:lineRule="auto"/>
        <w:jc w:val="both"/>
        <w:rPr>
          <w:rFonts w:ascii="Times New Roman" w:eastAsia="Times New Roman" w:hAnsi="Times New Roman" w:cs="Times New Roman"/>
          <w:sz w:val="24"/>
          <w:szCs w:val="24"/>
          <w:lang w:eastAsia="fr-FR"/>
        </w:rPr>
      </w:pPr>
      <w:r w:rsidRPr="00BC55DF">
        <w:rPr>
          <w:rFonts w:ascii="Times New Roman" w:eastAsia="Times New Roman" w:hAnsi="Times New Roman" w:cs="Times New Roman"/>
          <w:sz w:val="24"/>
          <w:szCs w:val="24"/>
          <w:lang w:eastAsia="fr-FR"/>
        </w:rPr>
        <w:t>La devise de la République est « L</w:t>
      </w:r>
      <w:r>
        <w:rPr>
          <w:rFonts w:ascii="Times New Roman" w:eastAsia="Times New Roman" w:hAnsi="Times New Roman" w:cs="Times New Roman"/>
          <w:sz w:val="24"/>
          <w:szCs w:val="24"/>
          <w:lang w:eastAsia="fr-FR"/>
        </w:rPr>
        <w:t>iberté, Égalité, Fraternité ».</w:t>
      </w:r>
    </w:p>
    <w:p w:rsidR="00BC55DF" w:rsidRDefault="00BC55DF" w:rsidP="00BC55DF">
      <w:pPr>
        <w:spacing w:after="0" w:line="240" w:lineRule="auto"/>
        <w:jc w:val="both"/>
        <w:rPr>
          <w:rFonts w:ascii="Times New Roman" w:eastAsia="Times New Roman" w:hAnsi="Times New Roman" w:cs="Times New Roman"/>
          <w:sz w:val="24"/>
          <w:szCs w:val="24"/>
          <w:lang w:eastAsia="fr-FR"/>
        </w:rPr>
      </w:pPr>
      <w:r w:rsidRPr="00BC55DF">
        <w:rPr>
          <w:rFonts w:ascii="Times New Roman" w:eastAsia="Times New Roman" w:hAnsi="Times New Roman" w:cs="Times New Roman"/>
          <w:sz w:val="24"/>
          <w:szCs w:val="24"/>
          <w:lang w:eastAsia="fr-FR"/>
        </w:rPr>
        <w:t>Son principe est : gouvernement du peuple, par le peuple et pour le peuple.</w:t>
      </w:r>
    </w:p>
    <w:p w:rsidR="00BC55DF" w:rsidRPr="00BC55DF" w:rsidRDefault="00BC55DF" w:rsidP="00BC55DF">
      <w:pPr>
        <w:spacing w:after="0" w:line="240" w:lineRule="auto"/>
        <w:jc w:val="both"/>
        <w:rPr>
          <w:rFonts w:ascii="Times New Roman" w:eastAsia="Times New Roman" w:hAnsi="Times New Roman" w:cs="Times New Roman"/>
          <w:sz w:val="24"/>
          <w:szCs w:val="24"/>
          <w:lang w:eastAsia="fr-FR"/>
        </w:rPr>
      </w:pPr>
    </w:p>
    <w:p w:rsidR="00BC55DF" w:rsidRPr="00BC55DF" w:rsidRDefault="00BC55DF" w:rsidP="00BC55DF">
      <w:pPr>
        <w:spacing w:after="0" w:line="240" w:lineRule="auto"/>
        <w:jc w:val="both"/>
        <w:rPr>
          <w:rFonts w:ascii="Times New Roman" w:eastAsia="Times New Roman" w:hAnsi="Times New Roman" w:cs="Times New Roman"/>
          <w:sz w:val="24"/>
          <w:szCs w:val="24"/>
          <w:lang w:eastAsia="fr-FR"/>
        </w:rPr>
      </w:pPr>
    </w:p>
    <w:p w:rsidR="00BC55DF" w:rsidRPr="00BC55DF" w:rsidRDefault="00BC55DF" w:rsidP="00BC55DF">
      <w:pPr>
        <w:spacing w:after="0" w:line="240" w:lineRule="auto"/>
        <w:jc w:val="center"/>
        <w:outlineLvl w:val="4"/>
        <w:rPr>
          <w:rFonts w:ascii="Times New Roman" w:eastAsia="Times New Roman" w:hAnsi="Times New Roman" w:cs="Times New Roman"/>
          <w:b/>
          <w:bCs/>
          <w:sz w:val="20"/>
          <w:szCs w:val="20"/>
          <w:lang w:eastAsia="fr-FR"/>
        </w:rPr>
      </w:pPr>
      <w:bookmarkStart w:id="4" w:name="article3"/>
      <w:bookmarkEnd w:id="4"/>
      <w:r w:rsidRPr="00BC55DF">
        <w:rPr>
          <w:rFonts w:ascii="Times New Roman" w:eastAsia="Times New Roman" w:hAnsi="Times New Roman" w:cs="Times New Roman"/>
          <w:b/>
          <w:bCs/>
          <w:sz w:val="20"/>
          <w:szCs w:val="20"/>
          <w:lang w:eastAsia="fr-FR"/>
        </w:rPr>
        <w:t>ARTICLE 3.</w:t>
      </w:r>
    </w:p>
    <w:p w:rsidR="00BC55DF" w:rsidRDefault="00BC55DF" w:rsidP="00BC55DF">
      <w:pPr>
        <w:spacing w:after="0" w:line="240" w:lineRule="auto"/>
        <w:jc w:val="both"/>
        <w:rPr>
          <w:rFonts w:ascii="Times New Roman" w:eastAsia="Times New Roman" w:hAnsi="Times New Roman" w:cs="Times New Roman"/>
          <w:sz w:val="24"/>
          <w:szCs w:val="24"/>
          <w:lang w:eastAsia="fr-FR"/>
        </w:rPr>
      </w:pPr>
      <w:r w:rsidRPr="00BC55DF">
        <w:rPr>
          <w:rFonts w:ascii="Times New Roman" w:eastAsia="Times New Roman" w:hAnsi="Times New Roman" w:cs="Times New Roman"/>
          <w:sz w:val="24"/>
          <w:szCs w:val="24"/>
          <w:lang w:eastAsia="fr-FR"/>
        </w:rPr>
        <w:t>La souveraineté nationale appartient au peuple qui l'exerce par ses représentants</w:t>
      </w:r>
      <w:r>
        <w:rPr>
          <w:rFonts w:ascii="Times New Roman" w:eastAsia="Times New Roman" w:hAnsi="Times New Roman" w:cs="Times New Roman"/>
          <w:sz w:val="24"/>
          <w:szCs w:val="24"/>
          <w:lang w:eastAsia="fr-FR"/>
        </w:rPr>
        <w:t xml:space="preserve"> et par la voie du référendum.</w:t>
      </w:r>
    </w:p>
    <w:p w:rsidR="00BC55DF" w:rsidRDefault="00BC55DF" w:rsidP="00BC55DF">
      <w:pPr>
        <w:spacing w:after="0" w:line="240" w:lineRule="auto"/>
        <w:jc w:val="both"/>
        <w:rPr>
          <w:rFonts w:ascii="Times New Roman" w:eastAsia="Times New Roman" w:hAnsi="Times New Roman" w:cs="Times New Roman"/>
          <w:sz w:val="24"/>
          <w:szCs w:val="24"/>
          <w:lang w:eastAsia="fr-FR"/>
        </w:rPr>
      </w:pPr>
      <w:r w:rsidRPr="00BC55DF">
        <w:rPr>
          <w:rFonts w:ascii="Times New Roman" w:eastAsia="Times New Roman" w:hAnsi="Times New Roman" w:cs="Times New Roman"/>
          <w:sz w:val="24"/>
          <w:szCs w:val="24"/>
          <w:lang w:eastAsia="fr-FR"/>
        </w:rPr>
        <w:t>Aucune section du peuple ni aucun individu ne p</w:t>
      </w:r>
      <w:r>
        <w:rPr>
          <w:rFonts w:ascii="Times New Roman" w:eastAsia="Times New Roman" w:hAnsi="Times New Roman" w:cs="Times New Roman"/>
          <w:sz w:val="24"/>
          <w:szCs w:val="24"/>
          <w:lang w:eastAsia="fr-FR"/>
        </w:rPr>
        <w:t xml:space="preserve">eut s'en attribuer l'exercice. </w:t>
      </w:r>
      <w:r w:rsidRPr="00BC55DF">
        <w:rPr>
          <w:rFonts w:ascii="Times New Roman" w:eastAsia="Times New Roman" w:hAnsi="Times New Roman" w:cs="Times New Roman"/>
          <w:sz w:val="24"/>
          <w:szCs w:val="24"/>
          <w:lang w:eastAsia="fr-FR"/>
        </w:rPr>
        <w:br/>
        <w:t>Le suffrage peut être direct ou indirect dans les conditions p</w:t>
      </w:r>
      <w:r>
        <w:rPr>
          <w:rFonts w:ascii="Times New Roman" w:eastAsia="Times New Roman" w:hAnsi="Times New Roman" w:cs="Times New Roman"/>
          <w:sz w:val="24"/>
          <w:szCs w:val="24"/>
          <w:lang w:eastAsia="fr-FR"/>
        </w:rPr>
        <w:t>révues par la Constitution.</w:t>
      </w:r>
    </w:p>
    <w:p w:rsidR="00BC55DF" w:rsidRDefault="00BC55DF" w:rsidP="00BC55DF">
      <w:pPr>
        <w:spacing w:after="0" w:line="240" w:lineRule="auto"/>
        <w:jc w:val="both"/>
        <w:rPr>
          <w:rFonts w:ascii="Times New Roman" w:eastAsia="Times New Roman" w:hAnsi="Times New Roman" w:cs="Times New Roman"/>
          <w:sz w:val="24"/>
          <w:szCs w:val="24"/>
          <w:lang w:eastAsia="fr-FR"/>
        </w:rPr>
      </w:pPr>
      <w:r w:rsidRPr="00BC55DF">
        <w:rPr>
          <w:rFonts w:ascii="Times New Roman" w:eastAsia="Times New Roman" w:hAnsi="Times New Roman" w:cs="Times New Roman"/>
          <w:sz w:val="24"/>
          <w:szCs w:val="24"/>
          <w:lang w:eastAsia="fr-FR"/>
        </w:rPr>
        <w:t>Il est toujo</w:t>
      </w:r>
      <w:r>
        <w:rPr>
          <w:rFonts w:ascii="Times New Roman" w:eastAsia="Times New Roman" w:hAnsi="Times New Roman" w:cs="Times New Roman"/>
          <w:sz w:val="24"/>
          <w:szCs w:val="24"/>
          <w:lang w:eastAsia="fr-FR"/>
        </w:rPr>
        <w:t xml:space="preserve">urs universel, égal et secret. </w:t>
      </w:r>
    </w:p>
    <w:p w:rsidR="00BC55DF" w:rsidRPr="00BC55DF" w:rsidRDefault="00BC55DF" w:rsidP="00BC55DF">
      <w:pPr>
        <w:spacing w:after="0" w:line="240" w:lineRule="auto"/>
        <w:jc w:val="both"/>
        <w:rPr>
          <w:rFonts w:ascii="Times New Roman" w:eastAsia="Times New Roman" w:hAnsi="Times New Roman" w:cs="Times New Roman"/>
          <w:sz w:val="24"/>
          <w:szCs w:val="24"/>
          <w:lang w:eastAsia="fr-FR"/>
        </w:rPr>
      </w:pPr>
      <w:r w:rsidRPr="00BC55DF">
        <w:rPr>
          <w:rFonts w:ascii="Times New Roman" w:eastAsia="Times New Roman" w:hAnsi="Times New Roman" w:cs="Times New Roman"/>
          <w:sz w:val="24"/>
          <w:szCs w:val="24"/>
          <w:lang w:eastAsia="fr-FR"/>
        </w:rPr>
        <w:t>Sont électeurs, dans les conditions déterminées par la loi, tous les nationaux français majeurs des deux sexes, jouissant de leurs droits civils et politiques.</w:t>
      </w:r>
    </w:p>
    <w:p w:rsidR="006826B1" w:rsidRDefault="006826B1" w:rsidP="00BC55DF">
      <w:pPr>
        <w:spacing w:after="0" w:line="240" w:lineRule="auto"/>
        <w:jc w:val="center"/>
      </w:pPr>
    </w:p>
    <w:sectPr w:rsidR="006826B1" w:rsidSect="00BC55DF">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BC55DF"/>
    <w:rsid w:val="006826B1"/>
    <w:rsid w:val="00BC55D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6B1"/>
  </w:style>
  <w:style w:type="paragraph" w:styleId="Titre4">
    <w:name w:val="heading 4"/>
    <w:basedOn w:val="Normal"/>
    <w:link w:val="Titre4Car"/>
    <w:uiPriority w:val="9"/>
    <w:qFormat/>
    <w:rsid w:val="00BC55D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BC55DF"/>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C55DF"/>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BC55DF"/>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BC55D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C55DF"/>
    <w:rPr>
      <w:color w:val="0000FF"/>
      <w:u w:val="single"/>
    </w:rPr>
  </w:style>
</w:styles>
</file>

<file path=word/webSettings.xml><?xml version="1.0" encoding="utf-8"?>
<w:webSettings xmlns:r="http://schemas.openxmlformats.org/officeDocument/2006/relationships" xmlns:w="http://schemas.openxmlformats.org/wordprocessingml/2006/main">
  <w:divs>
    <w:div w:id="1229339855">
      <w:bodyDiv w:val="1"/>
      <w:marLeft w:val="0"/>
      <w:marRight w:val="0"/>
      <w:marTop w:val="0"/>
      <w:marBottom w:val="0"/>
      <w:divBdr>
        <w:top w:val="none" w:sz="0" w:space="0" w:color="auto"/>
        <w:left w:val="none" w:sz="0" w:space="0" w:color="auto"/>
        <w:bottom w:val="none" w:sz="0" w:space="0" w:color="auto"/>
        <w:right w:val="none" w:sz="0" w:space="0" w:color="auto"/>
      </w:divBdr>
    </w:div>
    <w:div w:id="168817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344</Words>
  <Characters>1895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cloclo_toto</dc:creator>
  <cp:lastModifiedBy>cloclo_toto</cp:lastModifiedBy>
  <cp:revision>1</cp:revision>
  <dcterms:created xsi:type="dcterms:W3CDTF">2016-01-06T15:23:00Z</dcterms:created>
  <dcterms:modified xsi:type="dcterms:W3CDTF">2016-01-06T15:28:00Z</dcterms:modified>
</cp:coreProperties>
</file>